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BAB0" w14:textId="40E06494" w:rsidR="00415706" w:rsidRPr="00415706" w:rsidRDefault="00415706">
      <w:pPr>
        <w:rPr>
          <w:b/>
          <w:bCs/>
        </w:rPr>
      </w:pPr>
      <w:r w:rsidRPr="00415706">
        <w:rPr>
          <w:b/>
          <w:bCs/>
        </w:rPr>
        <w:t>FLSC, asist. univ. 40</w:t>
      </w:r>
    </w:p>
    <w:p w14:paraId="7B7F4A4B" w14:textId="16EE3DA4" w:rsidR="00415706" w:rsidRPr="00415706" w:rsidRDefault="00415706">
      <w:pPr>
        <w:rPr>
          <w:b/>
          <w:bCs/>
        </w:rPr>
      </w:pPr>
      <w:r w:rsidRPr="00415706">
        <w:rPr>
          <w:b/>
          <w:bCs/>
        </w:rPr>
        <w:t>Comisia de concurs</w:t>
      </w:r>
    </w:p>
    <w:p w14:paraId="31F6586F" w14:textId="52AB6BD8" w:rsidR="00415706" w:rsidRDefault="00415706"/>
    <w:p w14:paraId="0003D9FE" w14:textId="77777777" w:rsidR="00415706" w:rsidRDefault="00415706" w:rsidP="00415706">
      <w:pPr>
        <w:ind w:left="1134" w:hanging="1134"/>
        <w:jc w:val="both"/>
        <w:rPr>
          <w:bCs/>
          <w:sz w:val="22"/>
          <w:szCs w:val="22"/>
        </w:rPr>
      </w:pPr>
    </w:p>
    <w:p w14:paraId="2ECE89EA" w14:textId="77777777" w:rsidR="00415706" w:rsidRPr="00EA36DC" w:rsidRDefault="00415706" w:rsidP="00415706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 xml:space="preserve">Președinte: </w:t>
      </w:r>
      <w:r w:rsidRPr="00094395">
        <w:rPr>
          <w:bCs/>
          <w:sz w:val="22"/>
          <w:szCs w:val="22"/>
        </w:rPr>
        <w:t>Conf. univ. dr. Daniela-Viorica PETROȘEL</w:t>
      </w:r>
      <w:r w:rsidRPr="00EA36DC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EA36DC">
        <w:rPr>
          <w:sz w:val="22"/>
          <w:szCs w:val="22"/>
        </w:rPr>
        <w:t>Suceava;</w:t>
      </w:r>
    </w:p>
    <w:p w14:paraId="448DA908" w14:textId="77777777" w:rsidR="00415706" w:rsidRPr="00EA36DC" w:rsidRDefault="00415706" w:rsidP="00415706">
      <w:pPr>
        <w:ind w:left="1134" w:hanging="1134"/>
        <w:jc w:val="both"/>
        <w:rPr>
          <w:sz w:val="22"/>
          <w:szCs w:val="22"/>
        </w:rPr>
      </w:pPr>
      <w:r w:rsidRPr="00EA36DC">
        <w:rPr>
          <w:bCs/>
          <w:sz w:val="22"/>
          <w:szCs w:val="22"/>
        </w:rPr>
        <w:t>Membri:</w:t>
      </w:r>
      <w:r w:rsidRPr="00EA36DC">
        <w:rPr>
          <w:b/>
          <w:bCs/>
          <w:sz w:val="22"/>
          <w:szCs w:val="22"/>
        </w:rPr>
        <w:t xml:space="preserve">      </w:t>
      </w:r>
      <w:r w:rsidRPr="00094395">
        <w:rPr>
          <w:sz w:val="22"/>
          <w:szCs w:val="22"/>
        </w:rPr>
        <w:t>Prof. univ. dr. Bogdan POPOVENIUC, Universitatea „</w:t>
      </w:r>
      <w:proofErr w:type="spellStart"/>
      <w:r w:rsidRPr="00094395">
        <w:rPr>
          <w:sz w:val="22"/>
          <w:szCs w:val="22"/>
        </w:rPr>
        <w:t>Ştefan</w:t>
      </w:r>
      <w:proofErr w:type="spellEnd"/>
      <w:r w:rsidRPr="00094395">
        <w:rPr>
          <w:sz w:val="22"/>
          <w:szCs w:val="22"/>
        </w:rPr>
        <w:t xml:space="preserve"> cel Mare” din Suceava</w:t>
      </w:r>
      <w:r w:rsidRPr="00EA36DC">
        <w:rPr>
          <w:sz w:val="22"/>
          <w:szCs w:val="22"/>
        </w:rPr>
        <w:t>;</w:t>
      </w:r>
    </w:p>
    <w:p w14:paraId="099A631A" w14:textId="77777777" w:rsidR="00415706" w:rsidRPr="00EA36DC" w:rsidRDefault="00415706" w:rsidP="00415706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</w:t>
      </w:r>
      <w:r w:rsidRPr="00EA36DC">
        <w:rPr>
          <w:sz w:val="22"/>
          <w:szCs w:val="22"/>
        </w:rPr>
        <w:tab/>
      </w:r>
      <w:r w:rsidRPr="00094395">
        <w:rPr>
          <w:bCs/>
          <w:sz w:val="22"/>
          <w:szCs w:val="22"/>
        </w:rPr>
        <w:t>Lector univ. dr. Călin-Horia BÂRLEANU</w:t>
      </w:r>
      <w:r w:rsidRPr="00094395">
        <w:rPr>
          <w:sz w:val="22"/>
          <w:szCs w:val="22"/>
        </w:rPr>
        <w:t>, Universitatea „Ștefan cel Mare” din Suceava</w:t>
      </w:r>
      <w:r w:rsidRPr="00EA36DC">
        <w:rPr>
          <w:sz w:val="22"/>
          <w:szCs w:val="22"/>
        </w:rPr>
        <w:t>;</w:t>
      </w:r>
    </w:p>
    <w:p w14:paraId="02D8874F" w14:textId="77777777" w:rsidR="00415706" w:rsidRPr="00EA36DC" w:rsidRDefault="00415706" w:rsidP="00415706">
      <w:pPr>
        <w:ind w:left="1134"/>
        <w:jc w:val="both"/>
        <w:rPr>
          <w:sz w:val="22"/>
          <w:szCs w:val="22"/>
        </w:rPr>
      </w:pPr>
      <w:r w:rsidRPr="00094395">
        <w:rPr>
          <w:sz w:val="22"/>
          <w:szCs w:val="22"/>
        </w:rPr>
        <w:t xml:space="preserve">Lector univ. dr. Ioana-Adina GRANCEA, Universitatea „Alexandru Ioan Cuza”, </w:t>
      </w:r>
      <w:proofErr w:type="spellStart"/>
      <w:r w:rsidRPr="00094395">
        <w:rPr>
          <w:sz w:val="22"/>
          <w:szCs w:val="22"/>
        </w:rPr>
        <w:t>Iaşi</w:t>
      </w:r>
      <w:proofErr w:type="spellEnd"/>
      <w:r w:rsidRPr="00EA36DC">
        <w:rPr>
          <w:sz w:val="22"/>
          <w:szCs w:val="22"/>
        </w:rPr>
        <w:t>;</w:t>
      </w:r>
    </w:p>
    <w:p w14:paraId="47CB9147" w14:textId="77777777" w:rsidR="00415706" w:rsidRPr="00EA36DC" w:rsidRDefault="00415706" w:rsidP="00415706">
      <w:pPr>
        <w:ind w:left="1134"/>
        <w:jc w:val="both"/>
        <w:rPr>
          <w:sz w:val="22"/>
          <w:szCs w:val="22"/>
        </w:rPr>
      </w:pPr>
      <w:r w:rsidRPr="00094395">
        <w:rPr>
          <w:sz w:val="22"/>
          <w:szCs w:val="22"/>
        </w:rPr>
        <w:t>Lector univ. dr. Petru-Ioan MARIAN-ARNAT</w:t>
      </w:r>
      <w:r w:rsidRPr="005E184D">
        <w:rPr>
          <w:sz w:val="22"/>
          <w:szCs w:val="22"/>
        </w:rPr>
        <w:t xml:space="preserve">, </w:t>
      </w:r>
      <w:r w:rsidRPr="00861BDA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679137BF" w14:textId="77777777" w:rsidR="00415706" w:rsidRPr="00EA36DC" w:rsidRDefault="00415706" w:rsidP="00415706">
      <w:pPr>
        <w:ind w:left="1843" w:hanging="1843"/>
        <w:jc w:val="both"/>
        <w:rPr>
          <w:b/>
          <w:bCs/>
          <w:sz w:val="22"/>
          <w:szCs w:val="22"/>
        </w:rPr>
      </w:pPr>
      <w:r w:rsidRPr="00EA36DC">
        <w:rPr>
          <w:bCs/>
          <w:sz w:val="22"/>
          <w:szCs w:val="22"/>
        </w:rPr>
        <w:t>Membri supleanți:</w:t>
      </w:r>
      <w:r w:rsidRPr="00EA36DC">
        <w:rPr>
          <w:b/>
          <w:bCs/>
          <w:sz w:val="22"/>
          <w:szCs w:val="22"/>
        </w:rPr>
        <w:t xml:space="preserve"> </w:t>
      </w:r>
      <w:r w:rsidRPr="00094395">
        <w:rPr>
          <w:sz w:val="22"/>
          <w:szCs w:val="22"/>
        </w:rPr>
        <w:t>Lector univ. dr. Monica-Geanina COCA</w:t>
      </w:r>
      <w:r w:rsidRPr="005E184D">
        <w:rPr>
          <w:sz w:val="22"/>
          <w:szCs w:val="22"/>
        </w:rPr>
        <w:t xml:space="preserve">, </w:t>
      </w:r>
      <w:r w:rsidRPr="00861BDA">
        <w:rPr>
          <w:sz w:val="22"/>
          <w:szCs w:val="22"/>
        </w:rPr>
        <w:t xml:space="preserve">Universitatea „Ștefan cel Mare” din </w:t>
      </w:r>
      <w:r>
        <w:rPr>
          <w:sz w:val="22"/>
          <w:szCs w:val="22"/>
        </w:rPr>
        <w:t xml:space="preserve">  </w:t>
      </w:r>
      <w:r w:rsidRPr="00861BDA">
        <w:rPr>
          <w:sz w:val="22"/>
          <w:szCs w:val="22"/>
        </w:rPr>
        <w:t>Suceava</w:t>
      </w:r>
      <w:r w:rsidRPr="00EA36DC">
        <w:rPr>
          <w:sz w:val="22"/>
          <w:szCs w:val="22"/>
        </w:rPr>
        <w:t>;</w:t>
      </w:r>
    </w:p>
    <w:p w14:paraId="49147AE5" w14:textId="77777777" w:rsidR="00415706" w:rsidRDefault="00415706" w:rsidP="00415706">
      <w:pPr>
        <w:ind w:left="1843" w:hanging="40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381813">
        <w:rPr>
          <w:sz w:val="22"/>
          <w:szCs w:val="22"/>
        </w:rPr>
        <w:t>Lector univ. dr. Marius-Constantin CUCU</w:t>
      </w:r>
      <w:r w:rsidRPr="00861BDA">
        <w:rPr>
          <w:bCs/>
          <w:sz w:val="22"/>
          <w:szCs w:val="22"/>
        </w:rPr>
        <w:t xml:space="preserve">, </w:t>
      </w:r>
      <w:r w:rsidRPr="00861BDA">
        <w:rPr>
          <w:sz w:val="22"/>
          <w:szCs w:val="22"/>
        </w:rPr>
        <w:t xml:space="preserve">Universitatea „Ștefan cel Mare” din </w:t>
      </w:r>
      <w:r>
        <w:rPr>
          <w:sz w:val="22"/>
          <w:szCs w:val="22"/>
        </w:rPr>
        <w:t xml:space="preserve"> </w:t>
      </w:r>
      <w:r w:rsidRPr="00861BDA">
        <w:rPr>
          <w:sz w:val="22"/>
          <w:szCs w:val="22"/>
        </w:rPr>
        <w:t>Suceava</w:t>
      </w:r>
      <w:r w:rsidRPr="00EA36DC">
        <w:rPr>
          <w:sz w:val="22"/>
          <w:szCs w:val="22"/>
        </w:rPr>
        <w:t>.</w:t>
      </w:r>
    </w:p>
    <w:p w14:paraId="15552F4A" w14:textId="4CBF8CC0" w:rsidR="00415706" w:rsidRDefault="00415706"/>
    <w:p w14:paraId="6B878939" w14:textId="304E0EA0" w:rsidR="00415706" w:rsidRDefault="00415706">
      <w:pPr>
        <w:rPr>
          <w:b/>
          <w:bCs/>
        </w:rPr>
      </w:pPr>
      <w:r w:rsidRPr="00415706">
        <w:rPr>
          <w:b/>
          <w:bCs/>
        </w:rPr>
        <w:t xml:space="preserve">Comisia de </w:t>
      </w:r>
      <w:proofErr w:type="spellStart"/>
      <w:r w:rsidRPr="00415706">
        <w:rPr>
          <w:b/>
          <w:bCs/>
        </w:rPr>
        <w:t>contestatii</w:t>
      </w:r>
      <w:proofErr w:type="spellEnd"/>
    </w:p>
    <w:p w14:paraId="3D93DAC1" w14:textId="6C3BF4A7" w:rsidR="00415706" w:rsidRDefault="00415706">
      <w:pPr>
        <w:rPr>
          <w:b/>
          <w:bCs/>
        </w:rPr>
      </w:pPr>
    </w:p>
    <w:p w14:paraId="1EFD9616" w14:textId="77777777" w:rsidR="00415706" w:rsidRPr="00A64416" w:rsidRDefault="00415706" w:rsidP="00415706">
      <w:pPr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 xml:space="preserve">Preşedinte:  </w:t>
      </w:r>
      <w:r w:rsidRPr="00094395">
        <w:rPr>
          <w:sz w:val="22"/>
          <w:szCs w:val="22"/>
        </w:rPr>
        <w:t>Conf. univ. dr. Daniela HĂISAN</w:t>
      </w:r>
      <w:r w:rsidRPr="00A64416">
        <w:rPr>
          <w:sz w:val="22"/>
          <w:szCs w:val="22"/>
        </w:rPr>
        <w:t>, Universitatea „Ștefan cel Mare” din Suceava;</w:t>
      </w:r>
    </w:p>
    <w:p w14:paraId="01737BD3" w14:textId="77777777" w:rsidR="00415706" w:rsidRPr="00A64416" w:rsidRDefault="00415706" w:rsidP="00415706">
      <w:pPr>
        <w:tabs>
          <w:tab w:val="left" w:pos="1134"/>
        </w:tabs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>Membri:</w:t>
      </w:r>
      <w:r w:rsidRPr="00A64416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ab/>
      </w:r>
      <w:r w:rsidRPr="00094395">
        <w:rPr>
          <w:sz w:val="22"/>
          <w:szCs w:val="22"/>
        </w:rPr>
        <w:t>Conf. univ. dr. Lavinia SEICIUC</w:t>
      </w:r>
      <w:r w:rsidRPr="00A64416">
        <w:rPr>
          <w:sz w:val="22"/>
          <w:szCs w:val="22"/>
        </w:rPr>
        <w:t>, Universitatea „Ștefan cel Mare” din Suceava;</w:t>
      </w:r>
    </w:p>
    <w:p w14:paraId="4661F91C" w14:textId="77777777" w:rsidR="00415706" w:rsidRPr="00A64416" w:rsidRDefault="00415706" w:rsidP="00415706">
      <w:pPr>
        <w:ind w:left="698" w:firstLine="436"/>
        <w:jc w:val="both"/>
        <w:rPr>
          <w:sz w:val="22"/>
          <w:szCs w:val="22"/>
        </w:rPr>
      </w:pPr>
      <w:r w:rsidRPr="00094395">
        <w:rPr>
          <w:sz w:val="22"/>
          <w:szCs w:val="22"/>
        </w:rPr>
        <w:t>Lector univ. dr. Daniela-Maria MARŢOLE</w:t>
      </w:r>
      <w:r w:rsidRPr="00A64416">
        <w:rPr>
          <w:sz w:val="22"/>
          <w:szCs w:val="22"/>
        </w:rPr>
        <w:t>, Universitatea „Ștefan cel Mare” din Suceava;</w:t>
      </w:r>
      <w:r w:rsidRPr="00A64416">
        <w:rPr>
          <w:noProof/>
          <w:sz w:val="22"/>
          <w:szCs w:val="22"/>
        </w:rPr>
        <w:t xml:space="preserve"> </w:t>
      </w:r>
    </w:p>
    <w:p w14:paraId="379E8E80" w14:textId="77777777" w:rsidR="00415706" w:rsidRDefault="00415706" w:rsidP="00415706">
      <w:pPr>
        <w:tabs>
          <w:tab w:val="left" w:pos="1134"/>
        </w:tabs>
        <w:ind w:left="1701" w:hanging="1701"/>
        <w:jc w:val="both"/>
        <w:rPr>
          <w:sz w:val="22"/>
          <w:szCs w:val="22"/>
        </w:rPr>
      </w:pPr>
      <w:r w:rsidRPr="00A64416">
        <w:rPr>
          <w:sz w:val="22"/>
          <w:szCs w:val="22"/>
        </w:rPr>
        <w:t xml:space="preserve">Membri supleanți: </w:t>
      </w:r>
      <w:r w:rsidRPr="00094395">
        <w:rPr>
          <w:sz w:val="22"/>
          <w:szCs w:val="22"/>
        </w:rPr>
        <w:t>Lector univ. dr. Ciprian</w:t>
      </w:r>
      <w:r>
        <w:rPr>
          <w:sz w:val="22"/>
          <w:szCs w:val="22"/>
        </w:rPr>
        <w:t xml:space="preserve"> </w:t>
      </w:r>
      <w:r w:rsidRPr="0009439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94395">
        <w:rPr>
          <w:sz w:val="22"/>
          <w:szCs w:val="22"/>
        </w:rPr>
        <w:t>Florentin POPA</w:t>
      </w:r>
      <w:r w:rsidRPr="00A64416">
        <w:rPr>
          <w:sz w:val="22"/>
          <w:szCs w:val="22"/>
        </w:rPr>
        <w:t>, Universitatea „Ștefan cel Mare” din Suceava;</w:t>
      </w:r>
    </w:p>
    <w:p w14:paraId="58CD95F2" w14:textId="77777777" w:rsidR="00415706" w:rsidRPr="00A64416" w:rsidRDefault="00415706" w:rsidP="00415706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 w:rsidRPr="00094395">
        <w:rPr>
          <w:sz w:val="22"/>
          <w:szCs w:val="22"/>
        </w:rPr>
        <w:t>Lector univ. dr. Monica TIMOFTE</w:t>
      </w:r>
      <w:r>
        <w:rPr>
          <w:sz w:val="22"/>
          <w:szCs w:val="22"/>
        </w:rPr>
        <w:t>,</w:t>
      </w:r>
      <w:r w:rsidRPr="007F5A02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61FE4FC3" w14:textId="77777777" w:rsidR="00415706" w:rsidRPr="00A64416" w:rsidRDefault="00415706" w:rsidP="00415706">
      <w:pPr>
        <w:ind w:left="1134" w:hanging="1134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Secretar:</w:t>
      </w:r>
      <w:r w:rsidRPr="00A64416">
        <w:rPr>
          <w:sz w:val="22"/>
          <w:szCs w:val="22"/>
        </w:rPr>
        <w:tab/>
      </w:r>
      <w:r w:rsidRPr="00094395">
        <w:rPr>
          <w:sz w:val="22"/>
          <w:szCs w:val="22"/>
        </w:rPr>
        <w:t>Lector univ. dr. Victor-Andrei CĂRCĂLE</w:t>
      </w:r>
      <w:r w:rsidRPr="00A64416">
        <w:rPr>
          <w:sz w:val="22"/>
          <w:szCs w:val="22"/>
        </w:rPr>
        <w:t>, Universitatea „Ștefan cel Mare” din Suceava.</w:t>
      </w:r>
    </w:p>
    <w:p w14:paraId="5325A301" w14:textId="77777777" w:rsidR="00415706" w:rsidRPr="00415706" w:rsidRDefault="00415706">
      <w:pPr>
        <w:rPr>
          <w:b/>
          <w:bCs/>
        </w:rPr>
      </w:pPr>
    </w:p>
    <w:sectPr w:rsidR="00415706" w:rsidRPr="0041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6"/>
    <w:rsid w:val="004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D608"/>
  <w15:chartTrackingRefBased/>
  <w15:docId w15:val="{7AC63C05-A259-4F77-8B50-15B23A8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2020-12-21T08:52:00Z</dcterms:created>
  <dcterms:modified xsi:type="dcterms:W3CDTF">2020-12-21T08:53:00Z</dcterms:modified>
</cp:coreProperties>
</file>