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23FE" w14:textId="77777777" w:rsidR="00455536" w:rsidRPr="00455536" w:rsidRDefault="0045553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5536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455536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4555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55536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4555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55536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4555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55536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4555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55536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4555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55536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455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377093" w14:textId="54B7571F" w:rsidR="00E168E2" w:rsidRPr="00455536" w:rsidRDefault="008A3A43">
      <w:pPr>
        <w:rPr>
          <w:rFonts w:ascii="Times New Roman" w:hAnsi="Times New Roman" w:cs="Times New Roman"/>
          <w:b/>
          <w:sz w:val="24"/>
          <w:szCs w:val="24"/>
        </w:rPr>
      </w:pPr>
      <w:r w:rsidRPr="00455536">
        <w:rPr>
          <w:rFonts w:ascii="Times New Roman" w:hAnsi="Times New Roman" w:cs="Times New Roman"/>
          <w:b/>
          <w:sz w:val="24"/>
          <w:szCs w:val="24"/>
        </w:rPr>
        <w:t xml:space="preserve">FIG, </w:t>
      </w:r>
      <w:proofErr w:type="spellStart"/>
      <w:r w:rsidRPr="00455536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4555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536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4555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5536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455536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14:paraId="7D6970F7" w14:textId="511F9C1B" w:rsidR="008A3A43" w:rsidRPr="00455536" w:rsidRDefault="008A3A43">
      <w:pPr>
        <w:rPr>
          <w:rFonts w:ascii="Times New Roman" w:hAnsi="Times New Roman" w:cs="Times New Roman"/>
          <w:b/>
          <w:sz w:val="24"/>
          <w:szCs w:val="24"/>
        </w:rPr>
      </w:pPr>
    </w:p>
    <w:p w14:paraId="1B638164" w14:textId="77777777" w:rsidR="00455536" w:rsidRPr="00455536" w:rsidRDefault="00455536" w:rsidP="00455536">
      <w:p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noProof/>
          <w:sz w:val="24"/>
          <w:szCs w:val="24"/>
        </w:rPr>
        <w:t>Preşedinte:</w:t>
      </w:r>
      <w:r w:rsidRPr="00455536">
        <w:rPr>
          <w:rFonts w:ascii="Times New Roman" w:hAnsi="Times New Roman" w:cs="Times New Roman"/>
          <w:noProof/>
          <w:sz w:val="24"/>
          <w:szCs w:val="24"/>
        </w:rPr>
        <w:tab/>
        <w:t>Conf.univ.dr. Daniela Alexandra POPESCU, Universitatea „Ștefan cel Mare” din Suceava;</w:t>
      </w:r>
    </w:p>
    <w:p w14:paraId="53679C17" w14:textId="77777777" w:rsidR="00455536" w:rsidRPr="00455536" w:rsidRDefault="00455536" w:rsidP="00455536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455536">
        <w:rPr>
          <w:rFonts w:ascii="Times New Roman" w:hAnsi="Times New Roman" w:cs="Times New Roman"/>
          <w:noProof/>
          <w:sz w:val="24"/>
          <w:szCs w:val="24"/>
        </w:rPr>
        <w:t xml:space="preserve">Membri: </w:t>
      </w:r>
      <w:r w:rsidRPr="00455536">
        <w:rPr>
          <w:rFonts w:ascii="Times New Roman" w:hAnsi="Times New Roman" w:cs="Times New Roman"/>
          <w:noProof/>
          <w:sz w:val="24"/>
          <w:szCs w:val="24"/>
        </w:rPr>
        <w:tab/>
        <w:t>Lector univ.dr. Dinu Iulian OPREA, Universitatea „Ştefan cel Mare” din Suceava;</w:t>
      </w:r>
    </w:p>
    <w:p w14:paraId="48DBF220" w14:textId="77777777" w:rsidR="00455536" w:rsidRPr="00455536" w:rsidRDefault="00455536" w:rsidP="00455536">
      <w:pPr>
        <w:tabs>
          <w:tab w:val="left" w:pos="1134"/>
        </w:tabs>
        <w:ind w:left="1134" w:hanging="1134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455536">
        <w:rPr>
          <w:rFonts w:ascii="Times New Roman" w:hAnsi="Times New Roman" w:cs="Times New Roman"/>
          <w:noProof/>
          <w:sz w:val="24"/>
          <w:szCs w:val="24"/>
        </w:rPr>
        <w:tab/>
        <w:t>Lector univ.dr. Francisca-Anca CHIRILOAEI, Universitatea „Ştefan cel Mare” din Suceava.</w:t>
      </w:r>
    </w:p>
    <w:p w14:paraId="38E49250" w14:textId="77777777" w:rsidR="00455536" w:rsidRPr="00455536" w:rsidRDefault="00455536" w:rsidP="00455536">
      <w:pPr>
        <w:ind w:left="1134" w:hanging="1134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455536">
        <w:rPr>
          <w:rFonts w:ascii="Times New Roman" w:hAnsi="Times New Roman" w:cs="Times New Roman"/>
          <w:noProof/>
          <w:sz w:val="24"/>
          <w:szCs w:val="24"/>
        </w:rPr>
        <w:t>Membru supleant: Conf. univ.dr. Alexandru-Ionuț CRISTEA, Universitatea „Ştefan cel Mare” din Suceava;</w:t>
      </w:r>
    </w:p>
    <w:p w14:paraId="33CDD4FD" w14:textId="77777777" w:rsidR="00455536" w:rsidRPr="00455536" w:rsidRDefault="00455536" w:rsidP="00455536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55536">
        <w:rPr>
          <w:rFonts w:ascii="Times New Roman" w:hAnsi="Times New Roman" w:cs="Times New Roman"/>
          <w:noProof/>
          <w:sz w:val="24"/>
          <w:szCs w:val="24"/>
        </w:rPr>
        <w:t xml:space="preserve">Secretar: </w:t>
      </w:r>
      <w:r w:rsidRPr="00455536">
        <w:rPr>
          <w:rFonts w:ascii="Times New Roman" w:hAnsi="Times New Roman" w:cs="Times New Roman"/>
          <w:noProof/>
          <w:sz w:val="24"/>
          <w:szCs w:val="24"/>
        </w:rPr>
        <w:tab/>
        <w:t>Lector univ.dr. Elena-Maria EMANDI, Universitatea „Ștefan cel Mare” din Suceava;</w:t>
      </w:r>
    </w:p>
    <w:p w14:paraId="07D640AF" w14:textId="77777777" w:rsidR="008A3A43" w:rsidRPr="00455536" w:rsidRDefault="008A3A43" w:rsidP="00455536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3A43" w:rsidRPr="0045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43"/>
    <w:rsid w:val="00455536"/>
    <w:rsid w:val="008A3A43"/>
    <w:rsid w:val="00E1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D59D"/>
  <w15:chartTrackingRefBased/>
  <w15:docId w15:val="{F642DBAC-7FC1-4EF6-8BE3-5DB28E77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2021-12-20T08:23:00Z</dcterms:created>
  <dcterms:modified xsi:type="dcterms:W3CDTF">2021-12-20T08:23:00Z</dcterms:modified>
</cp:coreProperties>
</file>