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4322" w:rsidRPr="007219D1" w:rsidRDefault="00864322" w:rsidP="00864322">
      <w:pPr>
        <w:spacing w:line="480" w:lineRule="auto"/>
        <w:jc w:val="center"/>
        <w:textAlignment w:val="baseline"/>
        <w:rPr>
          <w:rFonts w:ascii="Times New Roman" w:eastAsia="Calibri" w:hAnsi="Times New Roman" w:cs="Times New Roman"/>
          <w:iCs/>
          <w:kern w:val="24"/>
          <w:sz w:val="28"/>
          <w:szCs w:val="28"/>
          <w:lang w:val="en-US" w:eastAsia="nb-NO"/>
        </w:rPr>
      </w:pPr>
      <w:r w:rsidRPr="007219D1">
        <w:rPr>
          <w:rFonts w:ascii="Times New Roman" w:eastAsia="Calibri" w:hAnsi="Times New Roman" w:cs="Times New Roman"/>
          <w:iCs/>
          <w:kern w:val="24"/>
          <w:sz w:val="28"/>
          <w:szCs w:val="28"/>
          <w:lang w:val="en-US" w:eastAsia="nb-NO"/>
        </w:rPr>
        <w:t>Ne</w:t>
      </w:r>
      <w:r>
        <w:rPr>
          <w:rFonts w:ascii="Times New Roman" w:eastAsia="Calibri" w:hAnsi="Times New Roman" w:cs="Times New Roman"/>
          <w:iCs/>
          <w:kern w:val="24"/>
          <w:sz w:val="28"/>
          <w:szCs w:val="28"/>
          <w:lang w:val="en-US" w:eastAsia="nb-NO"/>
        </w:rPr>
        <w:t>uroaesthetics, Lecture 2</w:t>
      </w:r>
    </w:p>
    <w:p w:rsidR="00864322" w:rsidRPr="007219D1" w:rsidRDefault="00864322" w:rsidP="00864322">
      <w:pPr>
        <w:spacing w:line="480" w:lineRule="auto"/>
        <w:jc w:val="center"/>
        <w:textAlignment w:val="baseline"/>
        <w:rPr>
          <w:rFonts w:ascii="Times New Roman" w:eastAsia="Calibri" w:hAnsi="Times New Roman" w:cs="Times New Roman"/>
          <w:iCs/>
          <w:kern w:val="24"/>
          <w:sz w:val="28"/>
          <w:szCs w:val="28"/>
          <w:lang w:val="en-US" w:eastAsia="nb-NO"/>
        </w:rPr>
      </w:pPr>
      <w:r>
        <w:rPr>
          <w:rFonts w:ascii="Times New Roman" w:eastAsia="Calibri" w:hAnsi="Times New Roman" w:cs="Times New Roman"/>
          <w:iCs/>
          <w:kern w:val="24"/>
          <w:sz w:val="28"/>
          <w:szCs w:val="28"/>
          <w:lang w:val="en-US" w:eastAsia="nb-NO"/>
        </w:rPr>
        <w:t xml:space="preserve">The macro anatomy of the brain </w:t>
      </w:r>
    </w:p>
    <w:p w:rsidR="00864322" w:rsidRPr="007219D1" w:rsidRDefault="00864322" w:rsidP="00864322">
      <w:pPr>
        <w:kinsoku w:val="0"/>
        <w:overflowPunct w:val="0"/>
        <w:spacing w:before="86" w:after="0" w:line="480" w:lineRule="auto"/>
        <w:jc w:val="both"/>
        <w:textAlignment w:val="baseline"/>
        <w:rPr>
          <w:rFonts w:ascii="Times New Roman" w:eastAsia="+mn-ea" w:hAnsi="Times New Roman" w:cs="Times New Roman"/>
          <w:kern w:val="24"/>
          <w:sz w:val="24"/>
          <w:szCs w:val="24"/>
          <w:lang w:val="en-US" w:eastAsia="nb-NO"/>
        </w:rPr>
      </w:pPr>
      <w:r w:rsidRPr="007219D1">
        <w:rPr>
          <w:rFonts w:ascii="Times New Roman" w:eastAsia="+mn-ea" w:hAnsi="Times New Roman" w:cs="Times New Roman"/>
          <w:kern w:val="24"/>
          <w:sz w:val="24"/>
          <w:szCs w:val="24"/>
          <w:lang w:val="en-US" w:eastAsia="nb-NO"/>
        </w:rPr>
        <w:t>So far, we have not focused on the anatomy of the brain and the nerve cells. (</w:t>
      </w:r>
      <w:r>
        <w:rPr>
          <w:rFonts w:ascii="Times New Roman" w:eastAsia="+mn-ea" w:hAnsi="Times New Roman" w:cs="Times New Roman"/>
          <w:b/>
          <w:kern w:val="24"/>
          <w:sz w:val="24"/>
          <w:szCs w:val="24"/>
          <w:lang w:val="en-US" w:eastAsia="nb-NO"/>
        </w:rPr>
        <w:t>next</w:t>
      </w:r>
      <w:r w:rsidRPr="007219D1">
        <w:rPr>
          <w:rFonts w:ascii="Times New Roman" w:eastAsia="+mn-ea" w:hAnsi="Times New Roman" w:cs="Times New Roman"/>
          <w:kern w:val="24"/>
          <w:sz w:val="24"/>
          <w:szCs w:val="24"/>
          <w:lang w:val="en-US" w:eastAsia="nb-NO"/>
        </w:rPr>
        <w:t>) On the macro-anatomical level, the brain consists of two hemispheres containing the same anatomical structures.  Nevertheless, the two hemispheres are far from identical</w:t>
      </w:r>
      <w:r>
        <w:rPr>
          <w:rFonts w:ascii="Times New Roman" w:eastAsia="+mn-ea" w:hAnsi="Times New Roman" w:cs="Times New Roman"/>
          <w:kern w:val="24"/>
          <w:sz w:val="24"/>
          <w:szCs w:val="24"/>
          <w:lang w:val="en-US" w:eastAsia="nb-NO"/>
        </w:rPr>
        <w:t xml:space="preserve"> physiologically</w:t>
      </w:r>
      <w:r w:rsidRPr="007219D1">
        <w:rPr>
          <w:rFonts w:ascii="Times New Roman" w:eastAsia="+mn-ea" w:hAnsi="Times New Roman" w:cs="Times New Roman"/>
          <w:kern w:val="24"/>
          <w:sz w:val="24"/>
          <w:szCs w:val="24"/>
          <w:lang w:val="en-US" w:eastAsia="nb-NO"/>
        </w:rPr>
        <w:t xml:space="preserve">.  For instance, the main language areas are localized in the left hemisphere.  The brain, which you can see here, is seen from behind, toward the protruding occipital lobes, where the visual cortex is localized.  </w:t>
      </w:r>
    </w:p>
    <w:p w:rsidR="00864322" w:rsidRPr="007219D1" w:rsidRDefault="00864322" w:rsidP="00864322">
      <w:pPr>
        <w:kinsoku w:val="0"/>
        <w:overflowPunct w:val="0"/>
        <w:spacing w:before="86" w:after="0" w:line="480" w:lineRule="auto"/>
        <w:jc w:val="both"/>
        <w:textAlignment w:val="baseline"/>
        <w:rPr>
          <w:rFonts w:ascii="Times New Roman" w:eastAsia="+mn-ea" w:hAnsi="Times New Roman" w:cs="Times New Roman"/>
          <w:kern w:val="24"/>
          <w:sz w:val="24"/>
          <w:szCs w:val="24"/>
          <w:lang w:val="en-US" w:eastAsia="nb-NO"/>
        </w:rPr>
      </w:pPr>
    </w:p>
    <w:p w:rsidR="00864322" w:rsidRPr="007219D1" w:rsidRDefault="00864322" w:rsidP="00864322">
      <w:pPr>
        <w:kinsoku w:val="0"/>
        <w:overflowPunct w:val="0"/>
        <w:spacing w:before="86" w:after="0" w:line="480" w:lineRule="auto"/>
        <w:jc w:val="both"/>
        <w:textAlignment w:val="baseline"/>
        <w:rPr>
          <w:rFonts w:ascii="Times New Roman" w:eastAsia="+mn-ea" w:hAnsi="Times New Roman" w:cs="Times New Roman"/>
          <w:kern w:val="24"/>
          <w:sz w:val="24"/>
          <w:szCs w:val="24"/>
          <w:lang w:val="en-US" w:eastAsia="nb-NO"/>
        </w:rPr>
      </w:pPr>
      <w:r w:rsidRPr="007219D1">
        <w:rPr>
          <w:rFonts w:ascii="Times New Roman" w:eastAsia="+mn-ea" w:hAnsi="Times New Roman" w:cs="Times New Roman"/>
          <w:kern w:val="24"/>
          <w:sz w:val="24"/>
          <w:szCs w:val="24"/>
          <w:lang w:val="en-US" w:eastAsia="nb-NO"/>
        </w:rPr>
        <w:t xml:space="preserve">We see that the brain is strongly folded.  This is a characteristic of the brains of advanced </w:t>
      </w:r>
      <w:r w:rsidRPr="007219D1">
        <w:rPr>
          <w:rFonts w:ascii="Times New Roman" w:eastAsia="+mn-ea" w:hAnsi="Times New Roman" w:cs="Times New Roman"/>
          <w:i/>
          <w:kern w:val="24"/>
          <w:sz w:val="24"/>
          <w:szCs w:val="24"/>
          <w:lang w:val="en-US" w:eastAsia="nb-NO"/>
        </w:rPr>
        <w:t>Mammalia</w:t>
      </w:r>
      <w:r w:rsidRPr="007219D1">
        <w:rPr>
          <w:rFonts w:ascii="Times New Roman" w:eastAsia="+mn-ea" w:hAnsi="Times New Roman" w:cs="Times New Roman"/>
          <w:kern w:val="24"/>
          <w:sz w:val="24"/>
          <w:szCs w:val="24"/>
          <w:lang w:val="en-US" w:eastAsia="nb-NO"/>
        </w:rPr>
        <w:t xml:space="preserve">, and, particularly of </w:t>
      </w:r>
      <w:r w:rsidRPr="007219D1">
        <w:rPr>
          <w:rFonts w:ascii="Times New Roman" w:eastAsia="+mn-ea" w:hAnsi="Times New Roman" w:cs="Times New Roman"/>
          <w:i/>
          <w:kern w:val="24"/>
          <w:sz w:val="24"/>
          <w:szCs w:val="24"/>
          <w:lang w:val="en-US" w:eastAsia="nb-NO"/>
        </w:rPr>
        <w:t>primates</w:t>
      </w:r>
      <w:r w:rsidRPr="007219D1">
        <w:rPr>
          <w:rFonts w:ascii="Times New Roman" w:eastAsia="+mn-ea" w:hAnsi="Times New Roman" w:cs="Times New Roman"/>
          <w:kern w:val="24"/>
          <w:sz w:val="24"/>
          <w:szCs w:val="24"/>
          <w:lang w:val="en-US" w:eastAsia="nb-NO"/>
        </w:rPr>
        <w:t>: that is the apes and the humans.  The folding of cortex is the only way to keep with the fact that complex cognition</w:t>
      </w:r>
      <w:r>
        <w:rPr>
          <w:rFonts w:ascii="Times New Roman" w:eastAsia="+mn-ea" w:hAnsi="Times New Roman" w:cs="Times New Roman"/>
          <w:kern w:val="24"/>
          <w:sz w:val="24"/>
          <w:szCs w:val="24"/>
          <w:lang w:val="en-US" w:eastAsia="nb-NO"/>
        </w:rPr>
        <w:t xml:space="preserve"> requires large areas of cortex, </w:t>
      </w:r>
      <w:r w:rsidRPr="007219D1">
        <w:rPr>
          <w:rFonts w:ascii="Times New Roman" w:eastAsia="+mn-ea" w:hAnsi="Times New Roman" w:cs="Times New Roman"/>
          <w:kern w:val="24"/>
          <w:sz w:val="24"/>
          <w:szCs w:val="24"/>
          <w:lang w:val="en-US" w:eastAsia="nb-NO"/>
        </w:rPr>
        <w:t>1.350 ccm</w:t>
      </w:r>
      <w:r>
        <w:rPr>
          <w:rFonts w:ascii="Times New Roman" w:eastAsia="+mn-ea" w:hAnsi="Times New Roman" w:cs="Times New Roman"/>
          <w:kern w:val="24"/>
          <w:sz w:val="24"/>
          <w:szCs w:val="24"/>
          <w:lang w:val="en-US" w:eastAsia="nb-NO"/>
        </w:rPr>
        <w:t xml:space="preserve"> in humans</w:t>
      </w:r>
      <w:r w:rsidRPr="007219D1">
        <w:rPr>
          <w:rFonts w:ascii="Times New Roman" w:eastAsia="+mn-ea" w:hAnsi="Times New Roman" w:cs="Times New Roman"/>
          <w:kern w:val="24"/>
          <w:sz w:val="24"/>
          <w:szCs w:val="24"/>
          <w:lang w:val="en-US" w:eastAsia="nb-NO"/>
        </w:rPr>
        <w:t xml:space="preserve">, the volume of our scull. The folding organizes the brain surface into </w:t>
      </w:r>
      <w:r w:rsidRPr="007219D1">
        <w:rPr>
          <w:rFonts w:ascii="Times New Roman" w:eastAsia="+mn-ea" w:hAnsi="Times New Roman" w:cs="Times New Roman"/>
          <w:i/>
          <w:kern w:val="24"/>
          <w:sz w:val="24"/>
          <w:szCs w:val="24"/>
          <w:lang w:val="en-US" w:eastAsia="nb-NO"/>
        </w:rPr>
        <w:t>gyri</w:t>
      </w:r>
      <w:r w:rsidRPr="007219D1">
        <w:rPr>
          <w:rFonts w:ascii="Times New Roman" w:eastAsia="+mn-ea" w:hAnsi="Times New Roman" w:cs="Times New Roman"/>
          <w:kern w:val="24"/>
          <w:sz w:val="24"/>
          <w:szCs w:val="24"/>
          <w:lang w:val="en-US" w:eastAsia="nb-NO"/>
        </w:rPr>
        <w:t xml:space="preserve">, which is plural for gyrus, and </w:t>
      </w:r>
      <w:r w:rsidRPr="007219D1">
        <w:rPr>
          <w:rFonts w:ascii="Times New Roman" w:eastAsia="+mn-ea" w:hAnsi="Times New Roman" w:cs="Times New Roman"/>
          <w:i/>
          <w:kern w:val="24"/>
          <w:sz w:val="24"/>
          <w:szCs w:val="24"/>
          <w:lang w:val="en-US" w:eastAsia="nb-NO"/>
        </w:rPr>
        <w:t>sulci</w:t>
      </w:r>
      <w:r w:rsidRPr="007219D1">
        <w:rPr>
          <w:rFonts w:ascii="Times New Roman" w:eastAsia="+mn-ea" w:hAnsi="Times New Roman" w:cs="Times New Roman"/>
          <w:kern w:val="24"/>
          <w:sz w:val="24"/>
          <w:szCs w:val="24"/>
          <w:lang w:val="en-US" w:eastAsia="nb-NO"/>
        </w:rPr>
        <w:t>, plural for sulcus, where the gyri is mounting on the surface, and the sulci are the grooves between them (</w:t>
      </w:r>
      <w:r w:rsidRPr="007219D1">
        <w:rPr>
          <w:rFonts w:ascii="Times New Roman" w:eastAsia="+mn-ea" w:hAnsi="Times New Roman" w:cs="Times New Roman"/>
          <w:b/>
          <w:kern w:val="24"/>
          <w:sz w:val="24"/>
          <w:szCs w:val="24"/>
          <w:lang w:val="en-US" w:eastAsia="nb-NO"/>
        </w:rPr>
        <w:t>next</w:t>
      </w:r>
      <w:r w:rsidRPr="007219D1">
        <w:rPr>
          <w:rFonts w:ascii="Times New Roman" w:eastAsia="+mn-ea" w:hAnsi="Times New Roman" w:cs="Times New Roman"/>
          <w:kern w:val="24"/>
          <w:sz w:val="24"/>
          <w:szCs w:val="24"/>
          <w:lang w:val="en-US" w:eastAsia="nb-NO"/>
        </w:rPr>
        <w:t>)</w:t>
      </w:r>
    </w:p>
    <w:p w:rsidR="00864322" w:rsidRPr="007219D1" w:rsidRDefault="00864322" w:rsidP="00864322">
      <w:pPr>
        <w:kinsoku w:val="0"/>
        <w:overflowPunct w:val="0"/>
        <w:spacing w:before="86" w:after="0" w:line="480" w:lineRule="auto"/>
        <w:jc w:val="both"/>
        <w:textAlignment w:val="baseline"/>
        <w:rPr>
          <w:rFonts w:ascii="Times New Roman" w:eastAsia="+mn-ea" w:hAnsi="Times New Roman" w:cs="Times New Roman"/>
          <w:kern w:val="24"/>
          <w:sz w:val="24"/>
          <w:szCs w:val="24"/>
          <w:lang w:val="en-US" w:eastAsia="nb-NO"/>
        </w:rPr>
      </w:pPr>
    </w:p>
    <w:p w:rsidR="00864322" w:rsidRPr="007219D1" w:rsidRDefault="00864322" w:rsidP="00864322">
      <w:pPr>
        <w:kinsoku w:val="0"/>
        <w:overflowPunct w:val="0"/>
        <w:spacing w:before="86" w:after="0" w:line="480" w:lineRule="auto"/>
        <w:jc w:val="both"/>
        <w:textAlignment w:val="baseline"/>
        <w:rPr>
          <w:rFonts w:ascii="Times New Roman" w:eastAsia="+mn-ea" w:hAnsi="Times New Roman" w:cs="Times New Roman"/>
          <w:color w:val="000000"/>
          <w:kern w:val="24"/>
          <w:sz w:val="24"/>
          <w:szCs w:val="24"/>
          <w:lang w:val="en-US" w:eastAsia="nb-NO"/>
        </w:rPr>
      </w:pPr>
      <w:r w:rsidRPr="007219D1">
        <w:rPr>
          <w:rFonts w:ascii="Times New Roman" w:eastAsia="+mn-ea" w:hAnsi="Times New Roman" w:cs="Times New Roman"/>
          <w:color w:val="000000"/>
          <w:kern w:val="24"/>
          <w:sz w:val="24"/>
          <w:szCs w:val="24"/>
          <w:lang w:val="en-US" w:eastAsia="nb-NO"/>
        </w:rPr>
        <w:t>When the early anatomists dissected the brain they found that the outer surface was gray, covering an inner, so called white substance.  We still use the words white and gray substance to designate the two layers.  The white substance is white because it consists of large bundles of nerve fibers, where most of the fibers are encapsulated in so called neuroglia,</w:t>
      </w:r>
      <w:r w:rsidRPr="00BA29F8">
        <w:rPr>
          <w:rFonts w:ascii="Arial" w:eastAsia="Times New Roman" w:hAnsi="Arial" w:cs="Arial"/>
          <w:color w:val="333333"/>
          <w:sz w:val="24"/>
          <w:szCs w:val="24"/>
          <w:lang w:val="en-US" w:eastAsia="nb-NO"/>
        </w:rPr>
        <w:t xml:space="preserve"> </w:t>
      </w:r>
      <w:r w:rsidRPr="00BA29F8">
        <w:rPr>
          <w:rFonts w:ascii="Times New Roman" w:eastAsia="Times New Roman" w:hAnsi="Times New Roman" w:cs="Times New Roman"/>
          <w:color w:val="333333"/>
          <w:sz w:val="24"/>
          <w:szCs w:val="24"/>
          <w:lang w:val="en-US" w:eastAsia="nb-NO"/>
        </w:rPr>
        <w:t>cells that are wrapped around each nerve fiber, and, hence, provide them with an insulating layer of fat</w:t>
      </w:r>
      <w:r w:rsidRPr="007219D1">
        <w:rPr>
          <w:rFonts w:ascii="Times New Roman" w:eastAsia="+mn-ea" w:hAnsi="Times New Roman" w:cs="Times New Roman"/>
          <w:color w:val="000000"/>
          <w:kern w:val="24"/>
          <w:sz w:val="24"/>
          <w:szCs w:val="24"/>
          <w:lang w:val="en-US" w:eastAsia="nb-NO"/>
        </w:rPr>
        <w:t xml:space="preserve">.  </w:t>
      </w:r>
    </w:p>
    <w:p w:rsidR="00864322" w:rsidRPr="007219D1" w:rsidRDefault="00864322" w:rsidP="00864322">
      <w:pPr>
        <w:kinsoku w:val="0"/>
        <w:overflowPunct w:val="0"/>
        <w:spacing w:before="86" w:after="0" w:line="480" w:lineRule="auto"/>
        <w:jc w:val="both"/>
        <w:textAlignment w:val="baseline"/>
        <w:rPr>
          <w:rFonts w:ascii="Times New Roman" w:eastAsia="+mn-ea" w:hAnsi="Times New Roman" w:cs="Times New Roman"/>
          <w:color w:val="000000"/>
          <w:kern w:val="24"/>
          <w:sz w:val="24"/>
          <w:szCs w:val="24"/>
          <w:lang w:val="en-US" w:eastAsia="nb-NO"/>
        </w:rPr>
      </w:pPr>
    </w:p>
    <w:p w:rsidR="00864322" w:rsidRPr="007219D1" w:rsidRDefault="00864322" w:rsidP="00864322">
      <w:pPr>
        <w:kinsoku w:val="0"/>
        <w:overflowPunct w:val="0"/>
        <w:spacing w:before="86" w:after="0" w:line="480" w:lineRule="auto"/>
        <w:jc w:val="both"/>
        <w:textAlignment w:val="baseline"/>
        <w:rPr>
          <w:rFonts w:ascii="Times New Roman" w:eastAsia="+mn-ea" w:hAnsi="Times New Roman" w:cs="Times New Roman"/>
          <w:color w:val="000000"/>
          <w:kern w:val="24"/>
          <w:sz w:val="24"/>
          <w:szCs w:val="24"/>
          <w:lang w:val="en-US" w:eastAsia="nb-NO"/>
        </w:rPr>
      </w:pPr>
      <w:r w:rsidRPr="007219D1">
        <w:rPr>
          <w:rFonts w:ascii="Times New Roman" w:eastAsia="+mn-ea" w:hAnsi="Times New Roman" w:cs="Times New Roman"/>
          <w:color w:val="000000"/>
          <w:kern w:val="24"/>
          <w:sz w:val="24"/>
          <w:szCs w:val="24"/>
          <w:lang w:val="en-US" w:eastAsia="nb-NO"/>
        </w:rPr>
        <w:lastRenderedPageBreak/>
        <w:t>Gray substance is grey because it consists of the so called nerve cell bodies, the genetic and ´admin</w:t>
      </w:r>
      <w:r>
        <w:rPr>
          <w:rFonts w:ascii="Times New Roman" w:eastAsia="+mn-ea" w:hAnsi="Times New Roman" w:cs="Times New Roman"/>
          <w:color w:val="000000"/>
          <w:kern w:val="24"/>
          <w:sz w:val="24"/>
          <w:szCs w:val="24"/>
          <w:lang w:val="en-US" w:eastAsia="nb-NO"/>
        </w:rPr>
        <w:t>istative` area of the cell</w:t>
      </w:r>
      <w:r w:rsidRPr="007219D1">
        <w:rPr>
          <w:rFonts w:ascii="Times New Roman" w:eastAsia="+mn-ea" w:hAnsi="Times New Roman" w:cs="Times New Roman"/>
          <w:color w:val="000000"/>
          <w:kern w:val="24"/>
          <w:sz w:val="24"/>
          <w:szCs w:val="24"/>
          <w:lang w:val="en-US" w:eastAsia="nb-NO"/>
        </w:rPr>
        <w:t xml:space="preserve">. </w:t>
      </w:r>
      <w:r w:rsidRPr="00864322">
        <w:rPr>
          <w:rFonts w:ascii="Times New Roman" w:eastAsia="+mn-ea" w:hAnsi="Times New Roman" w:cs="Times New Roman"/>
          <w:b/>
          <w:color w:val="000000"/>
          <w:kern w:val="24"/>
          <w:sz w:val="24"/>
          <w:szCs w:val="24"/>
          <w:lang w:val="en-US" w:eastAsia="nb-NO"/>
        </w:rPr>
        <w:t>(next)</w:t>
      </w:r>
      <w:r>
        <w:rPr>
          <w:rFonts w:ascii="Times New Roman" w:eastAsia="+mn-ea" w:hAnsi="Times New Roman" w:cs="Times New Roman"/>
          <w:color w:val="000000"/>
          <w:kern w:val="24"/>
          <w:sz w:val="24"/>
          <w:szCs w:val="24"/>
          <w:lang w:val="en-US" w:eastAsia="nb-NO"/>
        </w:rPr>
        <w:t xml:space="preserve"> </w:t>
      </w:r>
      <w:r w:rsidRPr="007219D1">
        <w:rPr>
          <w:rFonts w:ascii="Times New Roman" w:eastAsia="+mn-ea" w:hAnsi="Times New Roman" w:cs="Times New Roman"/>
          <w:color w:val="000000"/>
          <w:kern w:val="24"/>
          <w:sz w:val="24"/>
          <w:szCs w:val="24"/>
          <w:lang w:val="en-US" w:eastAsia="nb-NO"/>
        </w:rPr>
        <w:t>The gray substance is found in the cortical areas of the brain.</w:t>
      </w:r>
      <w:r w:rsidRPr="00D72CC8">
        <w:rPr>
          <w:rFonts w:ascii="Times New Roman" w:eastAsia="+mn-ea" w:hAnsi="Times New Roman" w:cs="Times New Roman"/>
          <w:kern w:val="24"/>
          <w:sz w:val="24"/>
          <w:szCs w:val="24"/>
          <w:lang w:val="en-US" w:eastAsia="nb-NO"/>
        </w:rPr>
        <w:t xml:space="preserve"> </w:t>
      </w:r>
      <w:r w:rsidRPr="007219D1">
        <w:rPr>
          <w:rFonts w:ascii="Times New Roman" w:eastAsia="+mn-ea" w:hAnsi="Times New Roman" w:cs="Times New Roman"/>
          <w:kern w:val="24"/>
          <w:sz w:val="24"/>
          <w:szCs w:val="24"/>
          <w:lang w:val="en-US" w:eastAsia="nb-NO"/>
        </w:rPr>
        <w:t>(</w:t>
      </w:r>
      <w:r>
        <w:rPr>
          <w:rFonts w:ascii="Times New Roman" w:eastAsia="+mn-ea" w:hAnsi="Times New Roman" w:cs="Times New Roman"/>
          <w:b/>
          <w:kern w:val="24"/>
          <w:sz w:val="24"/>
          <w:szCs w:val="24"/>
          <w:lang w:val="en-US" w:eastAsia="nb-NO"/>
        </w:rPr>
        <w:t>next</w:t>
      </w:r>
      <w:r w:rsidRPr="007219D1">
        <w:rPr>
          <w:rFonts w:ascii="Times New Roman" w:eastAsia="+mn-ea" w:hAnsi="Times New Roman" w:cs="Times New Roman"/>
          <w:kern w:val="24"/>
          <w:sz w:val="24"/>
          <w:szCs w:val="24"/>
          <w:lang w:val="en-US" w:eastAsia="nb-NO"/>
        </w:rPr>
        <w:t xml:space="preserve">) </w:t>
      </w:r>
      <w:r>
        <w:rPr>
          <w:rFonts w:ascii="Times New Roman" w:eastAsia="+mn-ea" w:hAnsi="Times New Roman" w:cs="Times New Roman"/>
          <w:color w:val="000000"/>
          <w:kern w:val="24"/>
          <w:sz w:val="24"/>
          <w:szCs w:val="24"/>
          <w:lang w:val="en-US" w:eastAsia="nb-NO"/>
        </w:rPr>
        <w:t xml:space="preserve"> </w:t>
      </w:r>
      <w:r w:rsidRPr="007219D1">
        <w:rPr>
          <w:rFonts w:ascii="Times New Roman" w:eastAsia="+mn-ea" w:hAnsi="Times New Roman" w:cs="Times New Roman"/>
          <w:color w:val="000000"/>
          <w:kern w:val="24"/>
          <w:sz w:val="24"/>
          <w:szCs w:val="24"/>
          <w:lang w:val="en-US" w:eastAsia="nb-NO"/>
        </w:rPr>
        <w:t xml:space="preserve">  </w:t>
      </w:r>
    </w:p>
    <w:p w:rsidR="00864322" w:rsidRPr="007219D1" w:rsidRDefault="00864322" w:rsidP="00864322">
      <w:pPr>
        <w:kinsoku w:val="0"/>
        <w:overflowPunct w:val="0"/>
        <w:spacing w:before="86" w:after="0" w:line="480" w:lineRule="auto"/>
        <w:jc w:val="both"/>
        <w:textAlignment w:val="baseline"/>
        <w:rPr>
          <w:rFonts w:ascii="Times New Roman" w:eastAsia="+mn-ea" w:hAnsi="Times New Roman" w:cs="Times New Roman"/>
          <w:color w:val="000000"/>
          <w:kern w:val="24"/>
          <w:sz w:val="24"/>
          <w:szCs w:val="24"/>
          <w:lang w:val="en-US" w:eastAsia="nb-NO"/>
        </w:rPr>
      </w:pPr>
    </w:p>
    <w:p w:rsidR="00864322" w:rsidRPr="007219D1" w:rsidRDefault="00864322" w:rsidP="00864322">
      <w:pPr>
        <w:kinsoku w:val="0"/>
        <w:overflowPunct w:val="0"/>
        <w:spacing w:before="86" w:after="0" w:line="480" w:lineRule="auto"/>
        <w:jc w:val="both"/>
        <w:textAlignment w:val="baseline"/>
        <w:rPr>
          <w:rFonts w:ascii="Times New Roman" w:eastAsia="+mn-ea" w:hAnsi="Times New Roman" w:cs="Times New Roman"/>
          <w:color w:val="000000"/>
          <w:kern w:val="24"/>
          <w:sz w:val="24"/>
          <w:szCs w:val="24"/>
          <w:lang w:val="en-US" w:eastAsia="nb-NO"/>
        </w:rPr>
      </w:pPr>
      <w:r w:rsidRPr="007219D1">
        <w:rPr>
          <w:rFonts w:ascii="Times New Roman" w:eastAsia="+mn-ea" w:hAnsi="Times New Roman" w:cs="Times New Roman"/>
          <w:color w:val="000000"/>
          <w:kern w:val="24"/>
          <w:sz w:val="24"/>
          <w:szCs w:val="24"/>
          <w:lang w:val="en-US" w:eastAsia="nb-NO"/>
        </w:rPr>
        <w:t xml:space="preserve">Bundles </w:t>
      </w:r>
      <w:r w:rsidRPr="007219D1">
        <w:rPr>
          <w:rFonts w:ascii="Times New Roman" w:eastAsia="+mn-ea" w:hAnsi="Times New Roman" w:cs="Times New Roman"/>
          <w:kern w:val="24"/>
          <w:sz w:val="24"/>
          <w:szCs w:val="24"/>
          <w:lang w:val="en-US" w:eastAsia="nb-NO"/>
        </w:rPr>
        <w:t>(</w:t>
      </w:r>
      <w:r>
        <w:rPr>
          <w:rFonts w:ascii="Times New Roman" w:eastAsia="+mn-ea" w:hAnsi="Times New Roman" w:cs="Times New Roman"/>
          <w:b/>
          <w:kern w:val="24"/>
          <w:sz w:val="24"/>
          <w:szCs w:val="24"/>
          <w:lang w:val="en-US" w:eastAsia="nb-NO"/>
        </w:rPr>
        <w:t>next</w:t>
      </w:r>
      <w:r w:rsidRPr="007219D1">
        <w:rPr>
          <w:rFonts w:ascii="Times New Roman" w:eastAsia="+mn-ea" w:hAnsi="Times New Roman" w:cs="Times New Roman"/>
          <w:kern w:val="24"/>
          <w:sz w:val="24"/>
          <w:szCs w:val="24"/>
          <w:lang w:val="en-US" w:eastAsia="nb-NO"/>
        </w:rPr>
        <w:t xml:space="preserve">) </w:t>
      </w:r>
      <w:r w:rsidRPr="007219D1">
        <w:rPr>
          <w:rFonts w:ascii="Times New Roman" w:eastAsia="+mn-ea" w:hAnsi="Times New Roman" w:cs="Times New Roman"/>
          <w:color w:val="000000"/>
          <w:kern w:val="24"/>
          <w:sz w:val="24"/>
          <w:szCs w:val="24"/>
          <w:lang w:val="en-US" w:eastAsia="nb-NO"/>
        </w:rPr>
        <w:t xml:space="preserve">of nerve fibers cross from one hemisphere to the other through the so-called </w:t>
      </w:r>
      <w:r w:rsidRPr="007219D1">
        <w:rPr>
          <w:rFonts w:ascii="Times New Roman" w:eastAsia="+mn-ea" w:hAnsi="Times New Roman" w:cs="Times New Roman"/>
          <w:i/>
          <w:color w:val="000000"/>
          <w:kern w:val="24"/>
          <w:sz w:val="24"/>
          <w:szCs w:val="24"/>
          <w:lang w:val="en-US" w:eastAsia="nb-NO"/>
        </w:rPr>
        <w:t>commissures</w:t>
      </w:r>
      <w:r w:rsidRPr="007219D1">
        <w:rPr>
          <w:rFonts w:ascii="Times New Roman" w:eastAsia="+mn-ea" w:hAnsi="Times New Roman" w:cs="Times New Roman"/>
          <w:color w:val="000000"/>
          <w:kern w:val="24"/>
          <w:sz w:val="24"/>
          <w:szCs w:val="24"/>
          <w:lang w:val="en-US" w:eastAsia="nb-NO"/>
        </w:rPr>
        <w:t>.  In this slide, you can see the large</w:t>
      </w:r>
      <w:r>
        <w:rPr>
          <w:rFonts w:ascii="Times New Roman" w:eastAsia="+mn-ea" w:hAnsi="Times New Roman" w:cs="Times New Roman"/>
          <w:color w:val="000000"/>
          <w:kern w:val="24"/>
          <w:sz w:val="24"/>
          <w:szCs w:val="24"/>
          <w:lang w:val="en-US" w:eastAsia="nb-NO"/>
        </w:rPr>
        <w:t xml:space="preserve"> nerve tract, the</w:t>
      </w:r>
      <w:r w:rsidRPr="007219D1">
        <w:rPr>
          <w:rFonts w:ascii="Times New Roman" w:eastAsia="+mn-ea" w:hAnsi="Times New Roman" w:cs="Times New Roman"/>
          <w:color w:val="000000"/>
          <w:kern w:val="24"/>
          <w:sz w:val="24"/>
          <w:szCs w:val="24"/>
          <w:lang w:val="en-US" w:eastAsia="nb-NO"/>
        </w:rPr>
        <w:t xml:space="preserve"> </w:t>
      </w:r>
      <w:r w:rsidRPr="007219D1">
        <w:rPr>
          <w:rFonts w:ascii="Times New Roman" w:eastAsia="+mn-ea" w:hAnsi="Times New Roman" w:cs="Times New Roman"/>
          <w:i/>
          <w:color w:val="000000"/>
          <w:kern w:val="24"/>
          <w:sz w:val="24"/>
          <w:szCs w:val="24"/>
          <w:lang w:val="en-US" w:eastAsia="nb-NO"/>
        </w:rPr>
        <w:t>corpus callosum</w:t>
      </w:r>
      <w:r w:rsidRPr="007219D1">
        <w:rPr>
          <w:rFonts w:ascii="Times New Roman" w:eastAsia="+mn-ea" w:hAnsi="Times New Roman" w:cs="Times New Roman"/>
          <w:color w:val="000000"/>
          <w:kern w:val="24"/>
          <w:sz w:val="24"/>
          <w:szCs w:val="24"/>
          <w:lang w:val="en-US" w:eastAsia="nb-NO"/>
        </w:rPr>
        <w:t xml:space="preserve">, which means “hard body”, and the </w:t>
      </w:r>
      <w:r w:rsidRPr="007219D1">
        <w:rPr>
          <w:rFonts w:ascii="Times New Roman" w:eastAsia="+mn-ea" w:hAnsi="Times New Roman" w:cs="Times New Roman"/>
          <w:i/>
          <w:color w:val="000000"/>
          <w:kern w:val="24"/>
          <w:sz w:val="24"/>
          <w:szCs w:val="24"/>
          <w:lang w:val="en-US" w:eastAsia="nb-NO"/>
        </w:rPr>
        <w:t>anterior commissure</w:t>
      </w:r>
      <w:r w:rsidRPr="007219D1">
        <w:rPr>
          <w:rFonts w:ascii="Times New Roman" w:eastAsia="+mn-ea" w:hAnsi="Times New Roman" w:cs="Times New Roman"/>
          <w:color w:val="000000"/>
          <w:kern w:val="24"/>
          <w:sz w:val="24"/>
          <w:szCs w:val="24"/>
          <w:lang w:val="en-US" w:eastAsia="nb-NO"/>
        </w:rPr>
        <w:t xml:space="preserve">.  The crossing fibers connect </w:t>
      </w:r>
      <w:r w:rsidRPr="00CA3BB9">
        <w:rPr>
          <w:rFonts w:ascii="Times New Roman" w:eastAsia="+mn-ea" w:hAnsi="Times New Roman" w:cs="Times New Roman"/>
          <w:i/>
          <w:color w:val="000000"/>
          <w:kern w:val="24"/>
          <w:sz w:val="24"/>
          <w:szCs w:val="24"/>
          <w:lang w:val="en-US" w:eastAsia="nb-NO"/>
        </w:rPr>
        <w:t>corresponding</w:t>
      </w:r>
      <w:r w:rsidRPr="007219D1">
        <w:rPr>
          <w:rFonts w:ascii="Times New Roman" w:eastAsia="+mn-ea" w:hAnsi="Times New Roman" w:cs="Times New Roman"/>
          <w:color w:val="000000"/>
          <w:kern w:val="24"/>
          <w:sz w:val="24"/>
          <w:szCs w:val="24"/>
          <w:lang w:val="en-US" w:eastAsia="nb-NO"/>
        </w:rPr>
        <w:t xml:space="preserve"> gray substance areas in the two hemispheres.  </w:t>
      </w:r>
    </w:p>
    <w:p w:rsidR="00864322" w:rsidRPr="007219D1" w:rsidRDefault="00864322" w:rsidP="00864322">
      <w:pPr>
        <w:kinsoku w:val="0"/>
        <w:overflowPunct w:val="0"/>
        <w:spacing w:before="86" w:after="0" w:line="480" w:lineRule="auto"/>
        <w:jc w:val="both"/>
        <w:textAlignment w:val="baseline"/>
        <w:rPr>
          <w:rFonts w:ascii="Times New Roman" w:eastAsia="+mn-ea" w:hAnsi="Times New Roman" w:cs="Times New Roman"/>
          <w:color w:val="000000"/>
          <w:kern w:val="24"/>
          <w:sz w:val="24"/>
          <w:szCs w:val="24"/>
          <w:lang w:val="en-US" w:eastAsia="nb-NO"/>
        </w:rPr>
      </w:pPr>
    </w:p>
    <w:p w:rsidR="00864322" w:rsidRPr="007219D1" w:rsidRDefault="00864322" w:rsidP="00864322">
      <w:pPr>
        <w:kinsoku w:val="0"/>
        <w:overflowPunct w:val="0"/>
        <w:spacing w:before="86" w:after="0" w:line="480" w:lineRule="auto"/>
        <w:jc w:val="both"/>
        <w:textAlignment w:val="baseline"/>
        <w:rPr>
          <w:rFonts w:ascii="Times New Roman" w:eastAsia="+mn-ea" w:hAnsi="Times New Roman" w:cs="Times New Roman"/>
          <w:color w:val="000000"/>
          <w:kern w:val="24"/>
          <w:sz w:val="24"/>
          <w:szCs w:val="24"/>
          <w:lang w:val="en-US" w:eastAsia="nb-NO"/>
        </w:rPr>
      </w:pPr>
      <w:r w:rsidRPr="007219D1">
        <w:rPr>
          <w:rFonts w:ascii="Times New Roman" w:eastAsia="+mn-ea" w:hAnsi="Times New Roman" w:cs="Times New Roman"/>
          <w:color w:val="000000"/>
          <w:kern w:val="24"/>
          <w:sz w:val="24"/>
          <w:szCs w:val="24"/>
          <w:lang w:val="en-US" w:eastAsia="nb-NO"/>
        </w:rPr>
        <w:t xml:space="preserve">We will take a closer look at the </w:t>
      </w:r>
      <w:r w:rsidRPr="007219D1">
        <w:rPr>
          <w:rFonts w:ascii="Times New Roman" w:eastAsia="+mn-ea" w:hAnsi="Times New Roman" w:cs="Times New Roman"/>
          <w:kern w:val="24"/>
          <w:sz w:val="24"/>
          <w:szCs w:val="24"/>
          <w:lang w:val="en-US" w:eastAsia="nb-NO"/>
        </w:rPr>
        <w:t>(</w:t>
      </w:r>
      <w:r>
        <w:rPr>
          <w:rFonts w:ascii="Times New Roman" w:eastAsia="+mn-ea" w:hAnsi="Times New Roman" w:cs="Times New Roman"/>
          <w:b/>
          <w:kern w:val="24"/>
          <w:sz w:val="24"/>
          <w:szCs w:val="24"/>
          <w:lang w:val="en-US" w:eastAsia="nb-NO"/>
        </w:rPr>
        <w:t>next</w:t>
      </w:r>
      <w:r w:rsidRPr="007219D1">
        <w:rPr>
          <w:rFonts w:ascii="Times New Roman" w:eastAsia="+mn-ea" w:hAnsi="Times New Roman" w:cs="Times New Roman"/>
          <w:kern w:val="24"/>
          <w:sz w:val="24"/>
          <w:szCs w:val="24"/>
          <w:lang w:val="en-US" w:eastAsia="nb-NO"/>
        </w:rPr>
        <w:t xml:space="preserve">) </w:t>
      </w:r>
      <w:r w:rsidRPr="007219D1">
        <w:rPr>
          <w:rFonts w:ascii="Times New Roman" w:eastAsia="+mn-ea" w:hAnsi="Times New Roman" w:cs="Times New Roman"/>
          <w:color w:val="000000"/>
          <w:kern w:val="24"/>
          <w:sz w:val="24"/>
          <w:szCs w:val="24"/>
          <w:lang w:val="en-US" w:eastAsia="nb-NO"/>
        </w:rPr>
        <w:t>mac</w:t>
      </w:r>
      <w:r>
        <w:rPr>
          <w:rFonts w:ascii="Times New Roman" w:eastAsia="+mn-ea" w:hAnsi="Times New Roman" w:cs="Times New Roman"/>
          <w:color w:val="000000"/>
          <w:kern w:val="24"/>
          <w:sz w:val="24"/>
          <w:szCs w:val="24"/>
          <w:lang w:val="en-US" w:eastAsia="nb-NO"/>
        </w:rPr>
        <w:t>ro anatomy of the brain</w:t>
      </w:r>
      <w:r w:rsidRPr="007219D1">
        <w:rPr>
          <w:rFonts w:ascii="Times New Roman" w:eastAsia="+mn-ea" w:hAnsi="Times New Roman" w:cs="Times New Roman"/>
          <w:color w:val="000000"/>
          <w:kern w:val="24"/>
          <w:sz w:val="24"/>
          <w:szCs w:val="24"/>
          <w:lang w:val="en-US" w:eastAsia="nb-NO"/>
        </w:rPr>
        <w:t>.</w:t>
      </w:r>
    </w:p>
    <w:p w:rsidR="00864322" w:rsidRPr="007219D1" w:rsidRDefault="00864322" w:rsidP="00864322">
      <w:pPr>
        <w:kinsoku w:val="0"/>
        <w:overflowPunct w:val="0"/>
        <w:spacing w:before="86" w:after="0" w:line="480" w:lineRule="auto"/>
        <w:jc w:val="both"/>
        <w:textAlignment w:val="baseline"/>
        <w:rPr>
          <w:rFonts w:ascii="Times New Roman" w:eastAsia="+mn-ea" w:hAnsi="Times New Roman" w:cs="Times New Roman"/>
          <w:kern w:val="24"/>
          <w:sz w:val="24"/>
          <w:szCs w:val="24"/>
          <w:lang w:val="en-US" w:eastAsia="nb-NO"/>
        </w:rPr>
      </w:pPr>
    </w:p>
    <w:p w:rsidR="00864322" w:rsidRDefault="00864322" w:rsidP="00864322">
      <w:pPr>
        <w:kinsoku w:val="0"/>
        <w:overflowPunct w:val="0"/>
        <w:spacing w:before="86" w:after="0" w:line="480" w:lineRule="auto"/>
        <w:jc w:val="both"/>
        <w:textAlignment w:val="baseline"/>
        <w:rPr>
          <w:rFonts w:ascii="Times New Roman" w:eastAsia="+mn-ea" w:hAnsi="Times New Roman" w:cs="Times New Roman"/>
          <w:kern w:val="24"/>
          <w:sz w:val="24"/>
          <w:szCs w:val="24"/>
          <w:lang w:val="en-US" w:eastAsia="nb-NO"/>
        </w:rPr>
      </w:pPr>
      <w:r w:rsidRPr="007219D1">
        <w:rPr>
          <w:rFonts w:ascii="Times New Roman" w:eastAsia="+mn-ea" w:hAnsi="Times New Roman" w:cs="Times New Roman"/>
          <w:kern w:val="24"/>
          <w:sz w:val="24"/>
          <w:szCs w:val="24"/>
          <w:lang w:val="en-US" w:eastAsia="nb-NO"/>
        </w:rPr>
        <w:t>The (</w:t>
      </w:r>
      <w:r>
        <w:rPr>
          <w:rFonts w:ascii="Times New Roman" w:eastAsia="+mn-ea" w:hAnsi="Times New Roman" w:cs="Times New Roman"/>
          <w:b/>
          <w:kern w:val="24"/>
          <w:sz w:val="24"/>
          <w:szCs w:val="24"/>
          <w:lang w:val="en-US" w:eastAsia="nb-NO"/>
        </w:rPr>
        <w:t>next</w:t>
      </w:r>
      <w:r w:rsidRPr="007219D1">
        <w:rPr>
          <w:rFonts w:ascii="Times New Roman" w:eastAsia="+mn-ea" w:hAnsi="Times New Roman" w:cs="Times New Roman"/>
          <w:kern w:val="24"/>
          <w:sz w:val="24"/>
          <w:szCs w:val="24"/>
          <w:lang w:val="en-US" w:eastAsia="nb-NO"/>
        </w:rPr>
        <w:t>) most conspicuous sulci divide the brain into separate lobes.  (</w:t>
      </w:r>
      <w:r>
        <w:rPr>
          <w:rFonts w:ascii="Times New Roman" w:eastAsia="+mn-ea" w:hAnsi="Times New Roman" w:cs="Times New Roman"/>
          <w:b/>
          <w:kern w:val="24"/>
          <w:sz w:val="24"/>
          <w:szCs w:val="24"/>
          <w:lang w:val="en-US" w:eastAsia="nb-NO"/>
        </w:rPr>
        <w:t>next</w:t>
      </w:r>
      <w:r w:rsidRPr="007219D1">
        <w:rPr>
          <w:rFonts w:ascii="Times New Roman" w:eastAsia="+mn-ea" w:hAnsi="Times New Roman" w:cs="Times New Roman"/>
          <w:kern w:val="24"/>
          <w:sz w:val="24"/>
          <w:szCs w:val="24"/>
          <w:lang w:val="en-US" w:eastAsia="nb-NO"/>
        </w:rPr>
        <w:t xml:space="preserve">) We have the frontal lobe, the parietal lobe, the occipital lobe, and the temporal lobe, with their respective cortical and sub-cortical structures.  The </w:t>
      </w:r>
      <w:r w:rsidRPr="00CA3BB9">
        <w:rPr>
          <w:rFonts w:ascii="Times New Roman" w:eastAsia="+mn-ea" w:hAnsi="Times New Roman" w:cs="Times New Roman"/>
          <w:i/>
          <w:kern w:val="24"/>
          <w:sz w:val="24"/>
          <w:szCs w:val="24"/>
          <w:lang w:val="en-US" w:eastAsia="nb-NO"/>
        </w:rPr>
        <w:t>central sulcus</w:t>
      </w:r>
      <w:r w:rsidRPr="007219D1">
        <w:rPr>
          <w:rFonts w:ascii="Times New Roman" w:eastAsia="+mn-ea" w:hAnsi="Times New Roman" w:cs="Times New Roman"/>
          <w:kern w:val="24"/>
          <w:sz w:val="24"/>
          <w:szCs w:val="24"/>
          <w:lang w:val="en-US" w:eastAsia="nb-NO"/>
        </w:rPr>
        <w:t xml:space="preserve"> separates (</w:t>
      </w:r>
      <w:r>
        <w:rPr>
          <w:rFonts w:ascii="Times New Roman" w:eastAsia="+mn-ea" w:hAnsi="Times New Roman" w:cs="Times New Roman"/>
          <w:b/>
          <w:kern w:val="24"/>
          <w:sz w:val="24"/>
          <w:szCs w:val="24"/>
          <w:lang w:val="en-US" w:eastAsia="nb-NO"/>
        </w:rPr>
        <w:t>next</w:t>
      </w:r>
      <w:r w:rsidRPr="007219D1">
        <w:rPr>
          <w:rFonts w:ascii="Times New Roman" w:eastAsia="+mn-ea" w:hAnsi="Times New Roman" w:cs="Times New Roman"/>
          <w:kern w:val="24"/>
          <w:sz w:val="24"/>
          <w:szCs w:val="24"/>
          <w:lang w:val="en-US" w:eastAsia="nb-NO"/>
        </w:rPr>
        <w:t xml:space="preserve">) the somatosensory areas in the </w:t>
      </w:r>
      <w:r w:rsidRPr="007219D1">
        <w:rPr>
          <w:rFonts w:ascii="Times New Roman" w:eastAsia="+mn-ea" w:hAnsi="Times New Roman" w:cs="Times New Roman"/>
          <w:i/>
          <w:kern w:val="24"/>
          <w:sz w:val="24"/>
          <w:szCs w:val="24"/>
          <w:lang w:val="en-US" w:eastAsia="nb-NO"/>
        </w:rPr>
        <w:t xml:space="preserve">postcentral gyrus </w:t>
      </w:r>
      <w:r w:rsidRPr="007219D1">
        <w:rPr>
          <w:rFonts w:ascii="Times New Roman" w:eastAsia="+mn-ea" w:hAnsi="Times New Roman" w:cs="Times New Roman"/>
          <w:kern w:val="24"/>
          <w:sz w:val="24"/>
          <w:szCs w:val="24"/>
          <w:lang w:val="en-US" w:eastAsia="nb-NO"/>
        </w:rPr>
        <w:t>from the motor areas in (</w:t>
      </w:r>
      <w:r>
        <w:rPr>
          <w:rFonts w:ascii="Times New Roman" w:eastAsia="+mn-ea" w:hAnsi="Times New Roman" w:cs="Times New Roman"/>
          <w:b/>
          <w:kern w:val="24"/>
          <w:sz w:val="24"/>
          <w:szCs w:val="24"/>
          <w:lang w:val="en-US" w:eastAsia="nb-NO"/>
        </w:rPr>
        <w:t>next</w:t>
      </w:r>
      <w:r w:rsidRPr="007219D1">
        <w:rPr>
          <w:rFonts w:ascii="Times New Roman" w:eastAsia="+mn-ea" w:hAnsi="Times New Roman" w:cs="Times New Roman"/>
          <w:kern w:val="24"/>
          <w:sz w:val="24"/>
          <w:szCs w:val="24"/>
          <w:lang w:val="en-US" w:eastAsia="nb-NO"/>
        </w:rPr>
        <w:t xml:space="preserve">) the </w:t>
      </w:r>
      <w:r w:rsidRPr="007219D1">
        <w:rPr>
          <w:rFonts w:ascii="Times New Roman" w:eastAsia="+mn-ea" w:hAnsi="Times New Roman" w:cs="Times New Roman"/>
          <w:i/>
          <w:kern w:val="24"/>
          <w:sz w:val="24"/>
          <w:szCs w:val="24"/>
          <w:lang w:val="en-US" w:eastAsia="nb-NO"/>
        </w:rPr>
        <w:t>precentral gyrus</w:t>
      </w:r>
      <w:r w:rsidRPr="007219D1">
        <w:rPr>
          <w:rFonts w:ascii="Times New Roman" w:eastAsia="+mn-ea" w:hAnsi="Times New Roman" w:cs="Times New Roman"/>
          <w:kern w:val="24"/>
          <w:sz w:val="24"/>
          <w:szCs w:val="24"/>
          <w:lang w:val="en-US" w:eastAsia="nb-NO"/>
        </w:rPr>
        <w:t>.</w:t>
      </w:r>
      <w:r>
        <w:rPr>
          <w:rFonts w:ascii="Times New Roman" w:eastAsia="+mn-ea" w:hAnsi="Times New Roman" w:cs="Times New Roman"/>
          <w:kern w:val="24"/>
          <w:sz w:val="24"/>
          <w:szCs w:val="24"/>
          <w:lang w:val="en-US" w:eastAsia="nb-NO"/>
        </w:rPr>
        <w:t xml:space="preserve">  The somatosensory cortex receives information from our senses, while the motor areas are controlling our muscles.</w:t>
      </w:r>
    </w:p>
    <w:p w:rsidR="00864322" w:rsidRDefault="00864322" w:rsidP="00864322">
      <w:pPr>
        <w:kinsoku w:val="0"/>
        <w:overflowPunct w:val="0"/>
        <w:spacing w:before="86" w:after="0" w:line="480" w:lineRule="auto"/>
        <w:jc w:val="both"/>
        <w:textAlignment w:val="baseline"/>
        <w:rPr>
          <w:rFonts w:ascii="Times New Roman" w:eastAsia="+mn-ea" w:hAnsi="Times New Roman" w:cs="Times New Roman"/>
          <w:kern w:val="24"/>
          <w:sz w:val="24"/>
          <w:szCs w:val="24"/>
          <w:lang w:val="en-US" w:eastAsia="nb-NO"/>
        </w:rPr>
      </w:pPr>
    </w:p>
    <w:p w:rsidR="00864322" w:rsidRDefault="00F340C9" w:rsidP="00864322">
      <w:pPr>
        <w:kinsoku w:val="0"/>
        <w:overflowPunct w:val="0"/>
        <w:spacing w:before="86" w:after="0" w:line="480" w:lineRule="auto"/>
        <w:jc w:val="both"/>
        <w:textAlignment w:val="baseline"/>
        <w:rPr>
          <w:rFonts w:ascii="Times New Roman" w:eastAsia="+mn-ea" w:hAnsi="Times New Roman" w:cs="Times New Roman"/>
          <w:kern w:val="24"/>
          <w:sz w:val="24"/>
          <w:szCs w:val="24"/>
          <w:lang w:val="en-US" w:eastAsia="nb-NO"/>
        </w:rPr>
      </w:pPr>
      <w:r>
        <w:rPr>
          <w:rFonts w:ascii="Times New Roman" w:eastAsia="+mn-ea" w:hAnsi="Times New Roman" w:cs="Times New Roman"/>
          <w:kern w:val="24"/>
          <w:sz w:val="24"/>
          <w:szCs w:val="24"/>
          <w:lang w:val="en-US" w:eastAsia="nb-NO"/>
        </w:rPr>
        <w:t>A few word</w:t>
      </w:r>
      <w:bookmarkStart w:id="0" w:name="_GoBack"/>
      <w:bookmarkEnd w:id="0"/>
      <w:r w:rsidR="00864322">
        <w:rPr>
          <w:rFonts w:ascii="Times New Roman" w:eastAsia="+mn-ea" w:hAnsi="Times New Roman" w:cs="Times New Roman"/>
          <w:kern w:val="24"/>
          <w:sz w:val="24"/>
          <w:szCs w:val="24"/>
          <w:lang w:val="en-US" w:eastAsia="nb-NO"/>
        </w:rPr>
        <w:t xml:space="preserve"> has to be said about function already at this early stage in my lecture, to give some keys for the rest of my presentation:  </w:t>
      </w:r>
      <w:r w:rsidR="00864322" w:rsidRPr="007219D1">
        <w:rPr>
          <w:rFonts w:ascii="Times New Roman" w:eastAsia="+mn-ea" w:hAnsi="Times New Roman" w:cs="Times New Roman"/>
          <w:kern w:val="24"/>
          <w:sz w:val="24"/>
          <w:szCs w:val="24"/>
          <w:lang w:val="en-US" w:eastAsia="nb-NO"/>
        </w:rPr>
        <w:t>(</w:t>
      </w:r>
      <w:r w:rsidR="00864322">
        <w:rPr>
          <w:rFonts w:ascii="Times New Roman" w:eastAsia="+mn-ea" w:hAnsi="Times New Roman" w:cs="Times New Roman"/>
          <w:b/>
          <w:kern w:val="24"/>
          <w:sz w:val="24"/>
          <w:szCs w:val="24"/>
          <w:lang w:val="en-US" w:eastAsia="nb-NO"/>
        </w:rPr>
        <w:t>next</w:t>
      </w:r>
      <w:r w:rsidR="00864322" w:rsidRPr="007219D1">
        <w:rPr>
          <w:rFonts w:ascii="Times New Roman" w:eastAsia="+mn-ea" w:hAnsi="Times New Roman" w:cs="Times New Roman"/>
          <w:kern w:val="24"/>
          <w:sz w:val="24"/>
          <w:szCs w:val="24"/>
          <w:lang w:val="en-US" w:eastAsia="nb-NO"/>
        </w:rPr>
        <w:t xml:space="preserve">) </w:t>
      </w:r>
      <w:r w:rsidR="00864322">
        <w:rPr>
          <w:rFonts w:ascii="Times New Roman" w:eastAsia="+mn-ea" w:hAnsi="Times New Roman" w:cs="Times New Roman"/>
          <w:kern w:val="24"/>
          <w:sz w:val="24"/>
          <w:szCs w:val="24"/>
          <w:lang w:val="en-US" w:eastAsia="nb-NO"/>
        </w:rPr>
        <w:t xml:space="preserve">In the frontal lobe we find many higher order cognitive processes, among which are decision making, moral judgments, making choices within social settings etc.  </w:t>
      </w:r>
      <w:r w:rsidR="00864322" w:rsidRPr="007219D1">
        <w:rPr>
          <w:rFonts w:ascii="Times New Roman" w:eastAsia="+mn-ea" w:hAnsi="Times New Roman" w:cs="Times New Roman"/>
          <w:kern w:val="24"/>
          <w:sz w:val="24"/>
          <w:szCs w:val="24"/>
          <w:lang w:val="en-US" w:eastAsia="nb-NO"/>
        </w:rPr>
        <w:t>(</w:t>
      </w:r>
      <w:r w:rsidR="00864322">
        <w:rPr>
          <w:rFonts w:ascii="Times New Roman" w:eastAsia="+mn-ea" w:hAnsi="Times New Roman" w:cs="Times New Roman"/>
          <w:b/>
          <w:kern w:val="24"/>
          <w:sz w:val="24"/>
          <w:szCs w:val="24"/>
          <w:lang w:val="en-US" w:eastAsia="nb-NO"/>
        </w:rPr>
        <w:t>next</w:t>
      </w:r>
      <w:r w:rsidR="00864322" w:rsidRPr="007219D1">
        <w:rPr>
          <w:rFonts w:ascii="Times New Roman" w:eastAsia="+mn-ea" w:hAnsi="Times New Roman" w:cs="Times New Roman"/>
          <w:kern w:val="24"/>
          <w:sz w:val="24"/>
          <w:szCs w:val="24"/>
          <w:lang w:val="en-US" w:eastAsia="nb-NO"/>
        </w:rPr>
        <w:t xml:space="preserve">) </w:t>
      </w:r>
      <w:r w:rsidR="00864322">
        <w:rPr>
          <w:rFonts w:ascii="Times New Roman" w:eastAsia="+mn-ea" w:hAnsi="Times New Roman" w:cs="Times New Roman"/>
          <w:kern w:val="24"/>
          <w:sz w:val="24"/>
          <w:szCs w:val="24"/>
          <w:lang w:val="en-US" w:eastAsia="nb-NO"/>
        </w:rPr>
        <w:t xml:space="preserve">The parietal cortex is a cortex for conception of 3D, perspective, and symmetry. </w:t>
      </w:r>
      <w:r w:rsidR="00864322" w:rsidRPr="007219D1">
        <w:rPr>
          <w:rFonts w:ascii="Times New Roman" w:eastAsia="+mn-ea" w:hAnsi="Times New Roman" w:cs="Times New Roman"/>
          <w:kern w:val="24"/>
          <w:sz w:val="24"/>
          <w:szCs w:val="24"/>
          <w:lang w:val="en-US" w:eastAsia="nb-NO"/>
        </w:rPr>
        <w:t>(</w:t>
      </w:r>
      <w:r w:rsidR="00864322">
        <w:rPr>
          <w:rFonts w:ascii="Times New Roman" w:eastAsia="+mn-ea" w:hAnsi="Times New Roman" w:cs="Times New Roman"/>
          <w:b/>
          <w:kern w:val="24"/>
          <w:sz w:val="24"/>
          <w:szCs w:val="24"/>
          <w:lang w:val="en-US" w:eastAsia="nb-NO"/>
        </w:rPr>
        <w:t>next</w:t>
      </w:r>
      <w:r w:rsidR="00864322" w:rsidRPr="007219D1">
        <w:rPr>
          <w:rFonts w:ascii="Times New Roman" w:eastAsia="+mn-ea" w:hAnsi="Times New Roman" w:cs="Times New Roman"/>
          <w:kern w:val="24"/>
          <w:sz w:val="24"/>
          <w:szCs w:val="24"/>
          <w:lang w:val="en-US" w:eastAsia="nb-NO"/>
        </w:rPr>
        <w:t xml:space="preserve">) </w:t>
      </w:r>
      <w:r w:rsidR="00864322">
        <w:rPr>
          <w:rFonts w:ascii="Times New Roman" w:eastAsia="+mn-ea" w:hAnsi="Times New Roman" w:cs="Times New Roman"/>
          <w:kern w:val="24"/>
          <w:sz w:val="24"/>
          <w:szCs w:val="24"/>
          <w:lang w:val="en-US" w:eastAsia="nb-NO"/>
        </w:rPr>
        <w:t xml:space="preserve"> In the occipital lobe we find our primary visual areas; and </w:t>
      </w:r>
      <w:r w:rsidR="00864322" w:rsidRPr="007219D1">
        <w:rPr>
          <w:rFonts w:ascii="Times New Roman" w:eastAsia="+mn-ea" w:hAnsi="Times New Roman" w:cs="Times New Roman"/>
          <w:kern w:val="24"/>
          <w:sz w:val="24"/>
          <w:szCs w:val="24"/>
          <w:lang w:val="en-US" w:eastAsia="nb-NO"/>
        </w:rPr>
        <w:t>(</w:t>
      </w:r>
      <w:r w:rsidR="00864322">
        <w:rPr>
          <w:rFonts w:ascii="Times New Roman" w:eastAsia="+mn-ea" w:hAnsi="Times New Roman" w:cs="Times New Roman"/>
          <w:b/>
          <w:kern w:val="24"/>
          <w:sz w:val="24"/>
          <w:szCs w:val="24"/>
          <w:lang w:val="en-US" w:eastAsia="nb-NO"/>
        </w:rPr>
        <w:t>next</w:t>
      </w:r>
      <w:r w:rsidR="00864322" w:rsidRPr="007219D1">
        <w:rPr>
          <w:rFonts w:ascii="Times New Roman" w:eastAsia="+mn-ea" w:hAnsi="Times New Roman" w:cs="Times New Roman"/>
          <w:kern w:val="24"/>
          <w:sz w:val="24"/>
          <w:szCs w:val="24"/>
          <w:lang w:val="en-US" w:eastAsia="nb-NO"/>
        </w:rPr>
        <w:t xml:space="preserve">) </w:t>
      </w:r>
      <w:r w:rsidR="00864322">
        <w:rPr>
          <w:rFonts w:ascii="Times New Roman" w:eastAsia="+mn-ea" w:hAnsi="Times New Roman" w:cs="Times New Roman"/>
          <w:kern w:val="24"/>
          <w:sz w:val="24"/>
          <w:szCs w:val="24"/>
          <w:lang w:val="en-US" w:eastAsia="nb-NO"/>
        </w:rPr>
        <w:t xml:space="preserve">in the temporal lobe are areas for hearing, for word conception, cortex for smell, as </w:t>
      </w:r>
      <w:r w:rsidR="00864322">
        <w:rPr>
          <w:rFonts w:ascii="Times New Roman" w:eastAsia="+mn-ea" w:hAnsi="Times New Roman" w:cs="Times New Roman"/>
          <w:kern w:val="24"/>
          <w:sz w:val="24"/>
          <w:szCs w:val="24"/>
          <w:lang w:val="en-US" w:eastAsia="nb-NO"/>
        </w:rPr>
        <w:lastRenderedPageBreak/>
        <w:t xml:space="preserve">well as areas that are located deep in the temporal lobe and whose function are connected with the emotional network, or limbic system, as well as memory etc.   We will return to some particular areas for deeper analysis of function.  </w:t>
      </w:r>
    </w:p>
    <w:p w:rsidR="00864322" w:rsidRDefault="00864322" w:rsidP="00864322">
      <w:pPr>
        <w:kinsoku w:val="0"/>
        <w:overflowPunct w:val="0"/>
        <w:spacing w:before="86" w:after="0" w:line="480" w:lineRule="auto"/>
        <w:jc w:val="both"/>
        <w:textAlignment w:val="baseline"/>
        <w:rPr>
          <w:rFonts w:ascii="Times New Roman" w:eastAsia="+mn-ea" w:hAnsi="Times New Roman" w:cs="Times New Roman"/>
          <w:kern w:val="24"/>
          <w:sz w:val="24"/>
          <w:szCs w:val="24"/>
          <w:lang w:val="en-US" w:eastAsia="nb-NO"/>
        </w:rPr>
      </w:pPr>
    </w:p>
    <w:p w:rsidR="00864322" w:rsidRDefault="00864322" w:rsidP="00864322">
      <w:pPr>
        <w:kinsoku w:val="0"/>
        <w:overflowPunct w:val="0"/>
        <w:spacing w:before="86" w:after="0" w:line="480" w:lineRule="auto"/>
        <w:jc w:val="both"/>
        <w:textAlignment w:val="baseline"/>
        <w:rPr>
          <w:rFonts w:ascii="Times New Roman" w:eastAsia="+mn-ea" w:hAnsi="Times New Roman" w:cs="Times New Roman"/>
          <w:kern w:val="24"/>
          <w:sz w:val="24"/>
          <w:szCs w:val="24"/>
          <w:lang w:val="en-US" w:eastAsia="nb-NO"/>
        </w:rPr>
      </w:pPr>
      <w:r>
        <w:rPr>
          <w:rFonts w:ascii="Times New Roman" w:eastAsia="+mn-ea" w:hAnsi="Times New Roman" w:cs="Times New Roman"/>
          <w:kern w:val="24"/>
          <w:sz w:val="24"/>
          <w:szCs w:val="24"/>
          <w:lang w:val="en-US" w:eastAsia="nb-NO"/>
        </w:rPr>
        <w:t>Before we go on to details, we need to consider some terminology for navigating among the brain structures (</w:t>
      </w:r>
      <w:r w:rsidRPr="005B5564">
        <w:rPr>
          <w:rFonts w:ascii="Times New Roman" w:eastAsia="+mn-ea" w:hAnsi="Times New Roman" w:cs="Times New Roman"/>
          <w:b/>
          <w:kern w:val="24"/>
          <w:sz w:val="24"/>
          <w:szCs w:val="24"/>
          <w:lang w:val="en-US" w:eastAsia="nb-NO"/>
        </w:rPr>
        <w:t>next</w:t>
      </w:r>
      <w:r>
        <w:rPr>
          <w:rFonts w:ascii="Times New Roman" w:eastAsia="+mn-ea" w:hAnsi="Times New Roman" w:cs="Times New Roman"/>
          <w:kern w:val="24"/>
          <w:sz w:val="24"/>
          <w:szCs w:val="24"/>
          <w:lang w:val="en-US" w:eastAsia="nb-NO"/>
        </w:rPr>
        <w:t>):</w:t>
      </w:r>
    </w:p>
    <w:p w:rsidR="00864322" w:rsidRDefault="00864322" w:rsidP="00864322">
      <w:pPr>
        <w:kinsoku w:val="0"/>
        <w:overflowPunct w:val="0"/>
        <w:spacing w:before="86" w:after="0" w:line="480" w:lineRule="auto"/>
        <w:jc w:val="both"/>
        <w:textAlignment w:val="baseline"/>
        <w:rPr>
          <w:rFonts w:ascii="Times New Roman" w:eastAsia="+mn-ea" w:hAnsi="Times New Roman" w:cs="Times New Roman"/>
          <w:kern w:val="24"/>
          <w:sz w:val="24"/>
          <w:szCs w:val="24"/>
          <w:lang w:val="en-US" w:eastAsia="nb-NO"/>
        </w:rPr>
      </w:pPr>
    </w:p>
    <w:p w:rsidR="00864322" w:rsidRDefault="00864322" w:rsidP="00864322">
      <w:pPr>
        <w:kinsoku w:val="0"/>
        <w:overflowPunct w:val="0"/>
        <w:spacing w:before="86" w:after="0" w:line="480" w:lineRule="auto"/>
        <w:jc w:val="both"/>
        <w:textAlignment w:val="baseline"/>
        <w:rPr>
          <w:rFonts w:ascii="Times New Roman" w:eastAsia="+mn-ea" w:hAnsi="Times New Roman" w:cs="Times New Roman"/>
          <w:kern w:val="24"/>
          <w:sz w:val="24"/>
          <w:szCs w:val="24"/>
          <w:lang w:val="en-US" w:eastAsia="nb-NO"/>
        </w:rPr>
      </w:pPr>
      <w:r>
        <w:rPr>
          <w:rFonts w:ascii="Times New Roman" w:eastAsia="+mn-ea" w:hAnsi="Times New Roman" w:cs="Times New Roman"/>
          <w:kern w:val="24"/>
          <w:sz w:val="24"/>
          <w:szCs w:val="24"/>
          <w:lang w:val="en-US" w:eastAsia="nb-NO"/>
        </w:rPr>
        <w:t>anterior – posterior</w:t>
      </w:r>
    </w:p>
    <w:p w:rsidR="00864322" w:rsidRDefault="00864322" w:rsidP="00864322">
      <w:pPr>
        <w:kinsoku w:val="0"/>
        <w:overflowPunct w:val="0"/>
        <w:spacing w:before="86" w:after="0" w:line="480" w:lineRule="auto"/>
        <w:jc w:val="both"/>
        <w:textAlignment w:val="baseline"/>
        <w:rPr>
          <w:rFonts w:ascii="Times New Roman" w:eastAsia="+mn-ea" w:hAnsi="Times New Roman" w:cs="Times New Roman"/>
          <w:kern w:val="24"/>
          <w:sz w:val="24"/>
          <w:szCs w:val="24"/>
          <w:lang w:val="en-US" w:eastAsia="nb-NO"/>
        </w:rPr>
      </w:pPr>
      <w:r>
        <w:rPr>
          <w:rFonts w:ascii="Times New Roman" w:eastAsia="+mn-ea" w:hAnsi="Times New Roman" w:cs="Times New Roman"/>
          <w:kern w:val="24"/>
          <w:sz w:val="24"/>
          <w:szCs w:val="24"/>
          <w:lang w:val="en-US" w:eastAsia="nb-NO"/>
        </w:rPr>
        <w:t>rostral – caudal</w:t>
      </w:r>
    </w:p>
    <w:p w:rsidR="00864322" w:rsidRDefault="00864322" w:rsidP="00864322">
      <w:pPr>
        <w:kinsoku w:val="0"/>
        <w:overflowPunct w:val="0"/>
        <w:spacing w:before="86" w:after="0" w:line="480" w:lineRule="auto"/>
        <w:jc w:val="both"/>
        <w:textAlignment w:val="baseline"/>
        <w:rPr>
          <w:rFonts w:ascii="Times New Roman" w:eastAsia="+mn-ea" w:hAnsi="Times New Roman" w:cs="Times New Roman"/>
          <w:kern w:val="24"/>
          <w:sz w:val="24"/>
          <w:szCs w:val="24"/>
          <w:lang w:val="en-US" w:eastAsia="nb-NO"/>
        </w:rPr>
      </w:pPr>
      <w:r>
        <w:rPr>
          <w:rFonts w:ascii="Times New Roman" w:eastAsia="+mn-ea" w:hAnsi="Times New Roman" w:cs="Times New Roman"/>
          <w:kern w:val="24"/>
          <w:sz w:val="24"/>
          <w:szCs w:val="24"/>
          <w:lang w:val="en-US" w:eastAsia="nb-NO"/>
        </w:rPr>
        <w:t>lateral – medial</w:t>
      </w:r>
    </w:p>
    <w:p w:rsidR="00864322" w:rsidRPr="007219D1" w:rsidRDefault="00864322" w:rsidP="00864322">
      <w:pPr>
        <w:kinsoku w:val="0"/>
        <w:overflowPunct w:val="0"/>
        <w:spacing w:before="86" w:after="0" w:line="480" w:lineRule="auto"/>
        <w:jc w:val="both"/>
        <w:textAlignment w:val="baseline"/>
        <w:rPr>
          <w:rFonts w:ascii="Times New Roman" w:eastAsia="+mn-ea" w:hAnsi="Times New Roman" w:cs="Times New Roman"/>
          <w:kern w:val="24"/>
          <w:sz w:val="24"/>
          <w:szCs w:val="24"/>
          <w:lang w:val="en-US" w:eastAsia="nb-NO"/>
        </w:rPr>
      </w:pPr>
      <w:r>
        <w:rPr>
          <w:rFonts w:ascii="Times New Roman" w:eastAsia="+mn-ea" w:hAnsi="Times New Roman" w:cs="Times New Roman"/>
          <w:kern w:val="24"/>
          <w:sz w:val="24"/>
          <w:szCs w:val="24"/>
          <w:lang w:val="en-US" w:eastAsia="nb-NO"/>
        </w:rPr>
        <w:t>superior - inferior</w:t>
      </w:r>
    </w:p>
    <w:p w:rsidR="00864322" w:rsidRPr="007219D1" w:rsidRDefault="00864322" w:rsidP="00864322">
      <w:pPr>
        <w:spacing w:after="0" w:line="480" w:lineRule="auto"/>
        <w:jc w:val="both"/>
        <w:textAlignment w:val="baseline"/>
        <w:rPr>
          <w:rFonts w:ascii="Times New Roman" w:eastAsia="Times New Roman" w:hAnsi="Times New Roman" w:cs="Times New Roman"/>
          <w:bCs/>
          <w:color w:val="000000"/>
          <w:kern w:val="24"/>
          <w:sz w:val="24"/>
          <w:szCs w:val="24"/>
          <w:lang w:val="en-GB" w:eastAsia="nb-NO"/>
        </w:rPr>
      </w:pPr>
    </w:p>
    <w:p w:rsidR="00864322" w:rsidRPr="00D36DD6" w:rsidRDefault="00864322" w:rsidP="00864322">
      <w:pPr>
        <w:kinsoku w:val="0"/>
        <w:overflowPunct w:val="0"/>
        <w:spacing w:before="86" w:after="0" w:line="480" w:lineRule="auto"/>
        <w:jc w:val="both"/>
        <w:textAlignment w:val="baseline"/>
        <w:rPr>
          <w:rFonts w:ascii="Times New Roman" w:eastAsia="+mn-ea" w:hAnsi="Times New Roman" w:cs="Times New Roman"/>
          <w:kern w:val="24"/>
          <w:sz w:val="24"/>
          <w:szCs w:val="24"/>
          <w:lang w:val="en-US" w:eastAsia="nb-NO"/>
        </w:rPr>
      </w:pPr>
      <w:r w:rsidRPr="007219D1">
        <w:rPr>
          <w:rFonts w:ascii="Times New Roman" w:eastAsia="+mn-ea" w:hAnsi="Times New Roman" w:cs="Times New Roman"/>
          <w:kern w:val="24"/>
          <w:sz w:val="24"/>
          <w:szCs w:val="24"/>
          <w:lang w:val="en-US" w:eastAsia="nb-NO"/>
        </w:rPr>
        <w:t>On</w:t>
      </w:r>
      <w:r>
        <w:rPr>
          <w:rFonts w:ascii="Times New Roman" w:eastAsia="+mn-ea" w:hAnsi="Times New Roman" w:cs="Times New Roman"/>
          <w:kern w:val="24"/>
          <w:sz w:val="24"/>
          <w:szCs w:val="24"/>
          <w:lang w:val="en-US" w:eastAsia="nb-NO"/>
        </w:rPr>
        <w:t xml:space="preserve"> </w:t>
      </w:r>
      <w:r w:rsidRPr="007219D1">
        <w:rPr>
          <w:rFonts w:ascii="Times New Roman" w:eastAsia="+mn-ea" w:hAnsi="Times New Roman" w:cs="Times New Roman"/>
          <w:kern w:val="24"/>
          <w:sz w:val="24"/>
          <w:szCs w:val="24"/>
          <w:lang w:val="en-US" w:eastAsia="nb-NO"/>
        </w:rPr>
        <w:t>(</w:t>
      </w:r>
      <w:r>
        <w:rPr>
          <w:rFonts w:ascii="Times New Roman" w:eastAsia="+mn-ea" w:hAnsi="Times New Roman" w:cs="Times New Roman"/>
          <w:b/>
          <w:kern w:val="24"/>
          <w:sz w:val="24"/>
          <w:szCs w:val="24"/>
          <w:lang w:val="en-US" w:eastAsia="nb-NO"/>
        </w:rPr>
        <w:t>next</w:t>
      </w:r>
      <w:r w:rsidRPr="007219D1">
        <w:rPr>
          <w:rFonts w:ascii="Times New Roman" w:eastAsia="+mn-ea" w:hAnsi="Times New Roman" w:cs="Times New Roman"/>
          <w:kern w:val="24"/>
          <w:sz w:val="24"/>
          <w:szCs w:val="24"/>
          <w:lang w:val="en-US" w:eastAsia="nb-NO"/>
        </w:rPr>
        <w:t xml:space="preserve">) </w:t>
      </w:r>
      <w:r>
        <w:rPr>
          <w:rFonts w:ascii="Times New Roman" w:eastAsia="+mn-ea" w:hAnsi="Times New Roman" w:cs="Times New Roman"/>
          <w:kern w:val="24"/>
          <w:sz w:val="24"/>
          <w:szCs w:val="24"/>
          <w:lang w:val="en-US" w:eastAsia="nb-NO"/>
        </w:rPr>
        <w:t>the present</w:t>
      </w:r>
      <w:r w:rsidRPr="007219D1">
        <w:rPr>
          <w:rFonts w:ascii="Times New Roman" w:eastAsia="+mn-ea" w:hAnsi="Times New Roman" w:cs="Times New Roman"/>
          <w:kern w:val="24"/>
          <w:sz w:val="24"/>
          <w:szCs w:val="24"/>
          <w:lang w:val="en-US" w:eastAsia="nb-NO"/>
        </w:rPr>
        <w:t xml:space="preserve"> slide </w:t>
      </w:r>
      <w:r>
        <w:rPr>
          <w:rFonts w:ascii="Times New Roman" w:eastAsia="+mn-ea" w:hAnsi="Times New Roman" w:cs="Times New Roman"/>
          <w:kern w:val="24"/>
          <w:sz w:val="24"/>
          <w:szCs w:val="24"/>
          <w:lang w:val="en-US" w:eastAsia="nb-NO"/>
        </w:rPr>
        <w:t>we</w:t>
      </w:r>
      <w:r w:rsidRPr="007219D1">
        <w:rPr>
          <w:rFonts w:ascii="Times New Roman" w:eastAsia="+mn-ea" w:hAnsi="Times New Roman" w:cs="Times New Roman"/>
          <w:kern w:val="24"/>
          <w:sz w:val="24"/>
          <w:szCs w:val="24"/>
          <w:lang w:val="en-US" w:eastAsia="nb-NO"/>
        </w:rPr>
        <w:t xml:space="preserve"> see the different sensory inputs to the brain, and the motor output:  We have the somatosensory inputs from the different sense organs of our skin ending in the somatosensory cortex </w:t>
      </w:r>
      <w:r>
        <w:rPr>
          <w:rFonts w:ascii="Times New Roman" w:eastAsia="+mn-ea" w:hAnsi="Times New Roman" w:cs="Times New Roman"/>
          <w:kern w:val="24"/>
          <w:sz w:val="24"/>
          <w:szCs w:val="24"/>
          <w:lang w:val="en-US" w:eastAsia="nb-NO"/>
        </w:rPr>
        <w:t>located posterior to the</w:t>
      </w:r>
      <w:r w:rsidRPr="007219D1">
        <w:rPr>
          <w:rFonts w:ascii="Times New Roman" w:eastAsia="+mn-ea" w:hAnsi="Times New Roman" w:cs="Times New Roman"/>
          <w:kern w:val="24"/>
          <w:sz w:val="24"/>
          <w:szCs w:val="24"/>
          <w:lang w:val="en-US" w:eastAsia="nb-NO"/>
        </w:rPr>
        <w:t xml:space="preserve"> central sulcus; we have the visual input to the primary visual cortex in the occipital lobe; the auditory inputs terminate in the temporal lobe; the olfactory </w:t>
      </w:r>
      <w:r>
        <w:rPr>
          <w:rFonts w:ascii="Times New Roman" w:eastAsia="+mn-ea" w:hAnsi="Times New Roman" w:cs="Times New Roman"/>
          <w:kern w:val="24"/>
          <w:sz w:val="24"/>
          <w:szCs w:val="24"/>
          <w:lang w:val="en-US" w:eastAsia="nb-NO"/>
        </w:rPr>
        <w:t xml:space="preserve">stimuli </w:t>
      </w:r>
      <w:r w:rsidRPr="007219D1">
        <w:rPr>
          <w:rFonts w:ascii="Times New Roman" w:eastAsia="+mn-ea" w:hAnsi="Times New Roman" w:cs="Times New Roman"/>
          <w:kern w:val="24"/>
          <w:sz w:val="24"/>
          <w:szCs w:val="24"/>
          <w:lang w:val="en-US" w:eastAsia="nb-NO"/>
        </w:rPr>
        <w:t>trigger activation in the medial part of temporal lobe</w:t>
      </w:r>
      <w:r>
        <w:rPr>
          <w:rFonts w:ascii="Times New Roman" w:eastAsia="+mn-ea" w:hAnsi="Times New Roman" w:cs="Times New Roman"/>
          <w:kern w:val="24"/>
          <w:sz w:val="24"/>
          <w:szCs w:val="24"/>
          <w:lang w:val="en-US" w:eastAsia="nb-NO"/>
        </w:rPr>
        <w:t>, while the gustatory fibers, those carrying taste signals</w:t>
      </w:r>
      <w:r w:rsidRPr="00D36DD6">
        <w:rPr>
          <w:rFonts w:ascii="Times New Roman" w:eastAsia="+mn-ea" w:hAnsi="Times New Roman" w:cs="Times New Roman"/>
          <w:kern w:val="24"/>
          <w:sz w:val="24"/>
          <w:szCs w:val="24"/>
          <w:lang w:val="en-US" w:eastAsia="nb-NO"/>
        </w:rPr>
        <w:t>, terminate in the</w:t>
      </w:r>
      <w:r w:rsidRPr="00D36DD6">
        <w:rPr>
          <w:rFonts w:ascii="Times New Roman" w:hAnsi="Times New Roman" w:cs="Times New Roman"/>
          <w:sz w:val="24"/>
          <w:szCs w:val="24"/>
          <w:lang w:val="en"/>
        </w:rPr>
        <w:t xml:space="preserve"> primary </w:t>
      </w:r>
      <w:r w:rsidRPr="00D36DD6">
        <w:rPr>
          <w:rFonts w:ascii="Times New Roman" w:hAnsi="Times New Roman" w:cs="Times New Roman"/>
          <w:bCs/>
          <w:sz w:val="24"/>
          <w:szCs w:val="24"/>
          <w:lang w:val="en"/>
        </w:rPr>
        <w:t>gustatory cortex</w:t>
      </w:r>
      <w:r w:rsidRPr="00D36DD6">
        <w:rPr>
          <w:rFonts w:ascii="Times New Roman" w:hAnsi="Times New Roman" w:cs="Times New Roman"/>
          <w:sz w:val="24"/>
          <w:szCs w:val="24"/>
          <w:lang w:val="en"/>
        </w:rPr>
        <w:t xml:space="preserve">. </w:t>
      </w:r>
      <w:r w:rsidRPr="007219D1">
        <w:rPr>
          <w:rFonts w:ascii="Times New Roman" w:eastAsia="+mn-ea" w:hAnsi="Times New Roman" w:cs="Times New Roman"/>
          <w:kern w:val="24"/>
          <w:sz w:val="24"/>
          <w:szCs w:val="24"/>
          <w:lang w:val="en-US" w:eastAsia="nb-NO"/>
        </w:rPr>
        <w:t>(</w:t>
      </w:r>
      <w:r>
        <w:rPr>
          <w:rFonts w:ascii="Times New Roman" w:eastAsia="+mn-ea" w:hAnsi="Times New Roman" w:cs="Times New Roman"/>
          <w:b/>
          <w:kern w:val="24"/>
          <w:sz w:val="24"/>
          <w:szCs w:val="24"/>
          <w:lang w:val="en-US" w:eastAsia="nb-NO"/>
        </w:rPr>
        <w:t>next</w:t>
      </w:r>
      <w:r w:rsidRPr="007219D1">
        <w:rPr>
          <w:rFonts w:ascii="Times New Roman" w:eastAsia="+mn-ea" w:hAnsi="Times New Roman" w:cs="Times New Roman"/>
          <w:kern w:val="24"/>
          <w:sz w:val="24"/>
          <w:szCs w:val="24"/>
          <w:lang w:val="en-US" w:eastAsia="nb-NO"/>
        </w:rPr>
        <w:t xml:space="preserve">) </w:t>
      </w:r>
      <w:r w:rsidRPr="00D36DD6">
        <w:rPr>
          <w:rFonts w:ascii="Times New Roman" w:hAnsi="Times New Roman" w:cs="Times New Roman"/>
          <w:sz w:val="24"/>
          <w:szCs w:val="24"/>
          <w:lang w:val="en"/>
        </w:rPr>
        <w:t xml:space="preserve">It </w:t>
      </w:r>
      <w:r>
        <w:rPr>
          <w:rFonts w:ascii="Times New Roman" w:hAnsi="Times New Roman" w:cs="Times New Roman"/>
          <w:sz w:val="24"/>
          <w:szCs w:val="24"/>
          <w:lang w:val="en"/>
        </w:rPr>
        <w:t xml:space="preserve">is located in the </w:t>
      </w:r>
      <w:r w:rsidRPr="00D36DD6">
        <w:rPr>
          <w:rFonts w:ascii="Times New Roman" w:hAnsi="Times New Roman" w:cs="Times New Roman"/>
          <w:sz w:val="24"/>
          <w:szCs w:val="24"/>
          <w:lang w:val="en"/>
        </w:rPr>
        <w:t>insula</w:t>
      </w:r>
      <w:r>
        <w:rPr>
          <w:rFonts w:ascii="Times New Roman" w:hAnsi="Times New Roman" w:cs="Times New Roman"/>
          <w:sz w:val="24"/>
          <w:szCs w:val="24"/>
          <w:lang w:val="en"/>
        </w:rPr>
        <w:t>r area</w:t>
      </w:r>
      <w:r w:rsidRPr="00D36DD6">
        <w:rPr>
          <w:rFonts w:ascii="Times New Roman" w:hAnsi="Times New Roman" w:cs="Times New Roman"/>
          <w:sz w:val="24"/>
          <w:szCs w:val="24"/>
          <w:lang w:val="en"/>
        </w:rPr>
        <w:t xml:space="preserve"> </w:t>
      </w:r>
      <w:r>
        <w:rPr>
          <w:rFonts w:ascii="Times New Roman" w:hAnsi="Times New Roman" w:cs="Times New Roman"/>
          <w:sz w:val="24"/>
          <w:szCs w:val="24"/>
          <w:lang w:val="en"/>
        </w:rPr>
        <w:t>(insula</w:t>
      </w:r>
      <w:r w:rsidRPr="00D36DD6">
        <w:rPr>
          <w:rFonts w:ascii="Times New Roman" w:hAnsi="Times New Roman" w:cs="Times New Roman"/>
          <w:sz w:val="24"/>
          <w:szCs w:val="24"/>
          <w:lang w:val="en"/>
        </w:rPr>
        <w:t xml:space="preserve"> and the frontal operculum on the inferior frontal gyrus of the frontal lobe</w:t>
      </w:r>
      <w:r>
        <w:rPr>
          <w:rFonts w:ascii="Times New Roman" w:hAnsi="Times New Roman" w:cs="Times New Roman"/>
          <w:sz w:val="24"/>
          <w:szCs w:val="24"/>
          <w:lang w:val="en"/>
        </w:rPr>
        <w:t xml:space="preserve">). </w:t>
      </w:r>
    </w:p>
    <w:p w:rsidR="00864322" w:rsidRPr="007219D1" w:rsidRDefault="00864322" w:rsidP="00864322">
      <w:pPr>
        <w:kinsoku w:val="0"/>
        <w:overflowPunct w:val="0"/>
        <w:spacing w:before="86" w:after="0" w:line="480" w:lineRule="auto"/>
        <w:jc w:val="both"/>
        <w:textAlignment w:val="baseline"/>
        <w:rPr>
          <w:rFonts w:ascii="Times New Roman" w:eastAsia="+mn-ea" w:hAnsi="Times New Roman" w:cs="Times New Roman"/>
          <w:color w:val="000000"/>
          <w:kern w:val="24"/>
          <w:sz w:val="24"/>
          <w:szCs w:val="24"/>
          <w:lang w:val="en-US" w:eastAsia="nb-NO"/>
        </w:rPr>
      </w:pPr>
      <w:r w:rsidRPr="007219D1">
        <w:rPr>
          <w:rFonts w:ascii="Times New Roman" w:eastAsia="+mn-ea" w:hAnsi="Times New Roman" w:cs="Times New Roman"/>
          <w:kern w:val="24"/>
          <w:sz w:val="24"/>
          <w:szCs w:val="24"/>
          <w:lang w:val="en-US" w:eastAsia="nb-NO"/>
        </w:rPr>
        <w:t>Finally, we have the motor cortex, from which the motoric signals run through the motoric nerves down the spinal cord, where they are connected to a second set of neurons, which lead to those muscles that are under our conscious control</w:t>
      </w:r>
      <w:r w:rsidRPr="007219D1">
        <w:rPr>
          <w:rFonts w:ascii="Times New Roman" w:eastAsia="+mn-ea" w:hAnsi="Times New Roman" w:cs="Times New Roman"/>
          <w:color w:val="000000"/>
          <w:kern w:val="24"/>
          <w:sz w:val="24"/>
          <w:szCs w:val="24"/>
          <w:lang w:val="en-US" w:eastAsia="nb-NO"/>
        </w:rPr>
        <w:t xml:space="preserve"> </w:t>
      </w:r>
      <w:r w:rsidRPr="00723898">
        <w:rPr>
          <w:rFonts w:ascii="Times New Roman" w:eastAsia="+mn-ea" w:hAnsi="Times New Roman" w:cs="Times New Roman"/>
          <w:b/>
          <w:color w:val="000000"/>
          <w:kern w:val="24"/>
          <w:sz w:val="24"/>
          <w:szCs w:val="24"/>
          <w:lang w:val="en-US" w:eastAsia="nb-NO"/>
        </w:rPr>
        <w:t>(next)</w:t>
      </w:r>
      <w:r w:rsidRPr="00D36DD6">
        <w:rPr>
          <w:rFonts w:ascii="Times New Roman" w:eastAsia="+mn-ea" w:hAnsi="Times New Roman" w:cs="Times New Roman"/>
          <w:color w:val="000000"/>
          <w:kern w:val="24"/>
          <w:sz w:val="24"/>
          <w:szCs w:val="24"/>
          <w:lang w:val="en-US" w:eastAsia="nb-NO"/>
        </w:rPr>
        <w:t>.</w:t>
      </w:r>
    </w:p>
    <w:p w:rsidR="00864322" w:rsidRPr="007219D1" w:rsidRDefault="00864322" w:rsidP="00864322">
      <w:pPr>
        <w:kinsoku w:val="0"/>
        <w:overflowPunct w:val="0"/>
        <w:spacing w:before="86" w:after="0" w:line="480" w:lineRule="auto"/>
        <w:jc w:val="both"/>
        <w:textAlignment w:val="baseline"/>
        <w:rPr>
          <w:rFonts w:ascii="Times New Roman" w:eastAsia="+mn-ea" w:hAnsi="Times New Roman" w:cs="Times New Roman"/>
          <w:color w:val="000000"/>
          <w:kern w:val="24"/>
          <w:sz w:val="24"/>
          <w:szCs w:val="24"/>
          <w:lang w:val="en-US" w:eastAsia="nb-NO"/>
        </w:rPr>
      </w:pPr>
    </w:p>
    <w:p w:rsidR="00864322" w:rsidRDefault="00864322" w:rsidP="00864322">
      <w:pPr>
        <w:kinsoku w:val="0"/>
        <w:overflowPunct w:val="0"/>
        <w:spacing w:before="86" w:after="0" w:line="480" w:lineRule="auto"/>
        <w:jc w:val="both"/>
        <w:textAlignment w:val="baseline"/>
        <w:rPr>
          <w:rFonts w:ascii="Times New Roman" w:eastAsia="Times New Roman" w:hAnsi="Times New Roman" w:cs="Times New Roman"/>
          <w:sz w:val="24"/>
          <w:szCs w:val="24"/>
          <w:lang w:val="en-US" w:eastAsia="nb-NO"/>
        </w:rPr>
      </w:pPr>
      <w:r w:rsidRPr="007219D1">
        <w:rPr>
          <w:rFonts w:ascii="Times New Roman" w:eastAsia="Times New Roman" w:hAnsi="Times New Roman" w:cs="Times New Roman"/>
          <w:sz w:val="24"/>
          <w:szCs w:val="24"/>
          <w:lang w:val="en-US" w:eastAsia="nb-NO"/>
        </w:rPr>
        <w:lastRenderedPageBreak/>
        <w:t xml:space="preserve">The somatosensory and the motoric cortices are located on each side of the </w:t>
      </w:r>
      <w:r w:rsidRPr="007219D1">
        <w:rPr>
          <w:rFonts w:ascii="Times New Roman" w:eastAsia="+mn-ea" w:hAnsi="Times New Roman" w:cs="Times New Roman"/>
          <w:kern w:val="24"/>
          <w:sz w:val="24"/>
          <w:szCs w:val="24"/>
          <w:lang w:val="en-US" w:eastAsia="nb-NO"/>
        </w:rPr>
        <w:t>(</w:t>
      </w:r>
      <w:r>
        <w:rPr>
          <w:rFonts w:ascii="Times New Roman" w:eastAsia="+mn-ea" w:hAnsi="Times New Roman" w:cs="Times New Roman"/>
          <w:b/>
          <w:kern w:val="24"/>
          <w:sz w:val="24"/>
          <w:szCs w:val="24"/>
          <w:lang w:val="en-US" w:eastAsia="nb-NO"/>
        </w:rPr>
        <w:t>next</w:t>
      </w:r>
      <w:r>
        <w:rPr>
          <w:rFonts w:ascii="Times New Roman" w:eastAsia="+mn-ea" w:hAnsi="Times New Roman" w:cs="Times New Roman"/>
          <w:kern w:val="24"/>
          <w:sz w:val="24"/>
          <w:szCs w:val="24"/>
          <w:lang w:val="en-US" w:eastAsia="nb-NO"/>
        </w:rPr>
        <w:t>)</w:t>
      </w:r>
      <w:r w:rsidRPr="007219D1">
        <w:rPr>
          <w:rFonts w:ascii="Times New Roman" w:eastAsia="+mn-ea" w:hAnsi="Times New Roman" w:cs="Times New Roman"/>
          <w:kern w:val="24"/>
          <w:sz w:val="24"/>
          <w:szCs w:val="24"/>
          <w:lang w:val="en-US" w:eastAsia="nb-NO"/>
        </w:rPr>
        <w:t xml:space="preserve"> </w:t>
      </w:r>
      <w:r w:rsidRPr="007219D1">
        <w:rPr>
          <w:rFonts w:ascii="Times New Roman" w:eastAsia="Times New Roman" w:hAnsi="Times New Roman" w:cs="Times New Roman"/>
          <w:sz w:val="24"/>
          <w:szCs w:val="24"/>
          <w:lang w:val="en-US" w:eastAsia="nb-NO"/>
        </w:rPr>
        <w:t xml:space="preserve">central sulcus; the motor cortex anterior to the central sulcus and the somatosensory posterior to it.  </w:t>
      </w:r>
      <w:r w:rsidRPr="007219D1">
        <w:rPr>
          <w:rFonts w:ascii="Times New Roman" w:eastAsia="+mn-ea" w:hAnsi="Times New Roman" w:cs="Times New Roman"/>
          <w:kern w:val="24"/>
          <w:sz w:val="24"/>
          <w:szCs w:val="24"/>
          <w:lang w:val="en-US" w:eastAsia="nb-NO"/>
        </w:rPr>
        <w:t>(</w:t>
      </w:r>
      <w:r>
        <w:rPr>
          <w:rFonts w:ascii="Times New Roman" w:eastAsia="+mn-ea" w:hAnsi="Times New Roman" w:cs="Times New Roman"/>
          <w:b/>
          <w:kern w:val="24"/>
          <w:sz w:val="24"/>
          <w:szCs w:val="24"/>
          <w:lang w:val="en-US" w:eastAsia="nb-NO"/>
        </w:rPr>
        <w:t>next</w:t>
      </w:r>
      <w:r w:rsidRPr="007219D1">
        <w:rPr>
          <w:rFonts w:ascii="Times New Roman" w:eastAsia="+mn-ea" w:hAnsi="Times New Roman" w:cs="Times New Roman"/>
          <w:kern w:val="24"/>
          <w:sz w:val="24"/>
          <w:szCs w:val="24"/>
          <w:lang w:val="en-US" w:eastAsia="nb-NO"/>
        </w:rPr>
        <w:t xml:space="preserve">) </w:t>
      </w:r>
      <w:r w:rsidRPr="007219D1">
        <w:rPr>
          <w:rFonts w:ascii="Times New Roman" w:eastAsia="Times New Roman" w:hAnsi="Times New Roman" w:cs="Times New Roman"/>
          <w:sz w:val="24"/>
          <w:szCs w:val="24"/>
          <w:lang w:val="en-US" w:eastAsia="nb-NO"/>
        </w:rPr>
        <w:t xml:space="preserve">This slide shows area in the motor and somatosensory cortices concerned with particular areas of the body.  </w:t>
      </w:r>
    </w:p>
    <w:p w:rsidR="00864322" w:rsidRDefault="00864322" w:rsidP="00864322">
      <w:pPr>
        <w:kinsoku w:val="0"/>
        <w:overflowPunct w:val="0"/>
        <w:spacing w:before="86" w:after="0" w:line="480" w:lineRule="auto"/>
        <w:jc w:val="both"/>
        <w:textAlignment w:val="baseline"/>
        <w:rPr>
          <w:rFonts w:ascii="Times New Roman" w:eastAsia="Times New Roman" w:hAnsi="Times New Roman" w:cs="Times New Roman"/>
          <w:sz w:val="24"/>
          <w:szCs w:val="24"/>
          <w:lang w:val="en-US" w:eastAsia="nb-NO"/>
        </w:rPr>
      </w:pPr>
    </w:p>
    <w:p w:rsidR="00864322" w:rsidRDefault="00864322" w:rsidP="00864322">
      <w:pPr>
        <w:kinsoku w:val="0"/>
        <w:overflowPunct w:val="0"/>
        <w:spacing w:before="86" w:after="0" w:line="480" w:lineRule="auto"/>
        <w:jc w:val="both"/>
        <w:textAlignment w:val="baseline"/>
        <w:rPr>
          <w:rFonts w:ascii="Times New Roman" w:eastAsia="Times New Roman" w:hAnsi="Times New Roman" w:cs="Times New Roman"/>
          <w:sz w:val="24"/>
          <w:szCs w:val="24"/>
          <w:lang w:val="en-US" w:eastAsia="nb-NO"/>
        </w:rPr>
      </w:pPr>
      <w:r w:rsidRPr="007219D1">
        <w:rPr>
          <w:rFonts w:ascii="Times New Roman" w:eastAsia="Times New Roman" w:hAnsi="Times New Roman" w:cs="Times New Roman"/>
          <w:sz w:val="24"/>
          <w:szCs w:val="24"/>
          <w:lang w:val="en-US" w:eastAsia="nb-NO"/>
        </w:rPr>
        <w:t>The reason why the head and the arm, the tongue and the swallowing apparatus occupy a larger part of the cortices is that a much greater control is required, for instance, to move our fingers</w:t>
      </w:r>
      <w:r>
        <w:rPr>
          <w:rFonts w:ascii="Times New Roman" w:eastAsia="Times New Roman" w:hAnsi="Times New Roman" w:cs="Times New Roman"/>
          <w:sz w:val="24"/>
          <w:szCs w:val="24"/>
          <w:lang w:val="en-US" w:eastAsia="nb-NO"/>
        </w:rPr>
        <w:t xml:space="preserve"> than our toes; </w:t>
      </w:r>
    </w:p>
    <w:p w:rsidR="00864322" w:rsidRDefault="00864322" w:rsidP="00864322">
      <w:pPr>
        <w:kinsoku w:val="0"/>
        <w:overflowPunct w:val="0"/>
        <w:spacing w:before="86" w:after="0" w:line="480" w:lineRule="auto"/>
        <w:jc w:val="both"/>
        <w:textAlignment w:val="baseline"/>
        <w:rPr>
          <w:rFonts w:ascii="Times New Roman" w:eastAsia="Times New Roman" w:hAnsi="Times New Roman" w:cs="Times New Roman"/>
          <w:sz w:val="24"/>
          <w:szCs w:val="24"/>
          <w:lang w:val="en-US" w:eastAsia="nb-NO"/>
        </w:rPr>
      </w:pPr>
      <w:r>
        <w:rPr>
          <w:rFonts w:ascii="Times New Roman" w:eastAsia="Times New Roman" w:hAnsi="Times New Roman" w:cs="Times New Roman"/>
          <w:sz w:val="24"/>
          <w:szCs w:val="24"/>
          <w:lang w:val="en-US" w:eastAsia="nb-NO"/>
        </w:rPr>
        <w:t xml:space="preserve">mind, … how </w:t>
      </w:r>
      <w:r w:rsidRPr="007219D1">
        <w:rPr>
          <w:rFonts w:ascii="Times New Roman" w:eastAsia="Times New Roman" w:hAnsi="Times New Roman" w:cs="Times New Roman"/>
          <w:sz w:val="24"/>
          <w:szCs w:val="24"/>
          <w:lang w:val="en-US" w:eastAsia="nb-NO"/>
        </w:rPr>
        <w:t xml:space="preserve">would </w:t>
      </w:r>
      <w:r>
        <w:rPr>
          <w:rFonts w:ascii="Times New Roman" w:eastAsia="Times New Roman" w:hAnsi="Times New Roman" w:cs="Times New Roman"/>
          <w:sz w:val="24"/>
          <w:szCs w:val="24"/>
          <w:lang w:val="en-US" w:eastAsia="nb-NO"/>
        </w:rPr>
        <w:t xml:space="preserve">you </w:t>
      </w:r>
      <w:r w:rsidRPr="007219D1">
        <w:rPr>
          <w:rFonts w:ascii="Times New Roman" w:eastAsia="Times New Roman" w:hAnsi="Times New Roman" w:cs="Times New Roman"/>
          <w:sz w:val="24"/>
          <w:szCs w:val="24"/>
          <w:lang w:val="en-US" w:eastAsia="nb-NO"/>
        </w:rPr>
        <w:t xml:space="preserve">react to a dentist </w:t>
      </w:r>
      <w:r>
        <w:rPr>
          <w:rFonts w:ascii="Times New Roman" w:eastAsia="Times New Roman" w:hAnsi="Times New Roman" w:cs="Times New Roman"/>
          <w:sz w:val="24"/>
          <w:szCs w:val="24"/>
          <w:lang w:val="en-US" w:eastAsia="nb-NO"/>
        </w:rPr>
        <w:t>controlling</w:t>
      </w:r>
      <w:r w:rsidRPr="007219D1">
        <w:rPr>
          <w:rFonts w:ascii="Times New Roman" w:eastAsia="Times New Roman" w:hAnsi="Times New Roman" w:cs="Times New Roman"/>
          <w:sz w:val="24"/>
          <w:szCs w:val="24"/>
          <w:lang w:val="en-US" w:eastAsia="nb-NO"/>
        </w:rPr>
        <w:t xml:space="preserve"> the drill with his feet?  </w:t>
      </w:r>
    </w:p>
    <w:p w:rsidR="00864322" w:rsidRDefault="00864322" w:rsidP="00864322">
      <w:pPr>
        <w:kinsoku w:val="0"/>
        <w:overflowPunct w:val="0"/>
        <w:spacing w:before="86" w:after="0" w:line="480" w:lineRule="auto"/>
        <w:jc w:val="both"/>
        <w:textAlignment w:val="baseline"/>
        <w:rPr>
          <w:rFonts w:ascii="Times New Roman" w:eastAsia="Times New Roman" w:hAnsi="Times New Roman" w:cs="Times New Roman"/>
          <w:sz w:val="24"/>
          <w:szCs w:val="24"/>
          <w:lang w:val="en-US" w:eastAsia="nb-NO"/>
        </w:rPr>
      </w:pPr>
    </w:p>
    <w:p w:rsidR="00864322" w:rsidRDefault="00864322" w:rsidP="00864322">
      <w:pPr>
        <w:kinsoku w:val="0"/>
        <w:overflowPunct w:val="0"/>
        <w:spacing w:before="86" w:after="0" w:line="480" w:lineRule="auto"/>
        <w:jc w:val="both"/>
        <w:textAlignment w:val="baseline"/>
        <w:rPr>
          <w:rFonts w:ascii="Times New Roman" w:eastAsia="+mn-ea" w:hAnsi="Times New Roman" w:cs="Times New Roman"/>
          <w:color w:val="000000"/>
          <w:kern w:val="24"/>
          <w:sz w:val="24"/>
          <w:szCs w:val="24"/>
          <w:lang w:val="en-US" w:eastAsia="nb-NO"/>
        </w:rPr>
      </w:pPr>
      <w:r w:rsidRPr="007219D1">
        <w:rPr>
          <w:rFonts w:ascii="Times New Roman" w:eastAsia="+mn-ea" w:hAnsi="Times New Roman" w:cs="Times New Roman"/>
          <w:color w:val="000000"/>
          <w:kern w:val="24"/>
          <w:sz w:val="24"/>
          <w:szCs w:val="24"/>
          <w:lang w:val="en-US" w:eastAsia="nb-NO"/>
        </w:rPr>
        <w:t xml:space="preserve">The cerebral cortex has been investigated </w:t>
      </w:r>
      <w:r w:rsidRPr="007219D1">
        <w:rPr>
          <w:rFonts w:ascii="Times New Roman" w:eastAsia="+mn-ea" w:hAnsi="Times New Roman" w:cs="Times New Roman"/>
          <w:kern w:val="24"/>
          <w:sz w:val="24"/>
          <w:szCs w:val="24"/>
          <w:lang w:val="en-US" w:eastAsia="nb-NO"/>
        </w:rPr>
        <w:t>(</w:t>
      </w:r>
      <w:r>
        <w:rPr>
          <w:rFonts w:ascii="Times New Roman" w:eastAsia="+mn-ea" w:hAnsi="Times New Roman" w:cs="Times New Roman"/>
          <w:b/>
          <w:kern w:val="24"/>
          <w:sz w:val="24"/>
          <w:szCs w:val="24"/>
          <w:lang w:val="en-US" w:eastAsia="nb-NO"/>
        </w:rPr>
        <w:t>next</w:t>
      </w:r>
      <w:r w:rsidRPr="007219D1">
        <w:rPr>
          <w:rFonts w:ascii="Times New Roman" w:eastAsia="+mn-ea" w:hAnsi="Times New Roman" w:cs="Times New Roman"/>
          <w:kern w:val="24"/>
          <w:sz w:val="24"/>
          <w:szCs w:val="24"/>
          <w:lang w:val="en-US" w:eastAsia="nb-NO"/>
        </w:rPr>
        <w:t xml:space="preserve">) </w:t>
      </w:r>
      <w:r w:rsidRPr="007219D1">
        <w:rPr>
          <w:rFonts w:ascii="Times New Roman" w:eastAsia="+mn-ea" w:hAnsi="Times New Roman" w:cs="Times New Roman"/>
          <w:color w:val="000000"/>
          <w:kern w:val="24"/>
          <w:sz w:val="24"/>
          <w:szCs w:val="24"/>
          <w:lang w:val="en-US" w:eastAsia="nb-NO"/>
        </w:rPr>
        <w:t xml:space="preserve">in </w:t>
      </w:r>
      <w:r w:rsidRPr="00CA3BB9">
        <w:rPr>
          <w:rFonts w:ascii="Times New Roman" w:eastAsia="+mn-ea" w:hAnsi="Times New Roman" w:cs="Times New Roman"/>
          <w:i/>
          <w:color w:val="000000"/>
          <w:kern w:val="24"/>
          <w:sz w:val="24"/>
          <w:szCs w:val="24"/>
          <w:lang w:val="en-US" w:eastAsia="nb-NO"/>
        </w:rPr>
        <w:t>microscopic</w:t>
      </w:r>
      <w:r w:rsidRPr="007219D1">
        <w:rPr>
          <w:rFonts w:ascii="Times New Roman" w:eastAsia="+mn-ea" w:hAnsi="Times New Roman" w:cs="Times New Roman"/>
          <w:color w:val="000000"/>
          <w:kern w:val="24"/>
          <w:sz w:val="24"/>
          <w:szCs w:val="24"/>
          <w:lang w:val="en-US" w:eastAsia="nb-NO"/>
        </w:rPr>
        <w:t xml:space="preserve"> details by Korbinian </w:t>
      </w:r>
      <w:r>
        <w:rPr>
          <w:rFonts w:ascii="Times New Roman" w:eastAsia="+mn-ea" w:hAnsi="Times New Roman" w:cs="Times New Roman"/>
          <w:color w:val="000000"/>
          <w:kern w:val="24"/>
          <w:sz w:val="24"/>
          <w:szCs w:val="24"/>
          <w:lang w:val="en-US" w:eastAsia="nb-NO"/>
        </w:rPr>
        <w:t>Brodmann</w:t>
      </w:r>
      <w:r w:rsidRPr="007219D1">
        <w:rPr>
          <w:rFonts w:ascii="Times New Roman" w:eastAsia="+mn-ea" w:hAnsi="Times New Roman" w:cs="Times New Roman"/>
          <w:color w:val="000000"/>
          <w:kern w:val="24"/>
          <w:sz w:val="24"/>
          <w:szCs w:val="24"/>
          <w:lang w:val="en-US" w:eastAsia="nb-NO"/>
        </w:rPr>
        <w:t xml:space="preserve"> (1909/60).  He studied every patch of cortex in </w:t>
      </w:r>
      <w:r w:rsidRPr="00CA3BB9">
        <w:rPr>
          <w:rFonts w:ascii="Times New Roman" w:eastAsia="+mn-ea" w:hAnsi="Times New Roman" w:cs="Times New Roman"/>
          <w:i/>
          <w:color w:val="000000"/>
          <w:kern w:val="24"/>
          <w:sz w:val="24"/>
          <w:szCs w:val="24"/>
          <w:lang w:val="en-US" w:eastAsia="nb-NO"/>
        </w:rPr>
        <w:t>the microscope</w:t>
      </w:r>
      <w:r w:rsidRPr="007219D1">
        <w:rPr>
          <w:rFonts w:ascii="Times New Roman" w:eastAsia="+mn-ea" w:hAnsi="Times New Roman" w:cs="Times New Roman"/>
          <w:color w:val="000000"/>
          <w:kern w:val="24"/>
          <w:sz w:val="24"/>
          <w:szCs w:val="24"/>
          <w:lang w:val="en-US" w:eastAsia="nb-NO"/>
        </w:rPr>
        <w:t>.  His interest in cell morphology and cytoarchitecture, that is</w:t>
      </w:r>
      <w:r>
        <w:rPr>
          <w:rFonts w:ascii="Times New Roman" w:eastAsia="+mn-ea" w:hAnsi="Times New Roman" w:cs="Times New Roman"/>
          <w:color w:val="000000"/>
          <w:kern w:val="24"/>
          <w:sz w:val="24"/>
          <w:szCs w:val="24"/>
          <w:lang w:val="en-US" w:eastAsia="nb-NO"/>
        </w:rPr>
        <w:t>:</w:t>
      </w:r>
      <w:r w:rsidRPr="007219D1">
        <w:rPr>
          <w:rFonts w:ascii="Times New Roman" w:eastAsia="+mn-ea" w:hAnsi="Times New Roman" w:cs="Times New Roman"/>
          <w:color w:val="000000"/>
          <w:kern w:val="24"/>
          <w:sz w:val="24"/>
          <w:szCs w:val="24"/>
          <w:lang w:val="en-US" w:eastAsia="nb-NO"/>
        </w:rPr>
        <w:t xml:space="preserve"> how cells are arranged with respect to each other within an area resulted in a division</w:t>
      </w:r>
      <w:r>
        <w:rPr>
          <w:rFonts w:ascii="Times New Roman" w:eastAsia="+mn-ea" w:hAnsi="Times New Roman" w:cs="Times New Roman"/>
          <w:color w:val="000000"/>
          <w:kern w:val="24"/>
          <w:sz w:val="24"/>
          <w:szCs w:val="24"/>
          <w:lang w:val="en-US" w:eastAsia="nb-NO"/>
        </w:rPr>
        <w:t xml:space="preserve"> of the brain into 52 regions.  </w:t>
      </w:r>
    </w:p>
    <w:p w:rsidR="00864322" w:rsidRDefault="00864322" w:rsidP="00864322">
      <w:pPr>
        <w:kinsoku w:val="0"/>
        <w:overflowPunct w:val="0"/>
        <w:spacing w:before="86" w:after="0" w:line="480" w:lineRule="auto"/>
        <w:jc w:val="both"/>
        <w:textAlignment w:val="baseline"/>
        <w:rPr>
          <w:rFonts w:ascii="Times New Roman" w:eastAsia="+mn-ea" w:hAnsi="Times New Roman" w:cs="Times New Roman"/>
          <w:color w:val="000000"/>
          <w:kern w:val="24"/>
          <w:sz w:val="24"/>
          <w:szCs w:val="24"/>
          <w:lang w:val="en-US" w:eastAsia="nb-NO"/>
        </w:rPr>
      </w:pPr>
    </w:p>
    <w:p w:rsidR="00864322" w:rsidRPr="007219D1" w:rsidRDefault="00864322" w:rsidP="00864322">
      <w:pPr>
        <w:kinsoku w:val="0"/>
        <w:overflowPunct w:val="0"/>
        <w:spacing w:before="86" w:after="0" w:line="480" w:lineRule="auto"/>
        <w:jc w:val="both"/>
        <w:textAlignment w:val="baseline"/>
        <w:rPr>
          <w:rFonts w:ascii="Times New Roman" w:eastAsia="+mn-ea" w:hAnsi="Times New Roman" w:cs="Times New Roman"/>
          <w:kern w:val="24"/>
          <w:sz w:val="24"/>
          <w:szCs w:val="24"/>
          <w:lang w:val="en-US" w:eastAsia="nb-NO"/>
        </w:rPr>
      </w:pPr>
      <w:r>
        <w:rPr>
          <w:rFonts w:ascii="Times New Roman" w:eastAsia="+mn-ea" w:hAnsi="Times New Roman" w:cs="Times New Roman"/>
          <w:color w:val="000000"/>
          <w:kern w:val="24"/>
          <w:sz w:val="24"/>
          <w:szCs w:val="24"/>
          <w:lang w:val="en-US" w:eastAsia="nb-NO"/>
        </w:rPr>
        <w:t xml:space="preserve">In Brodmann’s system the somatosensory areas </w:t>
      </w:r>
      <w:r w:rsidRPr="007219D1">
        <w:rPr>
          <w:rFonts w:ascii="Times New Roman" w:eastAsia="+mn-ea" w:hAnsi="Times New Roman" w:cs="Times New Roman"/>
          <w:kern w:val="24"/>
          <w:sz w:val="24"/>
          <w:szCs w:val="24"/>
          <w:lang w:val="en-US" w:eastAsia="nb-NO"/>
        </w:rPr>
        <w:t>(</w:t>
      </w:r>
      <w:r>
        <w:rPr>
          <w:rFonts w:ascii="Times New Roman" w:eastAsia="+mn-ea" w:hAnsi="Times New Roman" w:cs="Times New Roman"/>
          <w:b/>
          <w:kern w:val="24"/>
          <w:sz w:val="24"/>
          <w:szCs w:val="24"/>
          <w:lang w:val="en-US" w:eastAsia="nb-NO"/>
        </w:rPr>
        <w:t>next</w:t>
      </w:r>
      <w:r w:rsidRPr="007219D1">
        <w:rPr>
          <w:rFonts w:ascii="Times New Roman" w:eastAsia="+mn-ea" w:hAnsi="Times New Roman" w:cs="Times New Roman"/>
          <w:kern w:val="24"/>
          <w:sz w:val="24"/>
          <w:szCs w:val="24"/>
          <w:lang w:val="en-US" w:eastAsia="nb-NO"/>
        </w:rPr>
        <w:t xml:space="preserve">) </w:t>
      </w:r>
      <w:r>
        <w:rPr>
          <w:rFonts w:ascii="Times New Roman" w:eastAsia="+mn-ea" w:hAnsi="Times New Roman" w:cs="Times New Roman"/>
          <w:color w:val="000000"/>
          <w:kern w:val="24"/>
          <w:sz w:val="24"/>
          <w:szCs w:val="24"/>
          <w:lang w:val="en-US" w:eastAsia="nb-NO"/>
        </w:rPr>
        <w:t xml:space="preserve">has numbers 3, 1, and 2, while the </w:t>
      </w:r>
      <w:r w:rsidRPr="007219D1">
        <w:rPr>
          <w:rFonts w:ascii="Times New Roman" w:eastAsia="+mn-ea" w:hAnsi="Times New Roman" w:cs="Times New Roman"/>
          <w:kern w:val="24"/>
          <w:sz w:val="24"/>
          <w:szCs w:val="24"/>
          <w:lang w:val="en-US" w:eastAsia="nb-NO"/>
        </w:rPr>
        <w:t>(</w:t>
      </w:r>
      <w:r>
        <w:rPr>
          <w:rFonts w:ascii="Times New Roman" w:eastAsia="+mn-ea" w:hAnsi="Times New Roman" w:cs="Times New Roman"/>
          <w:b/>
          <w:kern w:val="24"/>
          <w:sz w:val="24"/>
          <w:szCs w:val="24"/>
          <w:lang w:val="en-US" w:eastAsia="nb-NO"/>
        </w:rPr>
        <w:t>next</w:t>
      </w:r>
      <w:r w:rsidRPr="007219D1">
        <w:rPr>
          <w:rFonts w:ascii="Times New Roman" w:eastAsia="+mn-ea" w:hAnsi="Times New Roman" w:cs="Times New Roman"/>
          <w:kern w:val="24"/>
          <w:sz w:val="24"/>
          <w:szCs w:val="24"/>
          <w:lang w:val="en-US" w:eastAsia="nb-NO"/>
        </w:rPr>
        <w:t xml:space="preserve">) </w:t>
      </w:r>
      <w:r>
        <w:rPr>
          <w:rFonts w:ascii="Times New Roman" w:eastAsia="+mn-ea" w:hAnsi="Times New Roman" w:cs="Times New Roman"/>
          <w:color w:val="000000"/>
          <w:kern w:val="24"/>
          <w:sz w:val="24"/>
          <w:szCs w:val="24"/>
          <w:lang w:val="en-US" w:eastAsia="nb-NO"/>
        </w:rPr>
        <w:t>motor cortex is identical with Brodmann’s area 4.</w:t>
      </w:r>
    </w:p>
    <w:p w:rsidR="00864322" w:rsidRPr="007219D1" w:rsidRDefault="00864322" w:rsidP="00864322">
      <w:pPr>
        <w:kinsoku w:val="0"/>
        <w:overflowPunct w:val="0"/>
        <w:spacing w:before="86" w:after="0" w:line="480" w:lineRule="auto"/>
        <w:jc w:val="both"/>
        <w:textAlignment w:val="baseline"/>
        <w:rPr>
          <w:rFonts w:ascii="Times New Roman" w:eastAsia="+mn-ea" w:hAnsi="Times New Roman" w:cs="Times New Roman"/>
          <w:kern w:val="24"/>
          <w:sz w:val="24"/>
          <w:szCs w:val="24"/>
          <w:lang w:val="en-US" w:eastAsia="nb-NO"/>
        </w:rPr>
      </w:pPr>
      <w:r w:rsidRPr="007219D1">
        <w:rPr>
          <w:rFonts w:ascii="Times New Roman" w:eastAsia="Times New Roman" w:hAnsi="Times New Roman" w:cs="Times New Roman"/>
          <w:sz w:val="24"/>
          <w:szCs w:val="24"/>
          <w:lang w:val="en-US" w:eastAsia="nb-NO"/>
        </w:rPr>
        <w:t xml:space="preserve"> </w:t>
      </w:r>
    </w:p>
    <w:p w:rsidR="00864322" w:rsidRDefault="00864322" w:rsidP="00864322">
      <w:pPr>
        <w:kinsoku w:val="0"/>
        <w:overflowPunct w:val="0"/>
        <w:spacing w:before="86" w:after="0" w:line="480" w:lineRule="auto"/>
        <w:jc w:val="both"/>
        <w:textAlignment w:val="baseline"/>
        <w:rPr>
          <w:rFonts w:ascii="Times New Roman" w:eastAsia="+mn-ea" w:hAnsi="Times New Roman" w:cs="Times New Roman"/>
          <w:kern w:val="24"/>
          <w:sz w:val="24"/>
          <w:szCs w:val="24"/>
          <w:lang w:val="en-US" w:eastAsia="nb-NO"/>
        </w:rPr>
      </w:pPr>
      <w:r w:rsidRPr="007219D1">
        <w:rPr>
          <w:rFonts w:ascii="Times New Roman" w:eastAsia="+mn-ea" w:hAnsi="Times New Roman" w:cs="Times New Roman"/>
          <w:color w:val="000000"/>
          <w:kern w:val="24"/>
          <w:sz w:val="24"/>
          <w:szCs w:val="24"/>
          <w:lang w:val="en-US" w:eastAsia="nb-NO"/>
        </w:rPr>
        <w:t xml:space="preserve">The </w:t>
      </w:r>
      <w:r w:rsidRPr="007219D1">
        <w:rPr>
          <w:rFonts w:ascii="Times New Roman" w:eastAsia="+mn-ea" w:hAnsi="Times New Roman" w:cs="Times New Roman"/>
          <w:kern w:val="24"/>
          <w:sz w:val="24"/>
          <w:szCs w:val="24"/>
          <w:lang w:val="en-US" w:eastAsia="nb-NO"/>
        </w:rPr>
        <w:t>(</w:t>
      </w:r>
      <w:r>
        <w:rPr>
          <w:rFonts w:ascii="Times New Roman" w:eastAsia="+mn-ea" w:hAnsi="Times New Roman" w:cs="Times New Roman"/>
          <w:b/>
          <w:kern w:val="24"/>
          <w:sz w:val="24"/>
          <w:szCs w:val="24"/>
          <w:lang w:val="en-US" w:eastAsia="nb-NO"/>
        </w:rPr>
        <w:t>next</w:t>
      </w:r>
      <w:r w:rsidRPr="007219D1">
        <w:rPr>
          <w:rFonts w:ascii="Times New Roman" w:eastAsia="+mn-ea" w:hAnsi="Times New Roman" w:cs="Times New Roman"/>
          <w:kern w:val="24"/>
          <w:sz w:val="24"/>
          <w:szCs w:val="24"/>
          <w:lang w:val="en-US" w:eastAsia="nb-NO"/>
        </w:rPr>
        <w:t xml:space="preserve">) </w:t>
      </w:r>
      <w:r w:rsidRPr="007219D1">
        <w:rPr>
          <w:rFonts w:ascii="Times New Roman" w:eastAsia="+mn-ea" w:hAnsi="Times New Roman" w:cs="Times New Roman"/>
          <w:color w:val="000000"/>
          <w:kern w:val="24"/>
          <w:sz w:val="24"/>
          <w:szCs w:val="24"/>
          <w:lang w:val="en-US" w:eastAsia="nb-NO"/>
        </w:rPr>
        <w:t>descendi</w:t>
      </w:r>
      <w:r>
        <w:rPr>
          <w:rFonts w:ascii="Times New Roman" w:eastAsia="+mn-ea" w:hAnsi="Times New Roman" w:cs="Times New Roman"/>
          <w:color w:val="000000"/>
          <w:kern w:val="24"/>
          <w:sz w:val="24"/>
          <w:szCs w:val="24"/>
          <w:lang w:val="en-US" w:eastAsia="nb-NO"/>
        </w:rPr>
        <w:t>ng nerve fibers from the motor</w:t>
      </w:r>
      <w:r w:rsidRPr="007219D1">
        <w:rPr>
          <w:rFonts w:ascii="Times New Roman" w:eastAsia="+mn-ea" w:hAnsi="Times New Roman" w:cs="Times New Roman"/>
          <w:color w:val="000000"/>
          <w:kern w:val="24"/>
          <w:sz w:val="24"/>
          <w:szCs w:val="24"/>
          <w:lang w:val="en-US" w:eastAsia="nb-NO"/>
        </w:rPr>
        <w:t xml:space="preserve"> cortex cross the midline; they control the contralateral part of the body.  The ascending, somatosensory fibers will also cross the midline ascending towards somatosensory cortex on the contralateral side of the brain.</w:t>
      </w:r>
      <w:r w:rsidRPr="007219D1">
        <w:rPr>
          <w:rFonts w:ascii="Times New Roman" w:eastAsia="+mn-ea" w:hAnsi="Times New Roman" w:cs="Times New Roman"/>
          <w:kern w:val="24"/>
          <w:sz w:val="24"/>
          <w:szCs w:val="24"/>
          <w:lang w:val="en-US" w:eastAsia="nb-NO"/>
        </w:rPr>
        <w:t xml:space="preserve"> </w:t>
      </w:r>
    </w:p>
    <w:p w:rsidR="00864322" w:rsidRDefault="00864322" w:rsidP="00864322">
      <w:pPr>
        <w:kinsoku w:val="0"/>
        <w:overflowPunct w:val="0"/>
        <w:spacing w:before="86" w:after="0" w:line="480" w:lineRule="auto"/>
        <w:jc w:val="both"/>
        <w:textAlignment w:val="baseline"/>
        <w:rPr>
          <w:rFonts w:ascii="Times New Roman" w:eastAsia="+mn-ea" w:hAnsi="Times New Roman" w:cs="Times New Roman"/>
          <w:kern w:val="24"/>
          <w:sz w:val="24"/>
          <w:szCs w:val="24"/>
          <w:lang w:val="en-US" w:eastAsia="nb-NO"/>
        </w:rPr>
      </w:pPr>
    </w:p>
    <w:p w:rsidR="00864322" w:rsidRPr="007219D1" w:rsidRDefault="00864322" w:rsidP="00864322">
      <w:pPr>
        <w:kinsoku w:val="0"/>
        <w:overflowPunct w:val="0"/>
        <w:spacing w:before="86" w:after="0" w:line="480" w:lineRule="auto"/>
        <w:jc w:val="both"/>
        <w:textAlignment w:val="baseline"/>
        <w:rPr>
          <w:rFonts w:ascii="Times New Roman" w:eastAsia="+mn-ea" w:hAnsi="Times New Roman" w:cs="Times New Roman"/>
          <w:color w:val="000000"/>
          <w:kern w:val="24"/>
          <w:sz w:val="24"/>
          <w:szCs w:val="24"/>
          <w:lang w:val="en-US" w:eastAsia="nb-NO"/>
        </w:rPr>
      </w:pPr>
      <w:r>
        <w:rPr>
          <w:rFonts w:ascii="Times New Roman" w:eastAsia="+mn-ea" w:hAnsi="Times New Roman" w:cs="Times New Roman"/>
          <w:kern w:val="24"/>
          <w:sz w:val="24"/>
          <w:szCs w:val="24"/>
          <w:lang w:val="en-US" w:eastAsia="nb-NO"/>
        </w:rPr>
        <w:lastRenderedPageBreak/>
        <w:t xml:space="preserve">We </w:t>
      </w:r>
      <w:r w:rsidRPr="007219D1">
        <w:rPr>
          <w:rFonts w:ascii="Times New Roman" w:eastAsia="+mn-ea" w:hAnsi="Times New Roman" w:cs="Times New Roman"/>
          <w:kern w:val="24"/>
          <w:sz w:val="24"/>
          <w:szCs w:val="24"/>
          <w:lang w:val="en-US" w:eastAsia="nb-NO"/>
        </w:rPr>
        <w:t>(</w:t>
      </w:r>
      <w:r>
        <w:rPr>
          <w:rFonts w:ascii="Times New Roman" w:eastAsia="+mn-ea" w:hAnsi="Times New Roman" w:cs="Times New Roman"/>
          <w:b/>
          <w:kern w:val="24"/>
          <w:sz w:val="24"/>
          <w:szCs w:val="24"/>
          <w:lang w:val="en-US" w:eastAsia="nb-NO"/>
        </w:rPr>
        <w:t>next</w:t>
      </w:r>
      <w:r w:rsidRPr="007219D1">
        <w:rPr>
          <w:rFonts w:ascii="Times New Roman" w:eastAsia="+mn-ea" w:hAnsi="Times New Roman" w:cs="Times New Roman"/>
          <w:kern w:val="24"/>
          <w:sz w:val="24"/>
          <w:szCs w:val="24"/>
          <w:lang w:val="en-US" w:eastAsia="nb-NO"/>
        </w:rPr>
        <w:t xml:space="preserve">) </w:t>
      </w:r>
      <w:r>
        <w:rPr>
          <w:rFonts w:ascii="Times New Roman" w:eastAsia="+mn-ea" w:hAnsi="Times New Roman" w:cs="Times New Roman"/>
          <w:kern w:val="24"/>
          <w:sz w:val="24"/>
          <w:szCs w:val="24"/>
          <w:lang w:val="en-US" w:eastAsia="nb-NO"/>
        </w:rPr>
        <w:t xml:space="preserve">will leave the somatosensoric and motoric areas, and go to </w:t>
      </w:r>
      <w:r w:rsidRPr="007219D1">
        <w:rPr>
          <w:rFonts w:ascii="Times New Roman" w:eastAsia="+mn-ea" w:hAnsi="Times New Roman" w:cs="Times New Roman"/>
          <w:color w:val="000000"/>
          <w:kern w:val="24"/>
          <w:sz w:val="24"/>
          <w:szCs w:val="24"/>
          <w:lang w:val="en-GB" w:eastAsia="nb-NO"/>
        </w:rPr>
        <w:t xml:space="preserve">the visual system.  </w:t>
      </w:r>
      <w:r w:rsidRPr="007219D1">
        <w:rPr>
          <w:rFonts w:ascii="Times New Roman" w:eastAsia="+mn-ea" w:hAnsi="Times New Roman" w:cs="Times New Roman"/>
          <w:kern w:val="24"/>
          <w:sz w:val="24"/>
          <w:szCs w:val="24"/>
          <w:lang w:val="en-US" w:eastAsia="nb-NO"/>
        </w:rPr>
        <w:t>(</w:t>
      </w:r>
      <w:r>
        <w:rPr>
          <w:rFonts w:ascii="Times New Roman" w:eastAsia="+mn-ea" w:hAnsi="Times New Roman" w:cs="Times New Roman"/>
          <w:b/>
          <w:kern w:val="24"/>
          <w:sz w:val="24"/>
          <w:szCs w:val="24"/>
          <w:lang w:val="en-US" w:eastAsia="nb-NO"/>
        </w:rPr>
        <w:t>next</w:t>
      </w:r>
      <w:r w:rsidRPr="007219D1">
        <w:rPr>
          <w:rFonts w:ascii="Times New Roman" w:eastAsia="+mn-ea" w:hAnsi="Times New Roman" w:cs="Times New Roman"/>
          <w:kern w:val="24"/>
          <w:sz w:val="24"/>
          <w:szCs w:val="24"/>
          <w:lang w:val="en-US" w:eastAsia="nb-NO"/>
        </w:rPr>
        <w:t xml:space="preserve">) </w:t>
      </w:r>
      <w:r w:rsidRPr="007219D1">
        <w:rPr>
          <w:rFonts w:ascii="Times New Roman" w:eastAsia="+mn-ea" w:hAnsi="Times New Roman" w:cs="Times New Roman"/>
          <w:color w:val="000000"/>
          <w:kern w:val="24"/>
          <w:sz w:val="24"/>
          <w:szCs w:val="24"/>
          <w:lang w:val="en-GB" w:eastAsia="nb-NO"/>
        </w:rPr>
        <w:t>L</w:t>
      </w:r>
      <w:r w:rsidRPr="007219D1">
        <w:rPr>
          <w:rFonts w:ascii="Times New Roman" w:eastAsia="+mn-ea" w:hAnsi="Times New Roman" w:cs="Times New Roman"/>
          <w:color w:val="000000"/>
          <w:kern w:val="24"/>
          <w:sz w:val="24"/>
          <w:szCs w:val="24"/>
          <w:lang w:val="en-US" w:eastAsia="nb-NO"/>
        </w:rPr>
        <w:t xml:space="preserve">ook at this </w:t>
      </w:r>
      <w:r>
        <w:rPr>
          <w:rFonts w:ascii="Times New Roman" w:eastAsia="+mn-ea" w:hAnsi="Times New Roman" w:cs="Times New Roman"/>
          <w:color w:val="000000"/>
          <w:kern w:val="24"/>
          <w:sz w:val="24"/>
          <w:szCs w:val="24"/>
          <w:lang w:val="en-US" w:eastAsia="nb-NO"/>
        </w:rPr>
        <w:t>painting by Richard Anuzkiewicz</w:t>
      </w:r>
      <w:r w:rsidRPr="007219D1">
        <w:rPr>
          <w:rFonts w:ascii="Times New Roman" w:eastAsia="+mn-ea" w:hAnsi="Times New Roman" w:cs="Times New Roman"/>
          <w:color w:val="000000"/>
          <w:kern w:val="24"/>
          <w:sz w:val="24"/>
          <w:szCs w:val="24"/>
          <w:lang w:val="en-US" w:eastAsia="nb-NO"/>
        </w:rPr>
        <w:t xml:space="preserve">.  … Can you see how it almost vibrates before our eyes?  But what happens </w:t>
      </w:r>
      <w:r w:rsidRPr="007219D1">
        <w:rPr>
          <w:rFonts w:ascii="Times New Roman" w:eastAsia="+mn-ea" w:hAnsi="Times New Roman" w:cs="Times New Roman"/>
          <w:kern w:val="24"/>
          <w:sz w:val="24"/>
          <w:szCs w:val="24"/>
          <w:lang w:val="en-US" w:eastAsia="nb-NO"/>
        </w:rPr>
        <w:t>(</w:t>
      </w:r>
      <w:r>
        <w:rPr>
          <w:rFonts w:ascii="Times New Roman" w:eastAsia="+mn-ea" w:hAnsi="Times New Roman" w:cs="Times New Roman"/>
          <w:b/>
          <w:kern w:val="24"/>
          <w:sz w:val="24"/>
          <w:szCs w:val="24"/>
          <w:lang w:val="en-US" w:eastAsia="nb-NO"/>
        </w:rPr>
        <w:t>next</w:t>
      </w:r>
      <w:r w:rsidRPr="007219D1">
        <w:rPr>
          <w:rFonts w:ascii="Times New Roman" w:eastAsia="+mn-ea" w:hAnsi="Times New Roman" w:cs="Times New Roman"/>
          <w:kern w:val="24"/>
          <w:sz w:val="24"/>
          <w:szCs w:val="24"/>
          <w:lang w:val="en-US" w:eastAsia="nb-NO"/>
        </w:rPr>
        <w:t xml:space="preserve">) </w:t>
      </w:r>
      <w:r w:rsidRPr="007219D1">
        <w:rPr>
          <w:rFonts w:ascii="Times New Roman" w:eastAsia="+mn-ea" w:hAnsi="Times New Roman" w:cs="Times New Roman"/>
          <w:color w:val="000000"/>
          <w:kern w:val="24"/>
          <w:sz w:val="24"/>
          <w:szCs w:val="24"/>
          <w:lang w:val="en-US" w:eastAsia="nb-NO"/>
        </w:rPr>
        <w:t>if we convert it into grayscale?</w:t>
      </w:r>
    </w:p>
    <w:p w:rsidR="00864322" w:rsidRPr="007219D1" w:rsidRDefault="00864322" w:rsidP="00864322">
      <w:pPr>
        <w:kinsoku w:val="0"/>
        <w:overflowPunct w:val="0"/>
        <w:spacing w:before="86" w:after="0" w:line="480" w:lineRule="auto"/>
        <w:textAlignment w:val="baseline"/>
        <w:rPr>
          <w:rFonts w:ascii="Times New Roman" w:eastAsia="+mn-ea" w:hAnsi="Times New Roman" w:cs="Times New Roman"/>
          <w:color w:val="000000"/>
          <w:kern w:val="24"/>
          <w:sz w:val="24"/>
          <w:szCs w:val="24"/>
          <w:lang w:val="en-US" w:eastAsia="nb-NO"/>
        </w:rPr>
      </w:pPr>
    </w:p>
    <w:p w:rsidR="00864322" w:rsidRPr="007219D1" w:rsidRDefault="00864322" w:rsidP="00864322">
      <w:pPr>
        <w:kinsoku w:val="0"/>
        <w:overflowPunct w:val="0"/>
        <w:spacing w:before="86" w:after="0" w:line="480" w:lineRule="auto"/>
        <w:textAlignment w:val="baseline"/>
        <w:rPr>
          <w:rFonts w:ascii="Times New Roman" w:eastAsia="+mn-ea" w:hAnsi="Times New Roman" w:cs="Times New Roman"/>
          <w:color w:val="000000"/>
          <w:kern w:val="24"/>
          <w:sz w:val="24"/>
          <w:szCs w:val="24"/>
          <w:lang w:val="en-US" w:eastAsia="nb-NO"/>
        </w:rPr>
      </w:pPr>
      <w:r w:rsidRPr="007219D1">
        <w:rPr>
          <w:rFonts w:ascii="Times New Roman" w:eastAsia="+mn-ea" w:hAnsi="Times New Roman" w:cs="Times New Roman"/>
          <w:color w:val="000000"/>
          <w:kern w:val="24"/>
          <w:sz w:val="24"/>
          <w:szCs w:val="24"/>
          <w:lang w:val="en-US" w:eastAsia="nb-NO"/>
        </w:rPr>
        <w:t xml:space="preserve">We will try to explain this feature physiologically.  First we will take a brief review of the physiology and anatomy of the visual system. </w:t>
      </w:r>
    </w:p>
    <w:p w:rsidR="00864322" w:rsidRPr="007219D1" w:rsidRDefault="00864322" w:rsidP="00864322">
      <w:pPr>
        <w:kinsoku w:val="0"/>
        <w:overflowPunct w:val="0"/>
        <w:spacing w:before="86" w:after="0" w:line="480" w:lineRule="auto"/>
        <w:jc w:val="both"/>
        <w:textAlignment w:val="baseline"/>
        <w:rPr>
          <w:rFonts w:ascii="Times New Roman" w:eastAsia="+mn-ea" w:hAnsi="Times New Roman" w:cs="Times New Roman"/>
          <w:color w:val="000000"/>
          <w:kern w:val="24"/>
          <w:sz w:val="24"/>
          <w:szCs w:val="24"/>
          <w:lang w:val="en-US" w:eastAsia="nb-NO"/>
        </w:rPr>
      </w:pPr>
    </w:p>
    <w:p w:rsidR="00864322" w:rsidRDefault="00864322" w:rsidP="00864322">
      <w:pPr>
        <w:kinsoku w:val="0"/>
        <w:overflowPunct w:val="0"/>
        <w:spacing w:before="86" w:after="0" w:line="480" w:lineRule="auto"/>
        <w:jc w:val="both"/>
        <w:textAlignment w:val="baseline"/>
        <w:rPr>
          <w:rFonts w:ascii="Times New Roman" w:eastAsia="+mn-ea" w:hAnsi="Times New Roman" w:cs="Times New Roman"/>
          <w:kern w:val="24"/>
          <w:sz w:val="24"/>
          <w:szCs w:val="24"/>
          <w:lang w:val="en-US" w:eastAsia="nb-NO"/>
        </w:rPr>
      </w:pPr>
      <w:r>
        <w:rPr>
          <w:rFonts w:ascii="Times New Roman" w:eastAsia="+mn-ea" w:hAnsi="Times New Roman" w:cs="Times New Roman"/>
          <w:kern w:val="24"/>
          <w:sz w:val="24"/>
          <w:szCs w:val="24"/>
          <w:lang w:val="en-US" w:eastAsia="nb-NO"/>
        </w:rPr>
        <w:t>Here</w:t>
      </w:r>
      <w:r w:rsidRPr="007219D1">
        <w:rPr>
          <w:rFonts w:ascii="Times New Roman" w:eastAsia="+mn-ea" w:hAnsi="Times New Roman" w:cs="Times New Roman"/>
          <w:kern w:val="24"/>
          <w:sz w:val="24"/>
          <w:szCs w:val="24"/>
          <w:lang w:val="en-US" w:eastAsia="nb-NO"/>
        </w:rPr>
        <w:t xml:space="preserve"> </w:t>
      </w:r>
      <w:r w:rsidRPr="007219D1">
        <w:rPr>
          <w:rFonts w:ascii="Times New Roman" w:eastAsia="+mn-ea" w:hAnsi="Times New Roman" w:cs="Times New Roman"/>
          <w:color w:val="000000"/>
          <w:kern w:val="24"/>
          <w:sz w:val="24"/>
          <w:szCs w:val="24"/>
          <w:lang w:val="en-US" w:eastAsia="nb-NO"/>
        </w:rPr>
        <w:t>(</w:t>
      </w:r>
      <w:r>
        <w:rPr>
          <w:rFonts w:ascii="Times New Roman" w:eastAsia="+mn-ea" w:hAnsi="Times New Roman" w:cs="Times New Roman"/>
          <w:b/>
          <w:color w:val="000000"/>
          <w:kern w:val="24"/>
          <w:sz w:val="24"/>
          <w:szCs w:val="24"/>
          <w:lang w:val="en-US" w:eastAsia="nb-NO"/>
        </w:rPr>
        <w:t>next</w:t>
      </w:r>
      <w:r w:rsidRPr="007219D1">
        <w:rPr>
          <w:rFonts w:ascii="Times New Roman" w:eastAsia="+mn-ea" w:hAnsi="Times New Roman" w:cs="Times New Roman"/>
          <w:color w:val="000000"/>
          <w:kern w:val="24"/>
          <w:sz w:val="24"/>
          <w:szCs w:val="24"/>
          <w:lang w:val="en-US" w:eastAsia="nb-NO"/>
        </w:rPr>
        <w:t>)</w:t>
      </w:r>
      <w:r>
        <w:rPr>
          <w:rFonts w:ascii="Times New Roman" w:eastAsia="+mn-ea" w:hAnsi="Times New Roman" w:cs="Times New Roman"/>
          <w:kern w:val="24"/>
          <w:sz w:val="24"/>
          <w:szCs w:val="24"/>
          <w:lang w:val="en-US" w:eastAsia="nb-NO"/>
        </w:rPr>
        <w:t>, we</w:t>
      </w:r>
      <w:r w:rsidRPr="007219D1">
        <w:rPr>
          <w:rFonts w:ascii="Times New Roman" w:eastAsia="+mn-ea" w:hAnsi="Times New Roman" w:cs="Times New Roman"/>
          <w:kern w:val="24"/>
          <w:sz w:val="24"/>
          <w:szCs w:val="24"/>
          <w:lang w:val="en-US" w:eastAsia="nb-NO"/>
        </w:rPr>
        <w:t xml:space="preserve"> see a tracing of the visual pathways</w:t>
      </w:r>
      <w:r>
        <w:rPr>
          <w:rFonts w:ascii="Times New Roman" w:eastAsia="+mn-ea" w:hAnsi="Times New Roman" w:cs="Times New Roman"/>
          <w:kern w:val="24"/>
          <w:sz w:val="24"/>
          <w:szCs w:val="24"/>
          <w:lang w:val="en-US" w:eastAsia="nb-NO"/>
        </w:rPr>
        <w:t xml:space="preserve"> from the eyes to the brain</w:t>
      </w:r>
      <w:r w:rsidRPr="007219D1">
        <w:rPr>
          <w:rFonts w:ascii="Times New Roman" w:eastAsia="+mn-ea" w:hAnsi="Times New Roman" w:cs="Times New Roman"/>
          <w:kern w:val="24"/>
          <w:sz w:val="24"/>
          <w:szCs w:val="24"/>
          <w:lang w:val="en-US" w:eastAsia="nb-NO"/>
        </w:rPr>
        <w:t>.  Nerve fibers f</w:t>
      </w:r>
      <w:r>
        <w:rPr>
          <w:rFonts w:ascii="Times New Roman" w:eastAsia="+mn-ea" w:hAnsi="Times New Roman" w:cs="Times New Roman"/>
          <w:kern w:val="24"/>
          <w:sz w:val="24"/>
          <w:szCs w:val="24"/>
          <w:lang w:val="en-US" w:eastAsia="nb-NO"/>
        </w:rPr>
        <w:t>rom the nasal part of the eye</w:t>
      </w:r>
      <w:r w:rsidRPr="007219D1">
        <w:rPr>
          <w:rFonts w:ascii="Times New Roman" w:eastAsia="+mn-ea" w:hAnsi="Times New Roman" w:cs="Times New Roman"/>
          <w:kern w:val="24"/>
          <w:sz w:val="24"/>
          <w:szCs w:val="24"/>
          <w:lang w:val="en-US" w:eastAsia="nb-NO"/>
        </w:rPr>
        <w:t xml:space="preserve"> cross the midline in the optic chiasm, entering the </w:t>
      </w:r>
      <w:r w:rsidRPr="007219D1">
        <w:rPr>
          <w:rFonts w:ascii="Times New Roman" w:eastAsia="+mn-ea" w:hAnsi="Times New Roman" w:cs="Times New Roman"/>
          <w:i/>
          <w:kern w:val="24"/>
          <w:sz w:val="24"/>
          <w:szCs w:val="24"/>
          <w:lang w:val="en-US" w:eastAsia="nb-NO"/>
        </w:rPr>
        <w:t>thalamus</w:t>
      </w:r>
      <w:r w:rsidRPr="007219D1">
        <w:rPr>
          <w:rFonts w:ascii="Times New Roman" w:eastAsia="+mn-ea" w:hAnsi="Times New Roman" w:cs="Times New Roman"/>
          <w:kern w:val="24"/>
          <w:sz w:val="24"/>
          <w:szCs w:val="24"/>
          <w:lang w:val="en-US" w:eastAsia="nb-NO"/>
        </w:rPr>
        <w:t xml:space="preserve"> complex in a nucleus called the </w:t>
      </w:r>
      <w:r w:rsidRPr="007219D1">
        <w:rPr>
          <w:rFonts w:ascii="Times New Roman" w:eastAsia="+mn-ea" w:hAnsi="Times New Roman" w:cs="Times New Roman"/>
          <w:i/>
          <w:kern w:val="24"/>
          <w:sz w:val="24"/>
          <w:szCs w:val="24"/>
          <w:lang w:val="en-US" w:eastAsia="nb-NO"/>
        </w:rPr>
        <w:t>lateral geniculate nucleus</w:t>
      </w:r>
      <w:r w:rsidRPr="007219D1">
        <w:rPr>
          <w:rFonts w:ascii="Times New Roman" w:eastAsia="+mn-ea" w:hAnsi="Times New Roman" w:cs="Times New Roman"/>
          <w:kern w:val="24"/>
          <w:sz w:val="24"/>
          <w:szCs w:val="24"/>
          <w:lang w:val="en-US" w:eastAsia="nb-NO"/>
        </w:rPr>
        <w:t xml:space="preserve">.  The fibers from the temporal part of the retina go uncrossed to the lateral </w:t>
      </w:r>
      <w:r w:rsidRPr="007219D1">
        <w:rPr>
          <w:rFonts w:ascii="Times New Roman" w:eastAsia="+mn-ea" w:hAnsi="Times New Roman" w:cs="Times New Roman"/>
          <w:i/>
          <w:kern w:val="24"/>
          <w:sz w:val="24"/>
          <w:szCs w:val="24"/>
          <w:lang w:val="en-US" w:eastAsia="nb-NO"/>
        </w:rPr>
        <w:t>geniculate</w:t>
      </w:r>
      <w:r w:rsidRPr="007219D1">
        <w:rPr>
          <w:rFonts w:ascii="Times New Roman" w:eastAsia="+mn-ea" w:hAnsi="Times New Roman" w:cs="Times New Roman"/>
          <w:kern w:val="24"/>
          <w:sz w:val="24"/>
          <w:szCs w:val="24"/>
          <w:lang w:val="en-US" w:eastAsia="nb-NO"/>
        </w:rPr>
        <w:t xml:space="preserve"> nucleus.  </w:t>
      </w:r>
    </w:p>
    <w:p w:rsidR="00864322" w:rsidRDefault="00864322" w:rsidP="00864322">
      <w:pPr>
        <w:kinsoku w:val="0"/>
        <w:overflowPunct w:val="0"/>
        <w:spacing w:before="86" w:after="0" w:line="480" w:lineRule="auto"/>
        <w:jc w:val="both"/>
        <w:textAlignment w:val="baseline"/>
        <w:rPr>
          <w:rFonts w:ascii="Times New Roman" w:eastAsia="+mn-ea" w:hAnsi="Times New Roman" w:cs="Times New Roman"/>
          <w:kern w:val="24"/>
          <w:sz w:val="24"/>
          <w:szCs w:val="24"/>
          <w:lang w:val="en-US" w:eastAsia="nb-NO"/>
        </w:rPr>
      </w:pPr>
    </w:p>
    <w:p w:rsidR="00864322" w:rsidRPr="007219D1" w:rsidRDefault="00864322" w:rsidP="00864322">
      <w:pPr>
        <w:kinsoku w:val="0"/>
        <w:overflowPunct w:val="0"/>
        <w:spacing w:before="86" w:after="0" w:line="480" w:lineRule="auto"/>
        <w:jc w:val="both"/>
        <w:textAlignment w:val="baseline"/>
        <w:rPr>
          <w:rFonts w:ascii="Times New Roman" w:eastAsia="+mn-ea" w:hAnsi="Times New Roman" w:cs="Times New Roman"/>
          <w:kern w:val="24"/>
          <w:sz w:val="24"/>
          <w:szCs w:val="24"/>
          <w:lang w:val="en-US" w:eastAsia="nb-NO"/>
        </w:rPr>
      </w:pPr>
      <w:r w:rsidRPr="007219D1">
        <w:rPr>
          <w:rFonts w:ascii="Times New Roman" w:eastAsia="+mn-ea" w:hAnsi="Times New Roman" w:cs="Times New Roman"/>
          <w:kern w:val="24"/>
          <w:sz w:val="24"/>
          <w:szCs w:val="24"/>
          <w:lang w:val="en-US" w:eastAsia="nb-NO"/>
        </w:rPr>
        <w:t xml:space="preserve">What this implies is that information from the right visual field projects to the left side of the brain, while information from left visual field is sent to the right half of the brain.   </w:t>
      </w:r>
    </w:p>
    <w:p w:rsidR="00864322" w:rsidRPr="007219D1" w:rsidRDefault="00864322" w:rsidP="00864322">
      <w:pPr>
        <w:kinsoku w:val="0"/>
        <w:overflowPunct w:val="0"/>
        <w:spacing w:before="86" w:after="0" w:line="480" w:lineRule="auto"/>
        <w:jc w:val="both"/>
        <w:textAlignment w:val="baseline"/>
        <w:rPr>
          <w:rFonts w:ascii="Times New Roman" w:eastAsia="+mn-ea" w:hAnsi="Times New Roman" w:cs="Times New Roman"/>
          <w:kern w:val="24"/>
          <w:sz w:val="24"/>
          <w:szCs w:val="24"/>
          <w:lang w:val="en-US" w:eastAsia="nb-NO"/>
        </w:rPr>
      </w:pPr>
    </w:p>
    <w:p w:rsidR="00864322" w:rsidRPr="007219D1" w:rsidRDefault="00864322" w:rsidP="00864322">
      <w:pPr>
        <w:kinsoku w:val="0"/>
        <w:overflowPunct w:val="0"/>
        <w:spacing w:before="86" w:after="0" w:line="480" w:lineRule="auto"/>
        <w:jc w:val="both"/>
        <w:textAlignment w:val="baseline"/>
        <w:rPr>
          <w:rFonts w:ascii="Times New Roman" w:eastAsia="+mn-ea" w:hAnsi="Times New Roman" w:cs="Times New Roman"/>
          <w:kern w:val="24"/>
          <w:sz w:val="24"/>
          <w:szCs w:val="24"/>
          <w:lang w:val="en-US" w:eastAsia="nb-NO"/>
        </w:rPr>
      </w:pPr>
      <w:r w:rsidRPr="007219D1">
        <w:rPr>
          <w:rFonts w:ascii="Times New Roman" w:eastAsia="+mn-ea" w:hAnsi="Times New Roman" w:cs="Times New Roman"/>
          <w:kern w:val="24"/>
          <w:sz w:val="24"/>
          <w:szCs w:val="24"/>
          <w:lang w:val="en-US" w:eastAsia="nb-NO"/>
        </w:rPr>
        <w:t xml:space="preserve">From the lateral geniculate nucleus, the information is sent, by a second set of neurons, to the primary visual cortex in the </w:t>
      </w:r>
      <w:r w:rsidRPr="00D36DD6">
        <w:rPr>
          <w:rFonts w:ascii="Times New Roman" w:eastAsia="+mn-ea" w:hAnsi="Times New Roman" w:cs="Times New Roman"/>
          <w:b/>
          <w:kern w:val="24"/>
          <w:sz w:val="24"/>
          <w:szCs w:val="24"/>
          <w:lang w:val="en-US" w:eastAsia="nb-NO"/>
        </w:rPr>
        <w:t>(next)</w:t>
      </w:r>
      <w:r>
        <w:rPr>
          <w:rFonts w:ascii="Times New Roman" w:eastAsia="+mn-ea" w:hAnsi="Times New Roman" w:cs="Times New Roman"/>
          <w:kern w:val="24"/>
          <w:sz w:val="24"/>
          <w:szCs w:val="24"/>
          <w:lang w:val="en-US" w:eastAsia="nb-NO"/>
        </w:rPr>
        <w:t xml:space="preserve"> </w:t>
      </w:r>
      <w:r w:rsidRPr="007219D1">
        <w:rPr>
          <w:rFonts w:ascii="Times New Roman" w:eastAsia="+mn-ea" w:hAnsi="Times New Roman" w:cs="Times New Roman"/>
          <w:kern w:val="24"/>
          <w:sz w:val="24"/>
          <w:szCs w:val="24"/>
          <w:lang w:val="en-US" w:eastAsia="nb-NO"/>
        </w:rPr>
        <w:t>occipital lobe</w:t>
      </w:r>
      <w:r>
        <w:rPr>
          <w:rFonts w:ascii="Times New Roman" w:eastAsia="+mn-ea" w:hAnsi="Times New Roman" w:cs="Times New Roman"/>
          <w:kern w:val="24"/>
          <w:sz w:val="24"/>
          <w:szCs w:val="24"/>
          <w:lang w:val="en-US" w:eastAsia="nb-NO"/>
        </w:rPr>
        <w:t>, also called visual area 1, or simply V1, with the number 17 in Brodmann’s system (BA 17, V1</w:t>
      </w:r>
      <w:r w:rsidRPr="007219D1">
        <w:rPr>
          <w:rFonts w:ascii="Times New Roman" w:eastAsia="+mn-ea" w:hAnsi="Times New Roman" w:cs="Times New Roman"/>
          <w:kern w:val="24"/>
          <w:sz w:val="24"/>
          <w:szCs w:val="24"/>
          <w:lang w:val="en-US" w:eastAsia="nb-NO"/>
        </w:rPr>
        <w:t>).  Let us now take a look at an interesting artwork, (</w:t>
      </w:r>
      <w:r>
        <w:rPr>
          <w:rFonts w:ascii="Times New Roman" w:eastAsia="+mn-ea" w:hAnsi="Times New Roman" w:cs="Times New Roman"/>
          <w:b/>
          <w:kern w:val="24"/>
          <w:sz w:val="24"/>
          <w:szCs w:val="24"/>
          <w:lang w:val="en-US" w:eastAsia="nb-NO"/>
        </w:rPr>
        <w:t>next</w:t>
      </w:r>
      <w:r w:rsidRPr="007219D1">
        <w:rPr>
          <w:rFonts w:ascii="Times New Roman" w:eastAsia="+mn-ea" w:hAnsi="Times New Roman" w:cs="Times New Roman"/>
          <w:kern w:val="24"/>
          <w:sz w:val="24"/>
          <w:szCs w:val="24"/>
          <w:lang w:val="en-US" w:eastAsia="nb-NO"/>
        </w:rPr>
        <w:t xml:space="preserve">) Eduard Monet’s </w:t>
      </w:r>
      <w:r w:rsidRPr="007219D1">
        <w:rPr>
          <w:rFonts w:ascii="Times New Roman" w:eastAsia="+mn-ea" w:hAnsi="Times New Roman" w:cs="Times New Roman"/>
          <w:i/>
          <w:kern w:val="24"/>
          <w:sz w:val="24"/>
          <w:szCs w:val="24"/>
          <w:lang w:val="en-US" w:eastAsia="nb-NO"/>
        </w:rPr>
        <w:t>Soleil levant</w:t>
      </w:r>
      <w:r w:rsidRPr="007219D1">
        <w:rPr>
          <w:rFonts w:ascii="Times New Roman" w:eastAsia="+mn-ea" w:hAnsi="Times New Roman" w:cs="Times New Roman"/>
          <w:kern w:val="24"/>
          <w:sz w:val="24"/>
          <w:szCs w:val="24"/>
          <w:lang w:val="en-US" w:eastAsia="nb-NO"/>
        </w:rPr>
        <w:t xml:space="preserve">, the Sunrise, from 1872, and we will now use this artwork to demonstrate how our </w:t>
      </w:r>
      <w:r>
        <w:rPr>
          <w:rFonts w:ascii="Times New Roman" w:eastAsia="+mn-ea" w:hAnsi="Times New Roman" w:cs="Times New Roman"/>
          <w:kern w:val="24"/>
          <w:sz w:val="24"/>
          <w:szCs w:val="24"/>
          <w:lang w:val="en-US" w:eastAsia="nb-NO"/>
        </w:rPr>
        <w:t xml:space="preserve">brain deals with visual input. </w:t>
      </w:r>
    </w:p>
    <w:p w:rsidR="00864322" w:rsidRPr="007219D1" w:rsidRDefault="00864322" w:rsidP="00864322">
      <w:pPr>
        <w:kinsoku w:val="0"/>
        <w:overflowPunct w:val="0"/>
        <w:spacing w:before="86" w:after="0" w:line="480" w:lineRule="auto"/>
        <w:jc w:val="both"/>
        <w:textAlignment w:val="baseline"/>
        <w:rPr>
          <w:rFonts w:ascii="Times New Roman" w:eastAsia="+mn-ea" w:hAnsi="Times New Roman" w:cs="Times New Roman"/>
          <w:kern w:val="24"/>
          <w:sz w:val="24"/>
          <w:szCs w:val="24"/>
          <w:lang w:val="en-US" w:eastAsia="nb-NO"/>
        </w:rPr>
      </w:pPr>
    </w:p>
    <w:p w:rsidR="00864322" w:rsidRDefault="00864322" w:rsidP="00864322">
      <w:pPr>
        <w:kinsoku w:val="0"/>
        <w:overflowPunct w:val="0"/>
        <w:spacing w:before="86" w:after="0" w:line="480" w:lineRule="auto"/>
        <w:jc w:val="both"/>
        <w:textAlignment w:val="baseline"/>
        <w:rPr>
          <w:rFonts w:ascii="Times New Roman" w:eastAsia="+mn-ea" w:hAnsi="Times New Roman" w:cs="Times New Roman"/>
          <w:color w:val="000000"/>
          <w:kern w:val="24"/>
          <w:sz w:val="24"/>
          <w:szCs w:val="24"/>
          <w:lang w:val="en-US" w:eastAsia="nb-NO"/>
        </w:rPr>
      </w:pPr>
      <w:r w:rsidRPr="007219D1">
        <w:rPr>
          <w:rFonts w:ascii="Times New Roman" w:eastAsia="+mn-ea" w:hAnsi="Times New Roman" w:cs="Times New Roman"/>
          <w:color w:val="000000"/>
          <w:kern w:val="24"/>
          <w:sz w:val="24"/>
          <w:szCs w:val="24"/>
          <w:lang w:val="en-US" w:eastAsia="nb-NO"/>
        </w:rPr>
        <w:t xml:space="preserve">In the grayscale version of Monet’s </w:t>
      </w:r>
      <w:r w:rsidRPr="007219D1">
        <w:rPr>
          <w:rFonts w:ascii="Times New Roman" w:eastAsia="+mn-ea" w:hAnsi="Times New Roman" w:cs="Times New Roman"/>
          <w:i/>
          <w:iCs/>
          <w:color w:val="000000"/>
          <w:kern w:val="24"/>
          <w:sz w:val="24"/>
          <w:szCs w:val="24"/>
          <w:lang w:val="en-US" w:eastAsia="nb-NO"/>
        </w:rPr>
        <w:t xml:space="preserve">Soleil levant </w:t>
      </w:r>
      <w:r w:rsidRPr="007219D1">
        <w:rPr>
          <w:rFonts w:ascii="Times New Roman" w:eastAsia="+mn-ea" w:hAnsi="Times New Roman" w:cs="Times New Roman"/>
          <w:color w:val="000000"/>
          <w:kern w:val="24"/>
          <w:sz w:val="24"/>
          <w:szCs w:val="24"/>
          <w:lang w:val="en-US" w:eastAsia="nb-NO"/>
        </w:rPr>
        <w:t xml:space="preserve">(1872) the intensely bright sun has almost disappeared.  Why?  </w:t>
      </w:r>
    </w:p>
    <w:p w:rsidR="00864322" w:rsidRDefault="00864322" w:rsidP="00864322">
      <w:pPr>
        <w:kinsoku w:val="0"/>
        <w:overflowPunct w:val="0"/>
        <w:spacing w:before="86" w:after="0" w:line="480" w:lineRule="auto"/>
        <w:jc w:val="both"/>
        <w:textAlignment w:val="baseline"/>
        <w:rPr>
          <w:rFonts w:ascii="Times New Roman" w:eastAsia="+mn-ea" w:hAnsi="Times New Roman" w:cs="Times New Roman"/>
          <w:color w:val="000000"/>
          <w:kern w:val="24"/>
          <w:sz w:val="24"/>
          <w:szCs w:val="24"/>
          <w:lang w:val="en-US" w:eastAsia="nb-NO"/>
        </w:rPr>
      </w:pPr>
    </w:p>
    <w:p w:rsidR="00864322" w:rsidRPr="007219D1" w:rsidRDefault="00864322" w:rsidP="00864322">
      <w:pPr>
        <w:kinsoku w:val="0"/>
        <w:overflowPunct w:val="0"/>
        <w:spacing w:before="86" w:after="0" w:line="480" w:lineRule="auto"/>
        <w:jc w:val="both"/>
        <w:textAlignment w:val="baseline"/>
        <w:rPr>
          <w:rFonts w:ascii="Times New Roman" w:eastAsia="+mn-ea" w:hAnsi="Times New Roman" w:cs="Times New Roman"/>
          <w:color w:val="000000"/>
          <w:kern w:val="24"/>
          <w:sz w:val="24"/>
          <w:szCs w:val="24"/>
          <w:lang w:val="en-US" w:eastAsia="nb-NO"/>
        </w:rPr>
      </w:pPr>
      <w:r>
        <w:rPr>
          <w:rFonts w:ascii="Times New Roman" w:eastAsia="+mn-ea" w:hAnsi="Times New Roman" w:cs="Times New Roman"/>
          <w:color w:val="000000"/>
          <w:kern w:val="24"/>
          <w:sz w:val="24"/>
          <w:szCs w:val="24"/>
          <w:lang w:val="en-US" w:eastAsia="nb-NO"/>
        </w:rPr>
        <w:lastRenderedPageBreak/>
        <w:t>This is because</w:t>
      </w:r>
      <w:r w:rsidRPr="007219D1">
        <w:rPr>
          <w:rFonts w:ascii="Times New Roman" w:eastAsia="+mn-ea" w:hAnsi="Times New Roman" w:cs="Times New Roman"/>
          <w:color w:val="000000"/>
          <w:kern w:val="24"/>
          <w:sz w:val="24"/>
          <w:szCs w:val="24"/>
          <w:lang w:val="en-US" w:eastAsia="nb-NO"/>
        </w:rPr>
        <w:t xml:space="preserve"> this sun</w:t>
      </w:r>
      <w:r>
        <w:rPr>
          <w:rFonts w:ascii="Times New Roman" w:eastAsia="+mn-ea" w:hAnsi="Times New Roman" w:cs="Times New Roman"/>
          <w:color w:val="000000"/>
          <w:kern w:val="24"/>
          <w:sz w:val="24"/>
          <w:szCs w:val="24"/>
          <w:lang w:val="en-US" w:eastAsia="nb-NO"/>
        </w:rPr>
        <w:t xml:space="preserve"> has the same light intensity, or </w:t>
      </w:r>
      <w:r w:rsidRPr="00D36DD6">
        <w:rPr>
          <w:rFonts w:ascii="Times New Roman" w:eastAsia="+mn-ea" w:hAnsi="Times New Roman" w:cs="Times New Roman"/>
          <w:i/>
          <w:color w:val="000000"/>
          <w:kern w:val="24"/>
          <w:sz w:val="24"/>
          <w:szCs w:val="24"/>
          <w:lang w:val="en-US" w:eastAsia="nb-NO"/>
        </w:rPr>
        <w:t>luminance</w:t>
      </w:r>
      <w:r>
        <w:rPr>
          <w:rFonts w:ascii="Times New Roman" w:eastAsia="+mn-ea" w:hAnsi="Times New Roman" w:cs="Times New Roman"/>
          <w:color w:val="000000"/>
          <w:kern w:val="24"/>
          <w:sz w:val="24"/>
          <w:szCs w:val="24"/>
          <w:lang w:val="en-US" w:eastAsia="nb-NO"/>
        </w:rPr>
        <w:t xml:space="preserve">, as </w:t>
      </w:r>
      <w:r w:rsidRPr="007219D1">
        <w:rPr>
          <w:rFonts w:ascii="Times New Roman" w:eastAsia="+mn-ea" w:hAnsi="Times New Roman" w:cs="Times New Roman"/>
          <w:color w:val="000000"/>
          <w:kern w:val="24"/>
          <w:sz w:val="24"/>
          <w:szCs w:val="24"/>
          <w:lang w:val="en-US" w:eastAsia="nb-NO"/>
        </w:rPr>
        <w:t xml:space="preserve">the background colour.  But why is the sun so intensely shimmering when we look at the original painting?  </w:t>
      </w:r>
    </w:p>
    <w:p w:rsidR="00864322" w:rsidRPr="007219D1" w:rsidRDefault="00864322" w:rsidP="00864322">
      <w:pPr>
        <w:kinsoku w:val="0"/>
        <w:overflowPunct w:val="0"/>
        <w:spacing w:before="86" w:after="0" w:line="480" w:lineRule="auto"/>
        <w:jc w:val="both"/>
        <w:textAlignment w:val="baseline"/>
        <w:rPr>
          <w:rFonts w:ascii="Times New Roman" w:eastAsia="+mn-ea" w:hAnsi="Times New Roman" w:cs="Times New Roman"/>
          <w:color w:val="000000"/>
          <w:kern w:val="24"/>
          <w:sz w:val="24"/>
          <w:szCs w:val="24"/>
          <w:lang w:val="en-US" w:eastAsia="nb-NO"/>
        </w:rPr>
      </w:pPr>
    </w:p>
    <w:p w:rsidR="00864322" w:rsidRDefault="00864322" w:rsidP="00864322">
      <w:pPr>
        <w:kinsoku w:val="0"/>
        <w:overflowPunct w:val="0"/>
        <w:spacing w:before="86" w:after="0" w:line="480" w:lineRule="auto"/>
        <w:jc w:val="both"/>
        <w:textAlignment w:val="baseline"/>
        <w:rPr>
          <w:rFonts w:ascii="Times New Roman" w:eastAsia="+mn-ea" w:hAnsi="Times New Roman" w:cs="Times New Roman"/>
          <w:color w:val="000000"/>
          <w:kern w:val="24"/>
          <w:sz w:val="24"/>
          <w:szCs w:val="24"/>
          <w:lang w:val="en-US" w:eastAsia="nb-NO"/>
        </w:rPr>
      </w:pPr>
      <w:r w:rsidRPr="007219D1">
        <w:rPr>
          <w:rFonts w:ascii="Times New Roman" w:eastAsia="+mn-ea" w:hAnsi="Times New Roman" w:cs="Times New Roman"/>
          <w:color w:val="000000"/>
          <w:kern w:val="24"/>
          <w:sz w:val="24"/>
          <w:szCs w:val="24"/>
          <w:lang w:val="en-US" w:eastAsia="nb-NO"/>
        </w:rPr>
        <w:t xml:space="preserve">The reason is that there are two different systems leading from the primary visual cortex to higher visual areas of the brain.  The «where system» which follows the bundle of nerve fibers called the </w:t>
      </w:r>
      <w:r w:rsidRPr="00D36DD6">
        <w:rPr>
          <w:rFonts w:ascii="Times New Roman" w:eastAsia="+mn-ea" w:hAnsi="Times New Roman" w:cs="Times New Roman"/>
          <w:b/>
          <w:color w:val="000000"/>
          <w:kern w:val="24"/>
          <w:sz w:val="24"/>
          <w:szCs w:val="24"/>
          <w:lang w:val="en-US" w:eastAsia="nb-NO"/>
        </w:rPr>
        <w:t>(next)</w:t>
      </w:r>
      <w:r w:rsidRPr="00DD1F6C">
        <w:rPr>
          <w:rFonts w:ascii="Times New Roman" w:eastAsia="+mn-ea" w:hAnsi="Times New Roman" w:cs="Times New Roman"/>
          <w:kern w:val="24"/>
          <w:sz w:val="24"/>
          <w:szCs w:val="24"/>
          <w:lang w:val="en-US" w:eastAsia="nb-NO"/>
        </w:rPr>
        <w:t xml:space="preserve"> </w:t>
      </w:r>
      <w:r w:rsidRPr="007219D1">
        <w:rPr>
          <w:rFonts w:ascii="Times New Roman" w:eastAsia="+mn-ea" w:hAnsi="Times New Roman" w:cs="Times New Roman"/>
          <w:kern w:val="24"/>
          <w:sz w:val="24"/>
          <w:szCs w:val="24"/>
          <w:lang w:val="en-US" w:eastAsia="nb-NO"/>
        </w:rPr>
        <w:t>(</w:t>
      </w:r>
      <w:r>
        <w:rPr>
          <w:rFonts w:ascii="Times New Roman" w:eastAsia="+mn-ea" w:hAnsi="Times New Roman" w:cs="Times New Roman"/>
          <w:b/>
          <w:kern w:val="24"/>
          <w:sz w:val="24"/>
          <w:szCs w:val="24"/>
          <w:lang w:val="en-US" w:eastAsia="nb-NO"/>
        </w:rPr>
        <w:t>next</w:t>
      </w:r>
      <w:r w:rsidRPr="007219D1">
        <w:rPr>
          <w:rFonts w:ascii="Times New Roman" w:eastAsia="+mn-ea" w:hAnsi="Times New Roman" w:cs="Times New Roman"/>
          <w:kern w:val="24"/>
          <w:sz w:val="24"/>
          <w:szCs w:val="24"/>
          <w:lang w:val="en-US" w:eastAsia="nb-NO"/>
        </w:rPr>
        <w:t xml:space="preserve">) </w:t>
      </w:r>
      <w:r>
        <w:rPr>
          <w:rFonts w:ascii="Times New Roman" w:eastAsia="+mn-ea" w:hAnsi="Times New Roman" w:cs="Times New Roman"/>
          <w:color w:val="000000"/>
          <w:kern w:val="24"/>
          <w:sz w:val="24"/>
          <w:szCs w:val="24"/>
          <w:lang w:val="en-US" w:eastAsia="nb-NO"/>
        </w:rPr>
        <w:t xml:space="preserve"> </w:t>
      </w:r>
      <w:r w:rsidRPr="007219D1">
        <w:rPr>
          <w:rFonts w:ascii="Times New Roman" w:eastAsia="+mn-ea" w:hAnsi="Times New Roman" w:cs="Times New Roman"/>
          <w:i/>
          <w:iCs/>
          <w:color w:val="000000"/>
          <w:kern w:val="24"/>
          <w:sz w:val="24"/>
          <w:szCs w:val="24"/>
          <w:lang w:val="en-US" w:eastAsia="nb-NO"/>
        </w:rPr>
        <w:t xml:space="preserve">superior longitudinal fasciculus </w:t>
      </w:r>
      <w:r>
        <w:rPr>
          <w:rFonts w:ascii="Times New Roman" w:eastAsia="+mn-ea" w:hAnsi="Times New Roman" w:cs="Times New Roman"/>
          <w:color w:val="000000"/>
          <w:kern w:val="24"/>
          <w:sz w:val="24"/>
          <w:szCs w:val="24"/>
          <w:lang w:val="en-US" w:eastAsia="nb-NO"/>
        </w:rPr>
        <w:t>is colour blind and</w:t>
      </w:r>
      <w:r w:rsidRPr="007219D1">
        <w:rPr>
          <w:rFonts w:ascii="Times New Roman" w:eastAsia="+mn-ea" w:hAnsi="Times New Roman" w:cs="Times New Roman"/>
          <w:color w:val="000000"/>
          <w:kern w:val="24"/>
          <w:sz w:val="24"/>
          <w:szCs w:val="24"/>
          <w:lang w:val="en-US" w:eastAsia="nb-NO"/>
        </w:rPr>
        <w:t xml:space="preserve"> tuned to luminance contrasts.  </w:t>
      </w:r>
    </w:p>
    <w:p w:rsidR="00864322" w:rsidRDefault="00864322" w:rsidP="00864322">
      <w:pPr>
        <w:kinsoku w:val="0"/>
        <w:overflowPunct w:val="0"/>
        <w:spacing w:before="86" w:after="0" w:line="480" w:lineRule="auto"/>
        <w:jc w:val="both"/>
        <w:textAlignment w:val="baseline"/>
        <w:rPr>
          <w:rFonts w:ascii="Times New Roman" w:eastAsia="+mn-ea" w:hAnsi="Times New Roman" w:cs="Times New Roman"/>
          <w:color w:val="000000"/>
          <w:kern w:val="24"/>
          <w:sz w:val="24"/>
          <w:szCs w:val="24"/>
          <w:lang w:val="en-US" w:eastAsia="nb-NO"/>
        </w:rPr>
      </w:pPr>
    </w:p>
    <w:p w:rsidR="00864322" w:rsidRPr="007219D1" w:rsidRDefault="00864322" w:rsidP="00864322">
      <w:pPr>
        <w:kinsoku w:val="0"/>
        <w:overflowPunct w:val="0"/>
        <w:spacing w:before="86" w:after="0" w:line="480" w:lineRule="auto"/>
        <w:jc w:val="both"/>
        <w:textAlignment w:val="baseline"/>
        <w:rPr>
          <w:rFonts w:ascii="Times New Roman" w:eastAsia="+mn-ea" w:hAnsi="Times New Roman" w:cs="Times New Roman"/>
          <w:color w:val="000000"/>
          <w:kern w:val="24"/>
          <w:sz w:val="24"/>
          <w:szCs w:val="24"/>
          <w:lang w:val="en-US" w:eastAsia="nb-NO"/>
        </w:rPr>
      </w:pPr>
      <w:r w:rsidRPr="007219D1">
        <w:rPr>
          <w:rFonts w:ascii="Times New Roman" w:eastAsia="+mn-ea" w:hAnsi="Times New Roman" w:cs="Times New Roman"/>
          <w:color w:val="000000"/>
          <w:kern w:val="24"/>
          <w:sz w:val="24"/>
          <w:szCs w:val="24"/>
          <w:lang w:val="en-US" w:eastAsia="nb-NO"/>
        </w:rPr>
        <w:t xml:space="preserve">The ventral «what system» follows the </w:t>
      </w:r>
      <w:r w:rsidRPr="00D36DD6">
        <w:rPr>
          <w:rFonts w:ascii="Times New Roman" w:eastAsia="+mn-ea" w:hAnsi="Times New Roman" w:cs="Times New Roman"/>
          <w:b/>
          <w:color w:val="000000"/>
          <w:kern w:val="24"/>
          <w:sz w:val="24"/>
          <w:szCs w:val="24"/>
          <w:lang w:val="en-US" w:eastAsia="nb-NO"/>
        </w:rPr>
        <w:t>(next)</w:t>
      </w:r>
      <w:r>
        <w:rPr>
          <w:rFonts w:ascii="Times New Roman" w:eastAsia="+mn-ea" w:hAnsi="Times New Roman" w:cs="Times New Roman"/>
          <w:color w:val="000000"/>
          <w:kern w:val="24"/>
          <w:sz w:val="24"/>
          <w:szCs w:val="24"/>
          <w:lang w:val="en-US" w:eastAsia="nb-NO"/>
        </w:rPr>
        <w:t xml:space="preserve"> </w:t>
      </w:r>
      <w:r w:rsidRPr="007219D1">
        <w:rPr>
          <w:rFonts w:ascii="Times New Roman" w:eastAsia="+mn-ea" w:hAnsi="Times New Roman" w:cs="Times New Roman"/>
          <w:i/>
          <w:iCs/>
          <w:color w:val="000000"/>
          <w:kern w:val="24"/>
          <w:sz w:val="24"/>
          <w:szCs w:val="24"/>
          <w:lang w:val="en-US" w:eastAsia="nb-NO"/>
        </w:rPr>
        <w:t>inferior longitudinal fasciculus</w:t>
      </w:r>
      <w:r w:rsidRPr="007219D1">
        <w:rPr>
          <w:rFonts w:ascii="Times New Roman" w:eastAsia="+mn-ea" w:hAnsi="Times New Roman" w:cs="Times New Roman"/>
          <w:color w:val="000000"/>
          <w:kern w:val="24"/>
          <w:sz w:val="24"/>
          <w:szCs w:val="24"/>
          <w:lang w:val="en-US" w:eastAsia="nb-NO"/>
        </w:rPr>
        <w:t>.  It is colour sensitive, and have particular centers for recognizing objects, faces etc.  The colour sensitive «what» pathway recognizes the sun and its colour in Monet’s painting.  The «where» pathway is, however, blind for the isoluminant</w:t>
      </w:r>
      <w:r>
        <w:rPr>
          <w:rFonts w:ascii="Times New Roman" w:eastAsia="+mn-ea" w:hAnsi="Times New Roman" w:cs="Times New Roman"/>
          <w:color w:val="000000"/>
          <w:kern w:val="24"/>
          <w:sz w:val="24"/>
          <w:szCs w:val="24"/>
          <w:lang w:val="en-US" w:eastAsia="nb-NO"/>
        </w:rPr>
        <w:t xml:space="preserve"> sun (no luminance contrast between sun and background)</w:t>
      </w:r>
      <w:r w:rsidRPr="007219D1">
        <w:rPr>
          <w:rFonts w:ascii="Times New Roman" w:eastAsia="+mn-ea" w:hAnsi="Times New Roman" w:cs="Times New Roman"/>
          <w:color w:val="000000"/>
          <w:kern w:val="24"/>
          <w:sz w:val="24"/>
          <w:szCs w:val="24"/>
          <w:lang w:val="en-US" w:eastAsia="nb-NO"/>
        </w:rPr>
        <w:t>.  This leads to an oscillation between the «what» and the «where» system, which results in a shimmering of the sun. (</w:t>
      </w:r>
      <w:r w:rsidRPr="007219D1">
        <w:rPr>
          <w:rFonts w:ascii="Times New Roman" w:eastAsia="+mn-ea" w:hAnsi="Times New Roman" w:cs="Times New Roman"/>
          <w:b/>
          <w:color w:val="000000"/>
          <w:kern w:val="24"/>
          <w:sz w:val="24"/>
          <w:szCs w:val="24"/>
          <w:lang w:val="en-US" w:eastAsia="nb-NO"/>
        </w:rPr>
        <w:t>next</w:t>
      </w:r>
      <w:r w:rsidRPr="007219D1">
        <w:rPr>
          <w:rFonts w:ascii="Times New Roman" w:eastAsia="+mn-ea" w:hAnsi="Times New Roman" w:cs="Times New Roman"/>
          <w:color w:val="000000"/>
          <w:kern w:val="24"/>
          <w:sz w:val="24"/>
          <w:szCs w:val="24"/>
          <w:lang w:val="en-US" w:eastAsia="nb-NO"/>
        </w:rPr>
        <w:t xml:space="preserve">) </w:t>
      </w:r>
    </w:p>
    <w:p w:rsidR="00864322" w:rsidRPr="007219D1" w:rsidRDefault="00864322" w:rsidP="00864322">
      <w:pPr>
        <w:kinsoku w:val="0"/>
        <w:overflowPunct w:val="0"/>
        <w:spacing w:before="86" w:after="0" w:line="480" w:lineRule="auto"/>
        <w:jc w:val="both"/>
        <w:textAlignment w:val="baseline"/>
        <w:rPr>
          <w:rFonts w:ascii="Times New Roman" w:eastAsia="+mn-ea" w:hAnsi="Times New Roman" w:cs="Times New Roman"/>
          <w:color w:val="000000"/>
          <w:kern w:val="24"/>
          <w:sz w:val="24"/>
          <w:szCs w:val="24"/>
          <w:lang w:val="en-US" w:eastAsia="nb-NO"/>
        </w:rPr>
      </w:pPr>
    </w:p>
    <w:p w:rsidR="00864322" w:rsidRDefault="00864322" w:rsidP="00864322">
      <w:pPr>
        <w:kinsoku w:val="0"/>
        <w:overflowPunct w:val="0"/>
        <w:spacing w:before="86" w:after="0" w:line="480" w:lineRule="auto"/>
        <w:textAlignment w:val="baseline"/>
        <w:rPr>
          <w:rFonts w:ascii="Times New Roman" w:eastAsia="+mn-ea" w:hAnsi="Times New Roman" w:cs="Times New Roman"/>
          <w:color w:val="000000"/>
          <w:kern w:val="24"/>
          <w:sz w:val="24"/>
          <w:szCs w:val="24"/>
          <w:lang w:val="en-US" w:eastAsia="nb-NO"/>
        </w:rPr>
      </w:pPr>
      <w:r w:rsidRPr="007219D1">
        <w:rPr>
          <w:rFonts w:ascii="Times New Roman" w:eastAsia="+mn-ea" w:hAnsi="Times New Roman" w:cs="Times New Roman"/>
          <w:color w:val="000000"/>
          <w:kern w:val="24"/>
          <w:sz w:val="24"/>
          <w:szCs w:val="24"/>
          <w:lang w:val="en-US" w:eastAsia="nb-NO"/>
        </w:rPr>
        <w:t>And it is precisely the same effect that is at work when</w:t>
      </w:r>
      <w:r>
        <w:rPr>
          <w:rFonts w:ascii="Times New Roman" w:eastAsia="+mn-ea" w:hAnsi="Times New Roman" w:cs="Times New Roman"/>
          <w:color w:val="000000"/>
          <w:kern w:val="24"/>
          <w:sz w:val="24"/>
          <w:szCs w:val="24"/>
          <w:lang w:val="en-US" w:eastAsia="nb-NO"/>
        </w:rPr>
        <w:t xml:space="preserve"> we look at </w:t>
      </w:r>
      <w:r w:rsidRPr="00492870">
        <w:rPr>
          <w:rFonts w:ascii="Times New Roman" w:eastAsia="+mn-ea" w:hAnsi="Times New Roman" w:cs="Times New Roman"/>
          <w:b/>
          <w:color w:val="000000"/>
          <w:kern w:val="24"/>
          <w:sz w:val="24"/>
          <w:szCs w:val="24"/>
          <w:lang w:val="en-US" w:eastAsia="nb-NO"/>
        </w:rPr>
        <w:t>(next)</w:t>
      </w:r>
      <w:r>
        <w:rPr>
          <w:rFonts w:ascii="Times New Roman" w:eastAsia="+mn-ea" w:hAnsi="Times New Roman" w:cs="Times New Roman"/>
          <w:color w:val="000000"/>
          <w:kern w:val="24"/>
          <w:sz w:val="24"/>
          <w:szCs w:val="24"/>
          <w:lang w:val="en-US" w:eastAsia="nb-NO"/>
        </w:rPr>
        <w:t xml:space="preserve"> Richard Anuzkiewicz’</w:t>
      </w:r>
      <w:r w:rsidRPr="007219D1">
        <w:rPr>
          <w:rFonts w:ascii="Times New Roman" w:eastAsia="+mn-ea" w:hAnsi="Times New Roman" w:cs="Times New Roman"/>
          <w:color w:val="000000"/>
          <w:kern w:val="24"/>
          <w:sz w:val="24"/>
          <w:szCs w:val="24"/>
          <w:lang w:val="en-US" w:eastAsia="nb-NO"/>
        </w:rPr>
        <w:t xml:space="preserve"> </w:t>
      </w:r>
      <w:r w:rsidRPr="007219D1">
        <w:rPr>
          <w:rFonts w:ascii="Times New Roman" w:eastAsia="+mn-ea" w:hAnsi="Times New Roman" w:cs="Times New Roman"/>
          <w:i/>
          <w:color w:val="000000"/>
          <w:kern w:val="24"/>
          <w:sz w:val="24"/>
          <w:szCs w:val="24"/>
          <w:lang w:val="en-US" w:eastAsia="nb-NO"/>
        </w:rPr>
        <w:t>Plus reversed</w:t>
      </w:r>
      <w:r w:rsidRPr="007219D1">
        <w:rPr>
          <w:rFonts w:ascii="Times New Roman" w:eastAsia="+mn-ea" w:hAnsi="Times New Roman" w:cs="Times New Roman"/>
          <w:color w:val="000000"/>
          <w:kern w:val="24"/>
          <w:sz w:val="24"/>
          <w:szCs w:val="24"/>
          <w:lang w:val="en-US" w:eastAsia="nb-NO"/>
        </w:rPr>
        <w:t xml:space="preserve"> (1960), with its vibrating red </w:t>
      </w:r>
      <w:r>
        <w:rPr>
          <w:rFonts w:ascii="Times New Roman" w:eastAsia="+mn-ea" w:hAnsi="Times New Roman" w:cs="Times New Roman"/>
          <w:color w:val="000000"/>
          <w:kern w:val="24"/>
          <w:sz w:val="24"/>
          <w:szCs w:val="24"/>
          <w:lang w:val="en-US" w:eastAsia="nb-NO"/>
        </w:rPr>
        <w:t xml:space="preserve">and green </w:t>
      </w:r>
      <w:r w:rsidRPr="007219D1">
        <w:rPr>
          <w:rFonts w:ascii="Times New Roman" w:eastAsia="+mn-ea" w:hAnsi="Times New Roman" w:cs="Times New Roman"/>
          <w:color w:val="000000"/>
          <w:kern w:val="24"/>
          <w:sz w:val="24"/>
          <w:szCs w:val="24"/>
          <w:lang w:val="en-US" w:eastAsia="nb-NO"/>
        </w:rPr>
        <w:t>patches.</w:t>
      </w:r>
    </w:p>
    <w:p w:rsidR="00864322" w:rsidRDefault="00864322" w:rsidP="00864322">
      <w:pPr>
        <w:kinsoku w:val="0"/>
        <w:overflowPunct w:val="0"/>
        <w:spacing w:before="86" w:after="0" w:line="480" w:lineRule="auto"/>
        <w:textAlignment w:val="baseline"/>
        <w:rPr>
          <w:rFonts w:ascii="Times New Roman" w:eastAsia="+mn-ea" w:hAnsi="Times New Roman" w:cs="Times New Roman"/>
          <w:color w:val="000000"/>
          <w:kern w:val="24"/>
          <w:sz w:val="24"/>
          <w:szCs w:val="24"/>
          <w:lang w:val="en-US" w:eastAsia="nb-NO"/>
        </w:rPr>
      </w:pPr>
    </w:p>
    <w:p w:rsidR="00864322" w:rsidRDefault="00864322" w:rsidP="00864322">
      <w:pPr>
        <w:kinsoku w:val="0"/>
        <w:overflowPunct w:val="0"/>
        <w:spacing w:before="86" w:after="0" w:line="480" w:lineRule="auto"/>
        <w:jc w:val="both"/>
        <w:textAlignment w:val="baseline"/>
        <w:rPr>
          <w:rFonts w:ascii="Times New Roman" w:eastAsia="+mn-ea" w:hAnsi="Times New Roman" w:cs="Times New Roman"/>
          <w:color w:val="000000"/>
          <w:kern w:val="24"/>
          <w:sz w:val="24"/>
          <w:szCs w:val="24"/>
          <w:lang w:val="en-US" w:eastAsia="nb-NO"/>
        </w:rPr>
      </w:pPr>
      <w:r w:rsidRPr="00F25541">
        <w:rPr>
          <w:rFonts w:ascii="Times New Roman" w:eastAsia="+mn-ea" w:hAnsi="Times New Roman" w:cs="Times New Roman"/>
          <w:b/>
          <w:color w:val="000000"/>
          <w:kern w:val="24"/>
          <w:sz w:val="24"/>
          <w:szCs w:val="24"/>
          <w:lang w:val="en-US" w:eastAsia="nb-NO"/>
        </w:rPr>
        <w:t>(next)</w:t>
      </w:r>
      <w:r>
        <w:rPr>
          <w:rFonts w:ascii="Times New Roman" w:eastAsia="+mn-ea" w:hAnsi="Times New Roman" w:cs="Times New Roman"/>
          <w:color w:val="000000"/>
          <w:kern w:val="24"/>
          <w:sz w:val="24"/>
          <w:szCs w:val="24"/>
          <w:lang w:val="en-US" w:eastAsia="nb-NO"/>
        </w:rPr>
        <w:t xml:space="preserve"> Brodmann based his system on micro anatomical details, which shows that one part of the cortex differs from neighboring areas.  This lead to different numbers for different cortical areas.  The primary visual areas is thus divided in visual 1 and 2, or simply V1 and V2, corresponding to BA 17 and 18. The cytoarchitecture (how the cells are organized) manifests in a distinct stripe in </w:t>
      </w:r>
      <w:r w:rsidRPr="00F25541">
        <w:rPr>
          <w:rFonts w:ascii="Times New Roman" w:eastAsia="+mn-ea" w:hAnsi="Times New Roman" w:cs="Times New Roman"/>
          <w:i/>
          <w:color w:val="000000"/>
          <w:kern w:val="24"/>
          <w:sz w:val="24"/>
          <w:szCs w:val="24"/>
          <w:lang w:val="en-US" w:eastAsia="nb-NO"/>
        </w:rPr>
        <w:t>striate cortex</w:t>
      </w:r>
      <w:r>
        <w:rPr>
          <w:rFonts w:ascii="Times New Roman" w:eastAsia="+mn-ea" w:hAnsi="Times New Roman" w:cs="Times New Roman"/>
          <w:color w:val="000000"/>
          <w:kern w:val="24"/>
          <w:sz w:val="24"/>
          <w:szCs w:val="24"/>
          <w:lang w:val="en-US" w:eastAsia="nb-NO"/>
        </w:rPr>
        <w:t xml:space="preserve"> (BA 17) while absent in the extrastriatal (BA 18).  </w:t>
      </w:r>
    </w:p>
    <w:p w:rsidR="00864322" w:rsidRDefault="00864322" w:rsidP="00864322">
      <w:pPr>
        <w:kinsoku w:val="0"/>
        <w:overflowPunct w:val="0"/>
        <w:spacing w:before="86" w:after="0" w:line="480" w:lineRule="auto"/>
        <w:textAlignment w:val="baseline"/>
        <w:rPr>
          <w:rFonts w:ascii="Times New Roman" w:eastAsia="+mn-ea" w:hAnsi="Times New Roman" w:cs="Times New Roman"/>
          <w:color w:val="000000"/>
          <w:kern w:val="24"/>
          <w:sz w:val="24"/>
          <w:szCs w:val="24"/>
          <w:lang w:val="en-US" w:eastAsia="nb-NO"/>
        </w:rPr>
      </w:pPr>
    </w:p>
    <w:p w:rsidR="00864322" w:rsidRDefault="00864322" w:rsidP="00864322">
      <w:pPr>
        <w:spacing w:after="0" w:line="480" w:lineRule="auto"/>
        <w:jc w:val="both"/>
        <w:textAlignment w:val="baseline"/>
        <w:rPr>
          <w:rFonts w:ascii="Times New Roman" w:eastAsia="+mn-ea" w:hAnsi="Times New Roman" w:cs="Times New Roman"/>
          <w:kern w:val="24"/>
          <w:sz w:val="24"/>
          <w:szCs w:val="24"/>
          <w:lang w:val="en-US" w:eastAsia="nb-NO"/>
        </w:rPr>
      </w:pPr>
      <w:r>
        <w:rPr>
          <w:rFonts w:ascii="Times New Roman" w:eastAsia="+mn-ea" w:hAnsi="Times New Roman" w:cs="Times New Roman"/>
          <w:color w:val="000000"/>
          <w:kern w:val="24"/>
          <w:sz w:val="24"/>
          <w:szCs w:val="24"/>
          <w:lang w:val="en-US" w:eastAsia="nb-NO"/>
        </w:rPr>
        <w:lastRenderedPageBreak/>
        <w:t xml:space="preserve">Let </w:t>
      </w:r>
      <w:r w:rsidRPr="007219D1">
        <w:rPr>
          <w:rFonts w:ascii="Times New Roman" w:eastAsia="+mn-ea" w:hAnsi="Times New Roman" w:cs="Times New Roman"/>
          <w:kern w:val="24"/>
          <w:sz w:val="24"/>
          <w:szCs w:val="24"/>
          <w:lang w:val="en-US" w:eastAsia="nb-NO"/>
        </w:rPr>
        <w:t>(</w:t>
      </w:r>
      <w:r>
        <w:rPr>
          <w:rFonts w:ascii="Times New Roman" w:eastAsia="+mn-ea" w:hAnsi="Times New Roman" w:cs="Times New Roman"/>
          <w:b/>
          <w:kern w:val="24"/>
          <w:sz w:val="24"/>
          <w:szCs w:val="24"/>
          <w:lang w:val="en-US" w:eastAsia="nb-NO"/>
        </w:rPr>
        <w:t>next</w:t>
      </w:r>
      <w:r w:rsidRPr="007219D1">
        <w:rPr>
          <w:rFonts w:ascii="Times New Roman" w:eastAsia="+mn-ea" w:hAnsi="Times New Roman" w:cs="Times New Roman"/>
          <w:kern w:val="24"/>
          <w:sz w:val="24"/>
          <w:szCs w:val="24"/>
          <w:lang w:val="en-US" w:eastAsia="nb-NO"/>
        </w:rPr>
        <w:t xml:space="preserve">) </w:t>
      </w:r>
      <w:r>
        <w:rPr>
          <w:rFonts w:ascii="Times New Roman" w:eastAsia="+mn-ea" w:hAnsi="Times New Roman" w:cs="Times New Roman"/>
          <w:color w:val="000000"/>
          <w:kern w:val="24"/>
          <w:sz w:val="24"/>
          <w:szCs w:val="24"/>
          <w:lang w:val="en-US" w:eastAsia="nb-NO"/>
        </w:rPr>
        <w:t xml:space="preserve">us move on to the parietal cortex, in which Brodmann’s area 7 occupies a substantial part. </w:t>
      </w:r>
      <w:r w:rsidRPr="007219D1">
        <w:rPr>
          <w:rFonts w:ascii="Times New Roman" w:eastAsia="+mn-ea" w:hAnsi="Times New Roman" w:cs="Times New Roman"/>
          <w:i/>
          <w:kern w:val="24"/>
          <w:sz w:val="24"/>
          <w:szCs w:val="24"/>
          <w:lang w:val="en-US" w:eastAsia="nb-NO"/>
        </w:rPr>
        <w:t>The parietal lobe</w:t>
      </w:r>
      <w:r w:rsidRPr="007219D1">
        <w:rPr>
          <w:rFonts w:ascii="Times New Roman" w:eastAsia="+mn-ea" w:hAnsi="Times New Roman" w:cs="Times New Roman"/>
          <w:kern w:val="24"/>
          <w:sz w:val="24"/>
          <w:szCs w:val="24"/>
          <w:lang w:val="en-US" w:eastAsia="nb-NO"/>
        </w:rPr>
        <w:t xml:space="preserve"> includes neural networks for complex recognition of form, such as 3D; also the brain’s symmetry network is partly localized within the parietal lobe, </w:t>
      </w:r>
      <w:r>
        <w:rPr>
          <w:rFonts w:ascii="Times New Roman" w:eastAsia="+mn-ea" w:hAnsi="Times New Roman" w:cs="Times New Roman"/>
          <w:kern w:val="24"/>
          <w:sz w:val="24"/>
          <w:szCs w:val="24"/>
          <w:lang w:val="en-US" w:eastAsia="nb-NO"/>
        </w:rPr>
        <w:t xml:space="preserve">and </w:t>
      </w:r>
      <w:r w:rsidRPr="007219D1">
        <w:rPr>
          <w:rFonts w:ascii="Times New Roman" w:eastAsia="+mn-ea" w:hAnsi="Times New Roman" w:cs="Times New Roman"/>
          <w:kern w:val="24"/>
          <w:sz w:val="24"/>
          <w:szCs w:val="24"/>
          <w:lang w:val="en-US" w:eastAsia="nb-NO"/>
        </w:rPr>
        <w:t xml:space="preserve">partly in the occipital lobe.   </w:t>
      </w:r>
    </w:p>
    <w:p w:rsidR="00864322" w:rsidRDefault="00864322" w:rsidP="00864322">
      <w:pPr>
        <w:spacing w:after="0" w:line="480" w:lineRule="auto"/>
        <w:jc w:val="both"/>
        <w:textAlignment w:val="baseline"/>
        <w:rPr>
          <w:rFonts w:ascii="Times New Roman" w:eastAsia="+mn-ea" w:hAnsi="Times New Roman" w:cs="Times New Roman"/>
          <w:kern w:val="24"/>
          <w:sz w:val="24"/>
          <w:szCs w:val="24"/>
          <w:lang w:val="en-US" w:eastAsia="nb-NO"/>
        </w:rPr>
      </w:pPr>
    </w:p>
    <w:p w:rsidR="00864322" w:rsidRPr="007219D1" w:rsidRDefault="00864322" w:rsidP="00864322">
      <w:pPr>
        <w:spacing w:after="0" w:line="480" w:lineRule="auto"/>
        <w:jc w:val="both"/>
        <w:textAlignment w:val="baseline"/>
        <w:rPr>
          <w:rFonts w:ascii="Times New Roman" w:eastAsia="Times New Roman" w:hAnsi="Times New Roman" w:cs="Times New Roman"/>
          <w:kern w:val="24"/>
          <w:sz w:val="24"/>
          <w:szCs w:val="24"/>
          <w:lang w:val="en-US" w:eastAsia="nb-NO"/>
        </w:rPr>
      </w:pPr>
      <w:r w:rsidRPr="007219D1">
        <w:rPr>
          <w:rFonts w:ascii="Times New Roman" w:eastAsia="+mn-ea" w:hAnsi="Times New Roman" w:cs="Times New Roman"/>
          <w:kern w:val="24"/>
          <w:sz w:val="24"/>
          <w:szCs w:val="24"/>
          <w:lang w:val="en-US" w:eastAsia="nb-NO"/>
        </w:rPr>
        <w:t xml:space="preserve">Moreover, there is a network of mirror neurons </w:t>
      </w:r>
      <w:r>
        <w:rPr>
          <w:rFonts w:ascii="Times New Roman" w:eastAsia="+mn-ea" w:hAnsi="Times New Roman" w:cs="Times New Roman"/>
          <w:kern w:val="24"/>
          <w:sz w:val="24"/>
          <w:szCs w:val="24"/>
          <w:lang w:val="en-US" w:eastAsia="nb-NO"/>
        </w:rPr>
        <w:t xml:space="preserve">(cf. Lecture 1) </w:t>
      </w:r>
      <w:r w:rsidRPr="007219D1">
        <w:rPr>
          <w:rFonts w:ascii="Times New Roman" w:eastAsia="+mn-ea" w:hAnsi="Times New Roman" w:cs="Times New Roman"/>
          <w:kern w:val="24"/>
          <w:sz w:val="24"/>
          <w:szCs w:val="24"/>
          <w:lang w:val="en-US" w:eastAsia="nb-NO"/>
        </w:rPr>
        <w:t>i</w:t>
      </w:r>
      <w:r>
        <w:rPr>
          <w:rFonts w:ascii="Times New Roman" w:eastAsia="+mn-ea" w:hAnsi="Times New Roman" w:cs="Times New Roman"/>
          <w:kern w:val="24"/>
          <w:sz w:val="24"/>
          <w:szCs w:val="24"/>
          <w:lang w:val="en-US" w:eastAsia="nb-NO"/>
        </w:rPr>
        <w:t>n the inferior parietal cortex.  When we, for instance, are looking at a sculpture, the mirror neurons will mirror the intended movement of the sculpture. This means that the parietal cortex understands not only the three dimensionality of the form but even the (intended) movement of it.</w:t>
      </w:r>
      <w:r>
        <w:rPr>
          <w:rFonts w:ascii="Times New Roman" w:eastAsia="Times New Roman" w:hAnsi="Times New Roman" w:cs="Times New Roman"/>
          <w:kern w:val="24"/>
          <w:sz w:val="24"/>
          <w:szCs w:val="24"/>
          <w:lang w:val="en-US" w:eastAsia="nb-NO"/>
        </w:rPr>
        <w:t xml:space="preserve">  This plays</w:t>
      </w:r>
      <w:r w:rsidRPr="007219D1">
        <w:rPr>
          <w:rFonts w:ascii="Times New Roman" w:eastAsia="Times New Roman" w:hAnsi="Times New Roman" w:cs="Times New Roman"/>
          <w:kern w:val="24"/>
          <w:sz w:val="24"/>
          <w:szCs w:val="24"/>
          <w:lang w:val="en-US" w:eastAsia="nb-NO"/>
        </w:rPr>
        <w:t xml:space="preserve"> a fundamental role in </w:t>
      </w:r>
      <w:r w:rsidRPr="007219D1">
        <w:rPr>
          <w:rFonts w:ascii="Times New Roman" w:eastAsia="Times New Roman" w:hAnsi="Times New Roman" w:cs="Times New Roman"/>
          <w:i/>
          <w:iCs/>
          <w:kern w:val="24"/>
          <w:sz w:val="24"/>
          <w:szCs w:val="24"/>
          <w:lang w:val="en-US" w:eastAsia="nb-NO"/>
        </w:rPr>
        <w:t xml:space="preserve">visuomotor transformation, </w:t>
      </w:r>
      <w:r>
        <w:rPr>
          <w:rFonts w:ascii="Times New Roman" w:eastAsia="Times New Roman" w:hAnsi="Times New Roman" w:cs="Times New Roman"/>
          <w:iCs/>
          <w:kern w:val="24"/>
          <w:sz w:val="24"/>
          <w:szCs w:val="24"/>
          <w:lang w:val="en-US" w:eastAsia="nb-NO"/>
        </w:rPr>
        <w:t xml:space="preserve">and </w:t>
      </w:r>
      <w:r w:rsidRPr="007219D1">
        <w:rPr>
          <w:rFonts w:ascii="Times New Roman" w:eastAsia="Times New Roman" w:hAnsi="Times New Roman" w:cs="Times New Roman"/>
          <w:i/>
          <w:iCs/>
          <w:kern w:val="24"/>
          <w:sz w:val="24"/>
          <w:szCs w:val="24"/>
          <w:lang w:val="en-US" w:eastAsia="nb-NO"/>
        </w:rPr>
        <w:t>spatial recognition processing</w:t>
      </w:r>
      <w:r w:rsidRPr="007219D1">
        <w:rPr>
          <w:rFonts w:ascii="Times New Roman" w:eastAsia="Times New Roman" w:hAnsi="Times New Roman" w:cs="Times New Roman"/>
          <w:kern w:val="24"/>
          <w:sz w:val="24"/>
          <w:szCs w:val="24"/>
          <w:lang w:val="en-US" w:eastAsia="nb-NO"/>
        </w:rPr>
        <w:t>.</w:t>
      </w:r>
    </w:p>
    <w:p w:rsidR="00864322" w:rsidRPr="007219D1" w:rsidRDefault="00864322" w:rsidP="00864322">
      <w:pPr>
        <w:spacing w:after="0" w:line="480" w:lineRule="auto"/>
        <w:jc w:val="both"/>
        <w:textAlignment w:val="baseline"/>
        <w:rPr>
          <w:rFonts w:ascii="Times New Roman" w:eastAsia="Times New Roman" w:hAnsi="Times New Roman" w:cs="Times New Roman"/>
          <w:kern w:val="24"/>
          <w:sz w:val="24"/>
          <w:szCs w:val="24"/>
          <w:lang w:val="en-US" w:eastAsia="nb-NO"/>
        </w:rPr>
      </w:pPr>
    </w:p>
    <w:p w:rsidR="00864322" w:rsidRPr="007219D1" w:rsidRDefault="00864322" w:rsidP="00864322">
      <w:pPr>
        <w:kinsoku w:val="0"/>
        <w:overflowPunct w:val="0"/>
        <w:spacing w:before="86" w:after="0" w:line="480" w:lineRule="auto"/>
        <w:jc w:val="both"/>
        <w:textAlignment w:val="baseline"/>
        <w:rPr>
          <w:rFonts w:ascii="Times New Roman" w:eastAsia="Times New Roman" w:hAnsi="Times New Roman" w:cs="Times New Roman"/>
          <w:kern w:val="24"/>
          <w:sz w:val="24"/>
          <w:szCs w:val="24"/>
          <w:lang w:val="en-US" w:eastAsia="nb-NO"/>
        </w:rPr>
      </w:pPr>
      <w:r w:rsidRPr="007219D1">
        <w:rPr>
          <w:rFonts w:ascii="Times New Roman" w:eastAsia="Times New Roman" w:hAnsi="Times New Roman" w:cs="Times New Roman"/>
          <w:kern w:val="24"/>
          <w:sz w:val="24"/>
          <w:szCs w:val="24"/>
          <w:lang w:val="en-US" w:eastAsia="nb-NO"/>
        </w:rPr>
        <w:t xml:space="preserve">When we try to grasp a 3D form, there will be an activation of </w:t>
      </w:r>
      <w:r w:rsidRPr="007219D1">
        <w:rPr>
          <w:rFonts w:ascii="Times New Roman" w:eastAsia="+mn-ea" w:hAnsi="Times New Roman" w:cs="Times New Roman"/>
          <w:kern w:val="24"/>
          <w:sz w:val="24"/>
          <w:szCs w:val="24"/>
          <w:lang w:val="en-US" w:eastAsia="nb-NO"/>
        </w:rPr>
        <w:t>(</w:t>
      </w:r>
      <w:r>
        <w:rPr>
          <w:rFonts w:ascii="Times New Roman" w:eastAsia="+mn-ea" w:hAnsi="Times New Roman" w:cs="Times New Roman"/>
          <w:b/>
          <w:kern w:val="24"/>
          <w:sz w:val="24"/>
          <w:szCs w:val="24"/>
          <w:lang w:val="en-US" w:eastAsia="nb-NO"/>
        </w:rPr>
        <w:t>next</w:t>
      </w:r>
      <w:r w:rsidRPr="007219D1">
        <w:rPr>
          <w:rFonts w:ascii="Times New Roman" w:eastAsia="+mn-ea" w:hAnsi="Times New Roman" w:cs="Times New Roman"/>
          <w:kern w:val="24"/>
          <w:sz w:val="24"/>
          <w:szCs w:val="24"/>
          <w:lang w:val="en-US" w:eastAsia="nb-NO"/>
        </w:rPr>
        <w:t xml:space="preserve">) </w:t>
      </w:r>
      <w:r>
        <w:rPr>
          <w:rFonts w:ascii="Times New Roman" w:eastAsia="Times New Roman" w:hAnsi="Times New Roman" w:cs="Times New Roman"/>
          <w:kern w:val="24"/>
          <w:sz w:val="24"/>
          <w:szCs w:val="24"/>
          <w:lang w:val="en-US" w:eastAsia="nb-NO"/>
        </w:rPr>
        <w:t>BA</w:t>
      </w:r>
      <w:r w:rsidRPr="007219D1">
        <w:rPr>
          <w:rFonts w:ascii="Times New Roman" w:eastAsia="Times New Roman" w:hAnsi="Times New Roman" w:cs="Times New Roman"/>
          <w:kern w:val="24"/>
          <w:sz w:val="24"/>
          <w:szCs w:val="24"/>
          <w:lang w:val="en-US" w:eastAsia="nb-NO"/>
        </w:rPr>
        <w:t xml:space="preserve"> 7</w:t>
      </w:r>
      <w:r>
        <w:rPr>
          <w:rFonts w:ascii="Times New Roman" w:eastAsia="Times New Roman" w:hAnsi="Times New Roman" w:cs="Times New Roman"/>
          <w:kern w:val="24"/>
          <w:sz w:val="24"/>
          <w:szCs w:val="24"/>
          <w:lang w:val="en-US" w:eastAsia="nb-NO"/>
        </w:rPr>
        <w:t xml:space="preserve"> in the parietal cortex.  This m</w:t>
      </w:r>
      <w:r w:rsidRPr="007219D1">
        <w:rPr>
          <w:rFonts w:ascii="Times New Roman" w:eastAsia="Times New Roman" w:hAnsi="Times New Roman" w:cs="Times New Roman"/>
          <w:kern w:val="24"/>
          <w:sz w:val="24"/>
          <w:szCs w:val="24"/>
          <w:lang w:val="en-US" w:eastAsia="nb-NO"/>
        </w:rPr>
        <w:t xml:space="preserve">eans that when we look at sculptures, such as this </w:t>
      </w:r>
      <w:r w:rsidRPr="007219D1">
        <w:rPr>
          <w:rFonts w:ascii="Times New Roman" w:eastAsia="+mn-ea" w:hAnsi="Times New Roman" w:cs="Times New Roman"/>
          <w:color w:val="000000"/>
          <w:kern w:val="24"/>
          <w:sz w:val="24"/>
          <w:szCs w:val="24"/>
          <w:lang w:val="en-US" w:eastAsia="nb-NO"/>
        </w:rPr>
        <w:t>(</w:t>
      </w:r>
      <w:r w:rsidRPr="007219D1">
        <w:rPr>
          <w:rFonts w:ascii="Times New Roman" w:eastAsia="+mn-ea" w:hAnsi="Times New Roman" w:cs="Times New Roman"/>
          <w:b/>
          <w:color w:val="000000"/>
          <w:kern w:val="24"/>
          <w:sz w:val="24"/>
          <w:szCs w:val="24"/>
          <w:lang w:val="en-US" w:eastAsia="nb-NO"/>
        </w:rPr>
        <w:t>next</w:t>
      </w:r>
      <w:r w:rsidRPr="007219D1">
        <w:rPr>
          <w:rFonts w:ascii="Times New Roman" w:eastAsia="+mn-ea" w:hAnsi="Times New Roman" w:cs="Times New Roman"/>
          <w:color w:val="000000"/>
          <w:kern w:val="24"/>
          <w:sz w:val="24"/>
          <w:szCs w:val="24"/>
          <w:lang w:val="en-US" w:eastAsia="nb-NO"/>
        </w:rPr>
        <w:t xml:space="preserve">) </w:t>
      </w:r>
      <w:r w:rsidRPr="007219D1">
        <w:rPr>
          <w:rFonts w:ascii="Times New Roman" w:eastAsia="Times New Roman" w:hAnsi="Times New Roman" w:cs="Times New Roman"/>
          <w:kern w:val="24"/>
          <w:sz w:val="24"/>
          <w:szCs w:val="24"/>
          <w:lang w:val="en-US" w:eastAsia="nb-NO"/>
        </w:rPr>
        <w:t xml:space="preserve">one by Henry Moore, our </w:t>
      </w:r>
      <w:r w:rsidRPr="007219D1">
        <w:rPr>
          <w:rFonts w:ascii="Times New Roman" w:eastAsia="+mn-ea" w:hAnsi="Times New Roman" w:cs="Times New Roman"/>
          <w:color w:val="000000"/>
          <w:kern w:val="24"/>
          <w:sz w:val="24"/>
          <w:szCs w:val="24"/>
          <w:lang w:val="en-US" w:eastAsia="nb-NO"/>
        </w:rPr>
        <w:t>(</w:t>
      </w:r>
      <w:r w:rsidRPr="007219D1">
        <w:rPr>
          <w:rFonts w:ascii="Times New Roman" w:eastAsia="+mn-ea" w:hAnsi="Times New Roman" w:cs="Times New Roman"/>
          <w:b/>
          <w:color w:val="000000"/>
          <w:kern w:val="24"/>
          <w:sz w:val="24"/>
          <w:szCs w:val="24"/>
          <w:lang w:val="en-US" w:eastAsia="nb-NO"/>
        </w:rPr>
        <w:t>next</w:t>
      </w:r>
      <w:r w:rsidRPr="007219D1">
        <w:rPr>
          <w:rFonts w:ascii="Times New Roman" w:eastAsia="+mn-ea" w:hAnsi="Times New Roman" w:cs="Times New Roman"/>
          <w:color w:val="000000"/>
          <w:kern w:val="24"/>
          <w:sz w:val="24"/>
          <w:szCs w:val="24"/>
          <w:lang w:val="en-US" w:eastAsia="nb-NO"/>
        </w:rPr>
        <w:t xml:space="preserve">) </w:t>
      </w:r>
      <w:r w:rsidRPr="007219D1">
        <w:rPr>
          <w:rFonts w:ascii="Times New Roman" w:eastAsia="Times New Roman" w:hAnsi="Times New Roman" w:cs="Times New Roman"/>
          <w:kern w:val="24"/>
          <w:sz w:val="24"/>
          <w:szCs w:val="24"/>
          <w:lang w:val="en-US" w:eastAsia="nb-NO"/>
        </w:rPr>
        <w:t>parie</w:t>
      </w:r>
      <w:r>
        <w:rPr>
          <w:rFonts w:ascii="Times New Roman" w:eastAsia="Times New Roman" w:hAnsi="Times New Roman" w:cs="Times New Roman"/>
          <w:kern w:val="24"/>
          <w:sz w:val="24"/>
          <w:szCs w:val="24"/>
          <w:lang w:val="en-US" w:eastAsia="nb-NO"/>
        </w:rPr>
        <w:t>tal lobe both mirrors its</w:t>
      </w:r>
      <w:r w:rsidRPr="007219D1">
        <w:rPr>
          <w:rFonts w:ascii="Times New Roman" w:eastAsia="Times New Roman" w:hAnsi="Times New Roman" w:cs="Times New Roman"/>
          <w:kern w:val="24"/>
          <w:sz w:val="24"/>
          <w:szCs w:val="24"/>
          <w:lang w:val="en-US" w:eastAsia="nb-NO"/>
        </w:rPr>
        <w:t xml:space="preserve"> movement</w:t>
      </w:r>
      <w:r>
        <w:rPr>
          <w:rFonts w:ascii="Times New Roman" w:eastAsia="Times New Roman" w:hAnsi="Times New Roman" w:cs="Times New Roman"/>
          <w:kern w:val="24"/>
          <w:sz w:val="24"/>
          <w:szCs w:val="24"/>
          <w:lang w:val="en-US" w:eastAsia="nb-NO"/>
        </w:rPr>
        <w:t>s</w:t>
      </w:r>
      <w:r w:rsidRPr="007219D1">
        <w:rPr>
          <w:rFonts w:ascii="Times New Roman" w:eastAsia="Times New Roman" w:hAnsi="Times New Roman" w:cs="Times New Roman"/>
          <w:kern w:val="24"/>
          <w:sz w:val="24"/>
          <w:szCs w:val="24"/>
          <w:lang w:val="en-US" w:eastAsia="nb-NO"/>
        </w:rPr>
        <w:t>, and tries to interpret its depth for us, so that we can calculate how it is sculptured around, also</w:t>
      </w:r>
      <w:r>
        <w:rPr>
          <w:rFonts w:ascii="Times New Roman" w:eastAsia="Times New Roman" w:hAnsi="Times New Roman" w:cs="Times New Roman"/>
          <w:kern w:val="24"/>
          <w:sz w:val="24"/>
          <w:szCs w:val="24"/>
          <w:lang w:val="en-US" w:eastAsia="nb-NO"/>
        </w:rPr>
        <w:t xml:space="preserve"> at the side that is obscured from</w:t>
      </w:r>
      <w:r w:rsidRPr="007219D1">
        <w:rPr>
          <w:rFonts w:ascii="Times New Roman" w:eastAsia="Times New Roman" w:hAnsi="Times New Roman" w:cs="Times New Roman"/>
          <w:kern w:val="24"/>
          <w:sz w:val="24"/>
          <w:szCs w:val="24"/>
          <w:lang w:val="en-US" w:eastAsia="nb-NO"/>
        </w:rPr>
        <w:t xml:space="preserve"> our present position.</w:t>
      </w:r>
    </w:p>
    <w:p w:rsidR="00864322" w:rsidRPr="007219D1" w:rsidRDefault="00864322" w:rsidP="00864322">
      <w:pPr>
        <w:kinsoku w:val="0"/>
        <w:overflowPunct w:val="0"/>
        <w:spacing w:before="86" w:after="0" w:line="480" w:lineRule="auto"/>
        <w:jc w:val="both"/>
        <w:textAlignment w:val="baseline"/>
        <w:rPr>
          <w:rFonts w:ascii="Times New Roman" w:eastAsia="Times New Roman" w:hAnsi="Times New Roman" w:cs="Times New Roman"/>
          <w:kern w:val="24"/>
          <w:sz w:val="24"/>
          <w:szCs w:val="24"/>
          <w:lang w:val="en-US" w:eastAsia="nb-NO"/>
        </w:rPr>
      </w:pPr>
    </w:p>
    <w:p w:rsidR="00864322" w:rsidRDefault="00864322" w:rsidP="00864322">
      <w:pPr>
        <w:kinsoku w:val="0"/>
        <w:overflowPunct w:val="0"/>
        <w:spacing w:before="86" w:after="0" w:line="480" w:lineRule="auto"/>
        <w:jc w:val="both"/>
        <w:textAlignment w:val="baseline"/>
        <w:rPr>
          <w:rFonts w:ascii="Times New Roman" w:eastAsia="Times New Roman" w:hAnsi="Times New Roman" w:cs="Times New Roman"/>
          <w:sz w:val="24"/>
          <w:szCs w:val="24"/>
          <w:lang w:val="en-US" w:eastAsia="nb-NO"/>
        </w:rPr>
      </w:pPr>
      <w:r w:rsidRPr="007219D1">
        <w:rPr>
          <w:rFonts w:ascii="Times New Roman" w:eastAsia="Times New Roman" w:hAnsi="Times New Roman" w:cs="Times New Roman"/>
          <w:color w:val="000000"/>
          <w:kern w:val="24"/>
          <w:sz w:val="24"/>
          <w:szCs w:val="24"/>
          <w:lang w:val="en-US" w:eastAsia="nb-NO"/>
        </w:rPr>
        <w:t xml:space="preserve">Experimentally, </w:t>
      </w:r>
      <w:r w:rsidRPr="007219D1">
        <w:rPr>
          <w:rFonts w:ascii="Times New Roman" w:eastAsia="+mn-ea" w:hAnsi="Times New Roman" w:cs="Times New Roman"/>
          <w:color w:val="000000"/>
          <w:kern w:val="24"/>
          <w:sz w:val="24"/>
          <w:szCs w:val="24"/>
          <w:lang w:val="en-US" w:eastAsia="nb-NO"/>
        </w:rPr>
        <w:t>(</w:t>
      </w:r>
      <w:r w:rsidRPr="007219D1">
        <w:rPr>
          <w:rFonts w:ascii="Times New Roman" w:eastAsia="+mn-ea" w:hAnsi="Times New Roman" w:cs="Times New Roman"/>
          <w:b/>
          <w:color w:val="000000"/>
          <w:kern w:val="24"/>
          <w:sz w:val="24"/>
          <w:szCs w:val="24"/>
          <w:lang w:val="en-US" w:eastAsia="nb-NO"/>
        </w:rPr>
        <w:t>next</w:t>
      </w:r>
      <w:r w:rsidRPr="007219D1">
        <w:rPr>
          <w:rFonts w:ascii="Times New Roman" w:eastAsia="+mn-ea" w:hAnsi="Times New Roman" w:cs="Times New Roman"/>
          <w:color w:val="000000"/>
          <w:kern w:val="24"/>
          <w:sz w:val="24"/>
          <w:szCs w:val="24"/>
          <w:lang w:val="en-US" w:eastAsia="nb-NO"/>
        </w:rPr>
        <w:t xml:space="preserve">) </w:t>
      </w:r>
      <w:r w:rsidRPr="007219D1">
        <w:rPr>
          <w:rFonts w:ascii="Times New Roman" w:eastAsia="Times New Roman" w:hAnsi="Times New Roman" w:cs="Times New Roman"/>
          <w:color w:val="000000"/>
          <w:kern w:val="24"/>
          <w:sz w:val="24"/>
          <w:szCs w:val="24"/>
          <w:lang w:val="en-US" w:eastAsia="nb-NO"/>
        </w:rPr>
        <w:t>it has been proved that when we analyze a 3D form, comparing it with another 3D form, trying to find out whether the two forms are equal, a process called mental rotation, the foremost activation takes place in the parietal cortex,</w:t>
      </w:r>
      <w:r w:rsidRPr="00FE32F1">
        <w:rPr>
          <w:rFonts w:ascii="Times New Roman" w:eastAsia="+mn-ea" w:hAnsi="Times New Roman" w:cs="Times New Roman"/>
          <w:color w:val="000000"/>
          <w:kern w:val="24"/>
          <w:sz w:val="24"/>
          <w:szCs w:val="24"/>
          <w:lang w:val="en-US" w:eastAsia="nb-NO"/>
        </w:rPr>
        <w:t xml:space="preserve"> </w:t>
      </w:r>
      <w:r w:rsidRPr="007219D1">
        <w:rPr>
          <w:rFonts w:ascii="Times New Roman" w:eastAsia="+mn-ea" w:hAnsi="Times New Roman" w:cs="Times New Roman"/>
          <w:color w:val="000000"/>
          <w:kern w:val="24"/>
          <w:sz w:val="24"/>
          <w:szCs w:val="24"/>
          <w:lang w:val="en-US" w:eastAsia="nb-NO"/>
        </w:rPr>
        <w:t>(</w:t>
      </w:r>
      <w:r w:rsidRPr="007219D1">
        <w:rPr>
          <w:rFonts w:ascii="Times New Roman" w:eastAsia="+mn-ea" w:hAnsi="Times New Roman" w:cs="Times New Roman"/>
          <w:b/>
          <w:color w:val="000000"/>
          <w:kern w:val="24"/>
          <w:sz w:val="24"/>
          <w:szCs w:val="24"/>
          <w:lang w:val="en-US" w:eastAsia="nb-NO"/>
        </w:rPr>
        <w:t>next</w:t>
      </w:r>
      <w:r w:rsidRPr="007219D1">
        <w:rPr>
          <w:rFonts w:ascii="Times New Roman" w:eastAsia="+mn-ea" w:hAnsi="Times New Roman" w:cs="Times New Roman"/>
          <w:color w:val="000000"/>
          <w:kern w:val="24"/>
          <w:sz w:val="24"/>
          <w:szCs w:val="24"/>
          <w:lang w:val="en-US" w:eastAsia="nb-NO"/>
        </w:rPr>
        <w:t xml:space="preserve">) </w:t>
      </w:r>
      <w:r w:rsidRPr="007219D1">
        <w:rPr>
          <w:rFonts w:ascii="Times New Roman" w:eastAsia="Times New Roman" w:hAnsi="Times New Roman" w:cs="Times New Roman"/>
          <w:color w:val="000000"/>
          <w:kern w:val="24"/>
          <w:sz w:val="24"/>
          <w:szCs w:val="24"/>
          <w:lang w:val="en-US" w:eastAsia="nb-NO"/>
        </w:rPr>
        <w:t xml:space="preserve"> </w:t>
      </w:r>
      <w:r>
        <w:rPr>
          <w:rFonts w:ascii="Times New Roman" w:eastAsia="Times New Roman" w:hAnsi="Times New Roman" w:cs="Times New Roman"/>
          <w:color w:val="000000"/>
          <w:kern w:val="24"/>
          <w:sz w:val="24"/>
          <w:szCs w:val="24"/>
          <w:lang w:val="en-US" w:eastAsia="nb-NO"/>
        </w:rPr>
        <w:t>in BA</w:t>
      </w:r>
      <w:r w:rsidRPr="007219D1">
        <w:rPr>
          <w:rFonts w:ascii="Times New Roman" w:eastAsia="Times New Roman" w:hAnsi="Times New Roman" w:cs="Times New Roman"/>
          <w:color w:val="000000"/>
          <w:kern w:val="24"/>
          <w:sz w:val="24"/>
          <w:szCs w:val="24"/>
          <w:lang w:val="en-US" w:eastAsia="nb-NO"/>
        </w:rPr>
        <w:t xml:space="preserve"> 7.  </w:t>
      </w:r>
    </w:p>
    <w:p w:rsidR="00864322" w:rsidRDefault="00864322" w:rsidP="00864322">
      <w:pPr>
        <w:spacing w:before="100" w:beforeAutospacing="1" w:after="100" w:afterAutospacing="1" w:line="480" w:lineRule="auto"/>
        <w:jc w:val="both"/>
        <w:rPr>
          <w:rFonts w:ascii="Times New Roman" w:eastAsia="Times New Roman" w:hAnsi="Times New Roman" w:cs="Times New Roman"/>
          <w:color w:val="000000"/>
          <w:kern w:val="24"/>
          <w:sz w:val="24"/>
          <w:szCs w:val="24"/>
          <w:lang w:val="en-US" w:eastAsia="nb-NO"/>
        </w:rPr>
      </w:pPr>
      <w:r w:rsidRPr="007219D1">
        <w:rPr>
          <w:rFonts w:ascii="Times New Roman" w:eastAsia="Times New Roman" w:hAnsi="Times New Roman" w:cs="Times New Roman"/>
          <w:color w:val="000000"/>
          <w:kern w:val="24"/>
          <w:sz w:val="24"/>
          <w:szCs w:val="24"/>
          <w:lang w:val="en-US" w:eastAsia="nb-NO"/>
        </w:rPr>
        <w:t xml:space="preserve">There are </w:t>
      </w:r>
      <w:r>
        <w:rPr>
          <w:rFonts w:ascii="Times New Roman" w:eastAsia="Times New Roman" w:hAnsi="Times New Roman" w:cs="Times New Roman"/>
          <w:color w:val="000000"/>
          <w:kern w:val="24"/>
          <w:sz w:val="24"/>
          <w:szCs w:val="24"/>
          <w:lang w:val="en-US" w:eastAsia="nb-NO"/>
        </w:rPr>
        <w:t xml:space="preserve">also some </w:t>
      </w:r>
      <w:r w:rsidRPr="007219D1">
        <w:rPr>
          <w:rFonts w:ascii="Times New Roman" w:eastAsia="Times New Roman" w:hAnsi="Times New Roman" w:cs="Times New Roman"/>
          <w:color w:val="000000"/>
          <w:kern w:val="24"/>
          <w:sz w:val="24"/>
          <w:szCs w:val="24"/>
          <w:lang w:val="en-US" w:eastAsia="nb-NO"/>
        </w:rPr>
        <w:t xml:space="preserve">sex-differences here: men are usually cleverer in mental rotation tasks than women.  Women, on the other hand, are much cleverer in a verbal description, telling how different items are located in relation to each other etc.  </w:t>
      </w:r>
    </w:p>
    <w:p w:rsidR="00864322" w:rsidRDefault="00864322" w:rsidP="00864322">
      <w:pPr>
        <w:spacing w:before="100" w:beforeAutospacing="1" w:after="100" w:afterAutospacing="1" w:line="480" w:lineRule="auto"/>
        <w:jc w:val="both"/>
        <w:rPr>
          <w:rFonts w:ascii="Times New Roman" w:eastAsia="Times New Roman" w:hAnsi="Times New Roman" w:cs="Times New Roman"/>
          <w:color w:val="000000"/>
          <w:kern w:val="24"/>
          <w:sz w:val="24"/>
          <w:szCs w:val="24"/>
          <w:lang w:val="en-US" w:eastAsia="nb-NO"/>
        </w:rPr>
      </w:pPr>
      <w:r w:rsidRPr="007219D1">
        <w:rPr>
          <w:rFonts w:ascii="Times New Roman" w:eastAsia="Times New Roman" w:hAnsi="Times New Roman" w:cs="Times New Roman"/>
          <w:color w:val="000000"/>
          <w:kern w:val="24"/>
          <w:sz w:val="24"/>
          <w:szCs w:val="24"/>
          <w:lang w:val="en-US" w:eastAsia="nb-NO"/>
        </w:rPr>
        <w:lastRenderedPageBreak/>
        <w:t xml:space="preserve">The differences between sexes are usually explained according to the so called </w:t>
      </w:r>
      <w:r w:rsidRPr="007219D1">
        <w:rPr>
          <w:rFonts w:ascii="Times New Roman" w:eastAsia="Times New Roman" w:hAnsi="Times New Roman" w:cs="Times New Roman"/>
          <w:i/>
          <w:color w:val="000000"/>
          <w:kern w:val="24"/>
          <w:sz w:val="24"/>
          <w:szCs w:val="24"/>
          <w:lang w:val="en-US" w:eastAsia="nb-NO"/>
        </w:rPr>
        <w:t>hunter gatherer hypothesis</w:t>
      </w:r>
      <w:r>
        <w:rPr>
          <w:rFonts w:ascii="Times New Roman" w:eastAsia="Times New Roman" w:hAnsi="Times New Roman" w:cs="Times New Roman"/>
          <w:color w:val="000000"/>
          <w:kern w:val="24"/>
          <w:sz w:val="24"/>
          <w:szCs w:val="24"/>
          <w:lang w:val="en-US" w:eastAsia="nb-NO"/>
        </w:rPr>
        <w:t xml:space="preserve">: </w:t>
      </w:r>
      <w:r w:rsidRPr="007219D1">
        <w:rPr>
          <w:rFonts w:ascii="Times New Roman" w:eastAsia="Times New Roman" w:hAnsi="Times New Roman" w:cs="Times New Roman"/>
          <w:color w:val="000000"/>
          <w:kern w:val="24"/>
          <w:sz w:val="24"/>
          <w:szCs w:val="24"/>
          <w:lang w:val="en-US" w:eastAsia="nb-NO"/>
        </w:rPr>
        <w:t>men were out</w:t>
      </w:r>
      <w:r>
        <w:rPr>
          <w:rFonts w:ascii="Times New Roman" w:eastAsia="Times New Roman" w:hAnsi="Times New Roman" w:cs="Times New Roman"/>
          <w:color w:val="000000"/>
          <w:kern w:val="24"/>
          <w:sz w:val="24"/>
          <w:szCs w:val="24"/>
          <w:lang w:val="en-US" w:eastAsia="nb-NO"/>
        </w:rPr>
        <w:t xml:space="preserve"> navigating</w:t>
      </w:r>
      <w:r w:rsidRPr="007219D1">
        <w:rPr>
          <w:rFonts w:ascii="Times New Roman" w:eastAsia="Times New Roman" w:hAnsi="Times New Roman" w:cs="Times New Roman"/>
          <w:color w:val="000000"/>
          <w:kern w:val="24"/>
          <w:sz w:val="24"/>
          <w:szCs w:val="24"/>
          <w:lang w:val="en-US" w:eastAsia="nb-NO"/>
        </w:rPr>
        <w:t xml:space="preserve"> in landscape, hunting, while women were home, gathering berries, fruits, preparing food etc.</w:t>
      </w:r>
      <w:r>
        <w:rPr>
          <w:rFonts w:ascii="Times New Roman" w:eastAsia="Times New Roman" w:hAnsi="Times New Roman" w:cs="Times New Roman"/>
          <w:color w:val="000000"/>
          <w:kern w:val="24"/>
          <w:sz w:val="24"/>
          <w:szCs w:val="24"/>
          <w:lang w:val="en-US" w:eastAsia="nb-NO"/>
        </w:rPr>
        <w:t xml:space="preserve">  </w:t>
      </w:r>
    </w:p>
    <w:p w:rsidR="00864322" w:rsidRDefault="00864322" w:rsidP="00864322">
      <w:pPr>
        <w:spacing w:before="100" w:beforeAutospacing="1" w:after="100" w:afterAutospacing="1" w:line="480" w:lineRule="auto"/>
        <w:jc w:val="both"/>
        <w:rPr>
          <w:rFonts w:ascii="Times New Roman" w:eastAsia="Times New Roman" w:hAnsi="Times New Roman" w:cs="Times New Roman"/>
          <w:color w:val="000000"/>
          <w:sz w:val="24"/>
          <w:szCs w:val="24"/>
          <w:lang w:val="en-US" w:eastAsia="nb-NO"/>
        </w:rPr>
      </w:pPr>
      <w:r>
        <w:rPr>
          <w:rFonts w:ascii="Times New Roman" w:eastAsia="Times New Roman" w:hAnsi="Times New Roman" w:cs="Times New Roman"/>
          <w:color w:val="000000"/>
          <w:kern w:val="24"/>
          <w:sz w:val="24"/>
          <w:szCs w:val="24"/>
          <w:lang w:val="en-US" w:eastAsia="nb-NO"/>
        </w:rPr>
        <w:t>Since the pathway that can analyze 3D has evolved after human and chimpanzee lineages diverged, the sex specific characteristics must have evolved during evolution of hominids, i.e. after the splitting of the lineage leading to homo (man) and that leading to Chimpanzee.</w:t>
      </w:r>
      <w:r w:rsidRPr="00DC08CD">
        <w:rPr>
          <w:rFonts w:ascii="Times New Roman" w:eastAsia="Times New Roman" w:hAnsi="Times New Roman" w:cs="Times New Roman"/>
          <w:color w:val="000000"/>
          <w:sz w:val="24"/>
          <w:szCs w:val="24"/>
          <w:lang w:val="en-US" w:eastAsia="nb-NO"/>
        </w:rPr>
        <w:t xml:space="preserve"> </w:t>
      </w:r>
    </w:p>
    <w:p w:rsidR="00864322" w:rsidRDefault="00864322" w:rsidP="00864322">
      <w:pPr>
        <w:spacing w:before="100" w:beforeAutospacing="1" w:after="100" w:afterAutospacing="1" w:line="480" w:lineRule="auto"/>
        <w:jc w:val="both"/>
        <w:rPr>
          <w:rFonts w:ascii="Times New Roman" w:eastAsia="Times New Roman" w:hAnsi="Times New Roman" w:cs="Times New Roman"/>
          <w:color w:val="000000"/>
          <w:sz w:val="24"/>
          <w:szCs w:val="24"/>
          <w:lang w:val="en-US" w:eastAsia="nb-NO"/>
        </w:rPr>
      </w:pPr>
    </w:p>
    <w:p w:rsidR="00864322" w:rsidRDefault="00864322" w:rsidP="00864322">
      <w:pPr>
        <w:spacing w:before="100" w:beforeAutospacing="1" w:after="100" w:afterAutospacing="1" w:line="480" w:lineRule="auto"/>
        <w:jc w:val="both"/>
        <w:rPr>
          <w:rFonts w:ascii="Times New Roman" w:eastAsia="Times New Roman" w:hAnsi="Times New Roman" w:cs="Times New Roman"/>
          <w:color w:val="000000"/>
          <w:sz w:val="24"/>
          <w:szCs w:val="24"/>
          <w:lang w:val="en-US" w:eastAsia="nb-NO"/>
        </w:rPr>
      </w:pPr>
      <w:r>
        <w:rPr>
          <w:rFonts w:ascii="Times New Roman" w:eastAsia="Times New Roman" w:hAnsi="Times New Roman" w:cs="Times New Roman"/>
          <w:color w:val="000000"/>
          <w:sz w:val="24"/>
          <w:szCs w:val="24"/>
          <w:lang w:val="en-US" w:eastAsia="nb-NO"/>
        </w:rPr>
        <w:t xml:space="preserve">Symbolic expression is a hallmark of cognitive evolution.  Art is symbolic expression; but the most fantastic symbolic expression in communication between people is the </w:t>
      </w:r>
      <w:r w:rsidRPr="007219D1">
        <w:rPr>
          <w:rFonts w:ascii="Times New Roman" w:eastAsia="+mn-ea" w:hAnsi="Times New Roman" w:cs="Times New Roman"/>
          <w:color w:val="000000"/>
          <w:kern w:val="24"/>
          <w:sz w:val="24"/>
          <w:szCs w:val="24"/>
          <w:lang w:val="en-US" w:eastAsia="nb-NO"/>
        </w:rPr>
        <w:t>(</w:t>
      </w:r>
      <w:r w:rsidRPr="007219D1">
        <w:rPr>
          <w:rFonts w:ascii="Times New Roman" w:eastAsia="+mn-ea" w:hAnsi="Times New Roman" w:cs="Times New Roman"/>
          <w:b/>
          <w:color w:val="000000"/>
          <w:kern w:val="24"/>
          <w:sz w:val="24"/>
          <w:szCs w:val="24"/>
          <w:lang w:val="en-US" w:eastAsia="nb-NO"/>
        </w:rPr>
        <w:t>next</w:t>
      </w:r>
      <w:r w:rsidRPr="007219D1">
        <w:rPr>
          <w:rFonts w:ascii="Times New Roman" w:eastAsia="+mn-ea" w:hAnsi="Times New Roman" w:cs="Times New Roman"/>
          <w:color w:val="000000"/>
          <w:kern w:val="24"/>
          <w:sz w:val="24"/>
          <w:szCs w:val="24"/>
          <w:lang w:val="en-US" w:eastAsia="nb-NO"/>
        </w:rPr>
        <w:t xml:space="preserve">) </w:t>
      </w:r>
      <w:r>
        <w:rPr>
          <w:rFonts w:ascii="Times New Roman" w:eastAsia="Times New Roman" w:hAnsi="Times New Roman" w:cs="Times New Roman"/>
          <w:color w:val="000000"/>
          <w:sz w:val="24"/>
          <w:szCs w:val="24"/>
          <w:lang w:val="en-US" w:eastAsia="nb-NO"/>
        </w:rPr>
        <w:t xml:space="preserve">human languages. </w:t>
      </w:r>
      <w:r w:rsidRPr="007219D1">
        <w:rPr>
          <w:rFonts w:ascii="Times New Roman" w:eastAsia="Times New Roman" w:hAnsi="Times New Roman" w:cs="Times New Roman"/>
          <w:color w:val="000000"/>
          <w:sz w:val="24"/>
          <w:szCs w:val="24"/>
          <w:lang w:val="en-US" w:eastAsia="nb-NO"/>
        </w:rPr>
        <w:t>The process of identifying the parts of the brain that are involved in language</w:t>
      </w:r>
      <w:r>
        <w:rPr>
          <w:rFonts w:ascii="Times New Roman" w:eastAsia="Times New Roman" w:hAnsi="Times New Roman" w:cs="Times New Roman"/>
          <w:color w:val="000000"/>
          <w:sz w:val="24"/>
          <w:szCs w:val="24"/>
          <w:lang w:val="en-US" w:eastAsia="nb-NO"/>
        </w:rPr>
        <w:t xml:space="preserve"> expression</w:t>
      </w:r>
      <w:r w:rsidRPr="007219D1">
        <w:rPr>
          <w:rFonts w:ascii="Times New Roman" w:eastAsia="Times New Roman" w:hAnsi="Times New Roman" w:cs="Times New Roman"/>
          <w:color w:val="000000"/>
          <w:sz w:val="24"/>
          <w:szCs w:val="24"/>
          <w:lang w:val="en-US" w:eastAsia="nb-NO"/>
        </w:rPr>
        <w:t xml:space="preserve"> began in 1861, when Paul Broca, a French neurosurgeon, examined the brain of a recently </w:t>
      </w:r>
      <w:r>
        <w:rPr>
          <w:rFonts w:ascii="Times New Roman" w:eastAsia="Times New Roman" w:hAnsi="Times New Roman" w:cs="Times New Roman"/>
          <w:color w:val="000000"/>
          <w:sz w:val="24"/>
          <w:szCs w:val="24"/>
          <w:lang w:val="en-US" w:eastAsia="nb-NO"/>
        </w:rPr>
        <w:t xml:space="preserve">deceased patient who had an unusual disorder. </w:t>
      </w:r>
    </w:p>
    <w:p w:rsidR="00864322" w:rsidRPr="007219D1" w:rsidRDefault="00864322" w:rsidP="00864322">
      <w:pPr>
        <w:spacing w:before="100" w:beforeAutospacing="1" w:after="100" w:afterAutospacing="1" w:line="480" w:lineRule="auto"/>
        <w:jc w:val="both"/>
        <w:rPr>
          <w:rFonts w:ascii="Times New Roman" w:eastAsia="Times New Roman" w:hAnsi="Times New Roman" w:cs="Times New Roman"/>
          <w:color w:val="000000"/>
          <w:sz w:val="24"/>
          <w:szCs w:val="24"/>
          <w:lang w:val="en-US" w:eastAsia="nb-NO"/>
        </w:rPr>
      </w:pPr>
      <w:r>
        <w:rPr>
          <w:rFonts w:ascii="Times New Roman" w:eastAsia="Times New Roman" w:hAnsi="Times New Roman" w:cs="Times New Roman"/>
          <w:color w:val="000000"/>
          <w:sz w:val="24"/>
          <w:szCs w:val="24"/>
          <w:lang w:val="en-US" w:eastAsia="nb-NO"/>
        </w:rPr>
        <w:t>Though this patient</w:t>
      </w:r>
      <w:r w:rsidRPr="007219D1">
        <w:rPr>
          <w:rFonts w:ascii="Times New Roman" w:eastAsia="Times New Roman" w:hAnsi="Times New Roman" w:cs="Times New Roman"/>
          <w:color w:val="000000"/>
          <w:sz w:val="24"/>
          <w:szCs w:val="24"/>
          <w:lang w:val="en-US" w:eastAsia="nb-NO"/>
        </w:rPr>
        <w:t xml:space="preserve"> had been able to understand spoken language and did not have any motor impairments of the mouth or tongue that might have affected his ability to speak, he could neither speak a complete sentence nor express his thoughts in writing. The only articulate sound he could make was the syllable “tan”, which had come to be used as his name.</w:t>
      </w:r>
    </w:p>
    <w:p w:rsidR="00864322" w:rsidRDefault="00864322" w:rsidP="00864322">
      <w:pPr>
        <w:spacing w:before="100" w:beforeAutospacing="1" w:after="100" w:afterAutospacing="1" w:line="480" w:lineRule="auto"/>
        <w:jc w:val="both"/>
        <w:rPr>
          <w:rFonts w:ascii="Times New Roman" w:eastAsia="Times New Roman" w:hAnsi="Times New Roman" w:cs="Times New Roman"/>
          <w:color w:val="000000"/>
          <w:sz w:val="24"/>
          <w:szCs w:val="24"/>
          <w:lang w:val="en-US" w:eastAsia="nb-NO"/>
        </w:rPr>
      </w:pPr>
      <w:r w:rsidRPr="007219D1">
        <w:rPr>
          <w:rFonts w:ascii="Times New Roman" w:eastAsia="Times New Roman" w:hAnsi="Times New Roman" w:cs="Times New Roman"/>
          <w:color w:val="000000"/>
          <w:sz w:val="24"/>
          <w:szCs w:val="24"/>
          <w:lang w:val="en-US" w:eastAsia="nb-NO"/>
        </w:rPr>
        <w:t>When Broca</w:t>
      </w:r>
      <w:r>
        <w:rPr>
          <w:rFonts w:ascii="Times New Roman" w:eastAsia="Times New Roman" w:hAnsi="Times New Roman" w:cs="Times New Roman"/>
          <w:color w:val="000000"/>
          <w:sz w:val="24"/>
          <w:szCs w:val="24"/>
          <w:lang w:val="en-US" w:eastAsia="nb-NO"/>
        </w:rPr>
        <w:t xml:space="preserve">, after the </w:t>
      </w:r>
      <w:r w:rsidRPr="007219D1">
        <w:rPr>
          <w:rFonts w:ascii="Times New Roman" w:eastAsia="Times New Roman" w:hAnsi="Times New Roman" w:cs="Times New Roman"/>
          <w:color w:val="000000"/>
          <w:sz w:val="24"/>
          <w:szCs w:val="24"/>
          <w:lang w:val="en-US" w:eastAsia="nb-NO"/>
        </w:rPr>
        <w:t xml:space="preserve">death </w:t>
      </w:r>
      <w:r>
        <w:rPr>
          <w:rFonts w:ascii="Times New Roman" w:eastAsia="Times New Roman" w:hAnsi="Times New Roman" w:cs="Times New Roman"/>
          <w:color w:val="000000"/>
          <w:sz w:val="24"/>
          <w:szCs w:val="24"/>
          <w:lang w:val="en-US" w:eastAsia="nb-NO"/>
        </w:rPr>
        <w:t xml:space="preserve">of Tan, </w:t>
      </w:r>
      <w:r w:rsidRPr="007219D1">
        <w:rPr>
          <w:rFonts w:ascii="Times New Roman" w:eastAsia="+mn-ea" w:hAnsi="Times New Roman" w:cs="Times New Roman"/>
          <w:color w:val="000000"/>
          <w:kern w:val="24"/>
          <w:sz w:val="24"/>
          <w:szCs w:val="24"/>
          <w:lang w:val="en-US" w:eastAsia="nb-NO"/>
        </w:rPr>
        <w:t>(</w:t>
      </w:r>
      <w:r w:rsidRPr="007219D1">
        <w:rPr>
          <w:rFonts w:ascii="Times New Roman" w:eastAsia="+mn-ea" w:hAnsi="Times New Roman" w:cs="Times New Roman"/>
          <w:b/>
          <w:color w:val="000000"/>
          <w:kern w:val="24"/>
          <w:sz w:val="24"/>
          <w:szCs w:val="24"/>
          <w:lang w:val="en-US" w:eastAsia="nb-NO"/>
        </w:rPr>
        <w:t>next</w:t>
      </w:r>
      <w:r w:rsidRPr="007219D1">
        <w:rPr>
          <w:rFonts w:ascii="Times New Roman" w:eastAsia="+mn-ea" w:hAnsi="Times New Roman" w:cs="Times New Roman"/>
          <w:color w:val="000000"/>
          <w:kern w:val="24"/>
          <w:sz w:val="24"/>
          <w:szCs w:val="24"/>
          <w:lang w:val="en-US" w:eastAsia="nb-NO"/>
        </w:rPr>
        <w:t xml:space="preserve">) </w:t>
      </w:r>
      <w:r w:rsidRPr="007219D1">
        <w:rPr>
          <w:rFonts w:ascii="Times New Roman" w:eastAsia="Times New Roman" w:hAnsi="Times New Roman" w:cs="Times New Roman"/>
          <w:color w:val="000000"/>
          <w:sz w:val="24"/>
          <w:szCs w:val="24"/>
          <w:lang w:val="en-US" w:eastAsia="nb-NO"/>
        </w:rPr>
        <w:t xml:space="preserve">autopsied his brain, he found a great lesion in the left inferior frontal cortex. </w:t>
      </w:r>
    </w:p>
    <w:p w:rsidR="00864322" w:rsidRDefault="00864322" w:rsidP="00864322">
      <w:pPr>
        <w:spacing w:before="100" w:beforeAutospacing="1" w:after="100" w:afterAutospacing="1" w:line="480" w:lineRule="auto"/>
        <w:jc w:val="both"/>
        <w:rPr>
          <w:rFonts w:ascii="Times New Roman" w:eastAsia="Times New Roman" w:hAnsi="Times New Roman" w:cs="Times New Roman"/>
          <w:color w:val="000000"/>
          <w:sz w:val="24"/>
          <w:szCs w:val="24"/>
          <w:lang w:val="en-US" w:eastAsia="nb-NO"/>
        </w:rPr>
      </w:pPr>
      <w:r w:rsidRPr="007219D1">
        <w:rPr>
          <w:rFonts w:ascii="Times New Roman" w:eastAsia="Times New Roman" w:hAnsi="Times New Roman" w:cs="Times New Roman"/>
          <w:color w:val="000000"/>
          <w:sz w:val="24"/>
          <w:szCs w:val="24"/>
          <w:lang w:val="en-US" w:eastAsia="nb-NO"/>
        </w:rPr>
        <w:t xml:space="preserve">Subsequently, Broca studied eight other patients, all of whom had similar language deficits along with lesions in their left frontal hemisphere. This led him to make his famous statement that “we speak with the left hemisphere” and to identify, for the first time, the existence of a “language center” in the posterior portion of the frontal lobe of this hemisphere. </w:t>
      </w:r>
    </w:p>
    <w:p w:rsidR="00864322" w:rsidRPr="007219D1" w:rsidRDefault="00864322" w:rsidP="00864322">
      <w:pPr>
        <w:spacing w:before="100" w:beforeAutospacing="1" w:after="100" w:afterAutospacing="1" w:line="480" w:lineRule="auto"/>
        <w:jc w:val="both"/>
        <w:rPr>
          <w:rFonts w:ascii="Times New Roman" w:eastAsia="Times New Roman" w:hAnsi="Times New Roman" w:cs="Times New Roman"/>
          <w:color w:val="000000"/>
          <w:sz w:val="24"/>
          <w:szCs w:val="24"/>
          <w:lang w:val="en-US" w:eastAsia="nb-NO"/>
        </w:rPr>
      </w:pPr>
      <w:r w:rsidRPr="007219D1">
        <w:rPr>
          <w:rFonts w:ascii="Times New Roman" w:eastAsia="Times New Roman" w:hAnsi="Times New Roman" w:cs="Times New Roman"/>
          <w:color w:val="000000"/>
          <w:sz w:val="24"/>
          <w:szCs w:val="24"/>
          <w:lang w:val="en-US" w:eastAsia="nb-NO"/>
        </w:rPr>
        <w:lastRenderedPageBreak/>
        <w:t xml:space="preserve">Now known as Broca’s area, this was </w:t>
      </w:r>
      <w:r>
        <w:rPr>
          <w:rFonts w:ascii="Times New Roman" w:eastAsia="Times New Roman" w:hAnsi="Times New Roman" w:cs="Times New Roman"/>
          <w:color w:val="000000"/>
          <w:sz w:val="24"/>
          <w:szCs w:val="24"/>
          <w:lang w:val="en-US" w:eastAsia="nb-NO"/>
        </w:rPr>
        <w:t xml:space="preserve">the </w:t>
      </w:r>
      <w:r w:rsidRPr="007219D1">
        <w:rPr>
          <w:rFonts w:ascii="Times New Roman" w:eastAsia="Times New Roman" w:hAnsi="Times New Roman" w:cs="Times New Roman"/>
          <w:color w:val="000000"/>
          <w:sz w:val="24"/>
          <w:szCs w:val="24"/>
          <w:lang w:val="en-US" w:eastAsia="nb-NO"/>
        </w:rPr>
        <w:t>first area of the brain to be assoc</w:t>
      </w:r>
      <w:r>
        <w:rPr>
          <w:rFonts w:ascii="Times New Roman" w:eastAsia="Times New Roman" w:hAnsi="Times New Roman" w:cs="Times New Roman"/>
          <w:color w:val="000000"/>
          <w:sz w:val="24"/>
          <w:szCs w:val="24"/>
          <w:lang w:val="en-US" w:eastAsia="nb-NO"/>
        </w:rPr>
        <w:t>iated with a specific function:language</w:t>
      </w:r>
      <w:r w:rsidRPr="007219D1">
        <w:rPr>
          <w:rFonts w:ascii="Times New Roman" w:eastAsia="Times New Roman" w:hAnsi="Times New Roman" w:cs="Times New Roman"/>
          <w:color w:val="000000"/>
          <w:sz w:val="24"/>
          <w:szCs w:val="24"/>
          <w:lang w:val="en-US" w:eastAsia="nb-NO"/>
        </w:rPr>
        <w:t xml:space="preserve">. </w:t>
      </w:r>
      <w:r w:rsidRPr="007219D1">
        <w:rPr>
          <w:rFonts w:ascii="Times New Roman" w:eastAsia="Times New Roman" w:hAnsi="Times New Roman" w:cs="Times New Roman"/>
          <w:color w:val="000000"/>
          <w:sz w:val="24"/>
          <w:szCs w:val="24"/>
          <w:lang w:val="en-US" w:eastAsia="nb-NO"/>
        </w:rPr>
        <w:br/>
      </w:r>
      <w:r w:rsidRPr="007219D1">
        <w:rPr>
          <w:rFonts w:ascii="Times New Roman" w:eastAsia="Times New Roman" w:hAnsi="Times New Roman" w:cs="Times New Roman"/>
          <w:color w:val="000000"/>
          <w:sz w:val="24"/>
          <w:szCs w:val="24"/>
          <w:lang w:val="en-US" w:eastAsia="nb-NO"/>
        </w:rPr>
        <w:br/>
      </w:r>
      <w:r w:rsidRPr="007219D1">
        <w:rPr>
          <w:rFonts w:ascii="Times New Roman" w:eastAsia="+mn-ea" w:hAnsi="Times New Roman" w:cs="Times New Roman"/>
          <w:color w:val="000000"/>
          <w:kern w:val="24"/>
          <w:sz w:val="24"/>
          <w:szCs w:val="24"/>
          <w:lang w:val="en-US" w:eastAsia="nb-NO"/>
        </w:rPr>
        <w:t>(</w:t>
      </w:r>
      <w:r w:rsidRPr="007219D1">
        <w:rPr>
          <w:rFonts w:ascii="Times New Roman" w:eastAsia="+mn-ea" w:hAnsi="Times New Roman" w:cs="Times New Roman"/>
          <w:b/>
          <w:color w:val="000000"/>
          <w:kern w:val="24"/>
          <w:sz w:val="24"/>
          <w:szCs w:val="24"/>
          <w:lang w:val="en-US" w:eastAsia="nb-NO"/>
        </w:rPr>
        <w:t>next</w:t>
      </w:r>
      <w:r w:rsidRPr="007219D1">
        <w:rPr>
          <w:rFonts w:ascii="Times New Roman" w:eastAsia="+mn-ea" w:hAnsi="Times New Roman" w:cs="Times New Roman"/>
          <w:color w:val="000000"/>
          <w:kern w:val="24"/>
          <w:sz w:val="24"/>
          <w:szCs w:val="24"/>
          <w:lang w:val="en-US" w:eastAsia="nb-NO"/>
        </w:rPr>
        <w:t xml:space="preserve">) </w:t>
      </w:r>
      <w:r w:rsidRPr="007219D1">
        <w:rPr>
          <w:rFonts w:ascii="Times New Roman" w:eastAsia="Times New Roman" w:hAnsi="Times New Roman" w:cs="Times New Roman"/>
          <w:color w:val="000000"/>
          <w:sz w:val="24"/>
          <w:szCs w:val="24"/>
          <w:lang w:val="en-US" w:eastAsia="nb-NO"/>
        </w:rPr>
        <w:t>Ten years later, Carl Wernicke, a German neurologist, disco</w:t>
      </w:r>
      <w:r>
        <w:rPr>
          <w:rFonts w:ascii="Times New Roman" w:eastAsia="Times New Roman" w:hAnsi="Times New Roman" w:cs="Times New Roman"/>
          <w:color w:val="000000"/>
          <w:sz w:val="24"/>
          <w:szCs w:val="24"/>
          <w:lang w:val="en-US" w:eastAsia="nb-NO"/>
        </w:rPr>
        <w:t xml:space="preserve">vered another part of the brain. This area, now called Wernicke’s area is involved in </w:t>
      </w:r>
      <w:r w:rsidRPr="00DC51E4">
        <w:rPr>
          <w:rFonts w:ascii="Times New Roman" w:eastAsia="Times New Roman" w:hAnsi="Times New Roman" w:cs="Times New Roman"/>
          <w:i/>
          <w:color w:val="000000"/>
          <w:sz w:val="24"/>
          <w:szCs w:val="24"/>
          <w:lang w:val="en-US" w:eastAsia="nb-NO"/>
        </w:rPr>
        <w:t>understanding</w:t>
      </w:r>
      <w:r>
        <w:rPr>
          <w:rFonts w:ascii="Times New Roman" w:eastAsia="Times New Roman" w:hAnsi="Times New Roman" w:cs="Times New Roman"/>
          <w:color w:val="000000"/>
          <w:sz w:val="24"/>
          <w:szCs w:val="24"/>
          <w:lang w:val="en-US" w:eastAsia="nb-NO"/>
        </w:rPr>
        <w:t xml:space="preserve"> language.  It is located in </w:t>
      </w:r>
      <w:r w:rsidRPr="007219D1">
        <w:rPr>
          <w:rFonts w:ascii="Times New Roman" w:eastAsia="Times New Roman" w:hAnsi="Times New Roman" w:cs="Times New Roman"/>
          <w:color w:val="000000"/>
          <w:sz w:val="24"/>
          <w:szCs w:val="24"/>
          <w:lang w:val="en-US" w:eastAsia="nb-NO"/>
        </w:rPr>
        <w:t xml:space="preserve">the posterior portion of the left temporal lobe. People who had a </w:t>
      </w:r>
      <w:r w:rsidRPr="007219D1">
        <w:rPr>
          <w:rFonts w:ascii="Times New Roman" w:eastAsia="Times New Roman" w:hAnsi="Times New Roman" w:cs="Times New Roman"/>
          <w:sz w:val="24"/>
          <w:szCs w:val="24"/>
          <w:lang w:val="en-US" w:eastAsia="nb-NO"/>
        </w:rPr>
        <w:t xml:space="preserve">lesion at this location </w:t>
      </w:r>
      <w:r w:rsidRPr="007219D1">
        <w:rPr>
          <w:rFonts w:ascii="Times New Roman" w:eastAsia="Times New Roman" w:hAnsi="Times New Roman" w:cs="Times New Roman"/>
          <w:color w:val="000000"/>
          <w:sz w:val="24"/>
          <w:szCs w:val="24"/>
          <w:lang w:val="en-US" w:eastAsia="nb-NO"/>
        </w:rPr>
        <w:t>could speak, but their spee</w:t>
      </w:r>
      <w:r>
        <w:rPr>
          <w:rFonts w:ascii="Times New Roman" w:eastAsia="Times New Roman" w:hAnsi="Times New Roman" w:cs="Times New Roman"/>
          <w:color w:val="000000"/>
          <w:sz w:val="24"/>
          <w:szCs w:val="24"/>
          <w:lang w:val="en-US" w:eastAsia="nb-NO"/>
        </w:rPr>
        <w:t>ch</w:t>
      </w:r>
      <w:r w:rsidRPr="007219D1">
        <w:rPr>
          <w:rFonts w:ascii="Times New Roman" w:eastAsia="Times New Roman" w:hAnsi="Times New Roman" w:cs="Times New Roman"/>
          <w:color w:val="000000"/>
          <w:sz w:val="24"/>
          <w:szCs w:val="24"/>
          <w:lang w:val="en-US" w:eastAsia="nb-NO"/>
        </w:rPr>
        <w:t xml:space="preserve"> made no sense.</w:t>
      </w:r>
    </w:p>
    <w:p w:rsidR="00864322" w:rsidRPr="007219D1" w:rsidRDefault="00864322" w:rsidP="00864322">
      <w:pPr>
        <w:spacing w:before="100" w:beforeAutospacing="1" w:after="100" w:afterAutospacing="1" w:line="480" w:lineRule="auto"/>
        <w:jc w:val="both"/>
        <w:rPr>
          <w:rFonts w:ascii="Times New Roman" w:eastAsia="Times New Roman" w:hAnsi="Times New Roman" w:cs="Times New Roman"/>
          <w:color w:val="000000"/>
          <w:sz w:val="24"/>
          <w:szCs w:val="24"/>
          <w:lang w:val="en-US" w:eastAsia="nb-NO"/>
        </w:rPr>
      </w:pPr>
      <w:r w:rsidRPr="007219D1">
        <w:rPr>
          <w:rFonts w:ascii="Times New Roman" w:eastAsia="Times New Roman" w:hAnsi="Times New Roman" w:cs="Times New Roman"/>
          <w:color w:val="000000"/>
          <w:sz w:val="24"/>
          <w:szCs w:val="24"/>
          <w:lang w:val="en-US" w:eastAsia="nb-NO"/>
        </w:rPr>
        <w:t xml:space="preserve">Neuroscientists now agree that </w:t>
      </w:r>
      <w:r>
        <w:rPr>
          <w:rFonts w:ascii="Times New Roman" w:eastAsia="Times New Roman" w:hAnsi="Times New Roman" w:cs="Times New Roman"/>
          <w:color w:val="000000"/>
          <w:sz w:val="24"/>
          <w:szCs w:val="24"/>
          <w:lang w:val="en-US" w:eastAsia="nb-NO"/>
        </w:rPr>
        <w:t>the area running around the</w:t>
      </w:r>
      <w:r w:rsidRPr="007219D1">
        <w:rPr>
          <w:rFonts w:ascii="Times New Roman" w:eastAsia="Times New Roman" w:hAnsi="Times New Roman" w:cs="Times New Roman"/>
          <w:color w:val="000000"/>
          <w:sz w:val="24"/>
          <w:szCs w:val="24"/>
          <w:lang w:val="en-US" w:eastAsia="nb-NO"/>
        </w:rPr>
        <w:t xml:space="preserve"> </w:t>
      </w:r>
      <w:r w:rsidRPr="007219D1">
        <w:rPr>
          <w:rFonts w:ascii="Times New Roman" w:eastAsia="Times New Roman" w:hAnsi="Times New Roman" w:cs="Times New Roman"/>
          <w:bCs/>
          <w:i/>
          <w:color w:val="000000"/>
          <w:sz w:val="24"/>
          <w:szCs w:val="24"/>
          <w:lang w:val="en-US" w:eastAsia="nb-NO"/>
        </w:rPr>
        <w:t>lateral sulcus</w:t>
      </w:r>
      <w:r>
        <w:rPr>
          <w:rFonts w:ascii="Times New Roman" w:eastAsia="Times New Roman" w:hAnsi="Times New Roman" w:cs="Times New Roman"/>
          <w:color w:val="000000"/>
          <w:sz w:val="24"/>
          <w:szCs w:val="24"/>
          <w:lang w:val="en-US" w:eastAsia="nb-NO"/>
        </w:rPr>
        <w:t xml:space="preserve">, </w:t>
      </w:r>
      <w:r w:rsidRPr="007219D1">
        <w:rPr>
          <w:rFonts w:ascii="Times New Roman" w:eastAsia="Times New Roman" w:hAnsi="Times New Roman" w:cs="Times New Roman"/>
          <w:color w:val="000000"/>
          <w:sz w:val="24"/>
          <w:szCs w:val="24"/>
          <w:lang w:val="en-US" w:eastAsia="nb-NO"/>
        </w:rPr>
        <w:t xml:space="preserve">also </w:t>
      </w:r>
      <w:r>
        <w:rPr>
          <w:rFonts w:ascii="Times New Roman" w:eastAsia="Times New Roman" w:hAnsi="Times New Roman" w:cs="Times New Roman"/>
          <w:color w:val="000000"/>
          <w:sz w:val="24"/>
          <w:szCs w:val="24"/>
          <w:lang w:val="en-US" w:eastAsia="nb-NO"/>
        </w:rPr>
        <w:t>known as the Sylvian fissure,</w:t>
      </w:r>
      <w:r w:rsidRPr="007219D1">
        <w:rPr>
          <w:rFonts w:ascii="Times New Roman" w:eastAsia="Times New Roman" w:hAnsi="Times New Roman" w:cs="Times New Roman"/>
          <w:color w:val="000000"/>
          <w:sz w:val="24"/>
          <w:szCs w:val="24"/>
          <w:lang w:val="en-US" w:eastAsia="nb-NO"/>
        </w:rPr>
        <w:t xml:space="preserve"> in the left h</w:t>
      </w:r>
      <w:r>
        <w:rPr>
          <w:rFonts w:ascii="Times New Roman" w:eastAsia="Times New Roman" w:hAnsi="Times New Roman" w:cs="Times New Roman"/>
          <w:color w:val="000000"/>
          <w:sz w:val="24"/>
          <w:szCs w:val="24"/>
          <w:lang w:val="en-US" w:eastAsia="nb-NO"/>
        </w:rPr>
        <w:t xml:space="preserve">emisphere of the brain, has a </w:t>
      </w:r>
      <w:r w:rsidRPr="007219D1">
        <w:rPr>
          <w:rFonts w:ascii="Times New Roman" w:eastAsia="Times New Roman" w:hAnsi="Times New Roman" w:cs="Times New Roman"/>
          <w:color w:val="000000"/>
          <w:sz w:val="24"/>
          <w:szCs w:val="24"/>
          <w:lang w:val="en-US" w:eastAsia="nb-NO"/>
        </w:rPr>
        <w:t xml:space="preserve">neural loop that is involved both in understanding and in producing spoken language. At the frontal end of this loop lies </w:t>
      </w:r>
      <w:r w:rsidRPr="007219D1">
        <w:rPr>
          <w:rFonts w:ascii="Times New Roman" w:eastAsia="Times New Roman" w:hAnsi="Times New Roman" w:cs="Times New Roman"/>
          <w:bCs/>
          <w:color w:val="000000"/>
          <w:sz w:val="24"/>
          <w:szCs w:val="24"/>
          <w:lang w:val="en-US" w:eastAsia="nb-NO"/>
        </w:rPr>
        <w:t>Broca's area</w:t>
      </w:r>
      <w:r w:rsidRPr="007219D1">
        <w:rPr>
          <w:rFonts w:ascii="Times New Roman" w:eastAsia="Times New Roman" w:hAnsi="Times New Roman" w:cs="Times New Roman"/>
          <w:color w:val="000000"/>
          <w:sz w:val="24"/>
          <w:szCs w:val="24"/>
          <w:lang w:val="en-US" w:eastAsia="nb-NO"/>
        </w:rPr>
        <w:t>, which is usually associated with the production o</w:t>
      </w:r>
      <w:r>
        <w:rPr>
          <w:rFonts w:ascii="Times New Roman" w:eastAsia="Times New Roman" w:hAnsi="Times New Roman" w:cs="Times New Roman"/>
          <w:color w:val="000000"/>
          <w:sz w:val="24"/>
          <w:szCs w:val="24"/>
          <w:lang w:val="en-US" w:eastAsia="nb-NO"/>
        </w:rPr>
        <w:t>f language. At the other end, more specifically</w:t>
      </w:r>
      <w:r w:rsidRPr="007219D1">
        <w:rPr>
          <w:rFonts w:ascii="Times New Roman" w:eastAsia="Times New Roman" w:hAnsi="Times New Roman" w:cs="Times New Roman"/>
          <w:color w:val="000000"/>
          <w:sz w:val="24"/>
          <w:szCs w:val="24"/>
          <w:lang w:val="en-US" w:eastAsia="nb-NO"/>
        </w:rPr>
        <w:t xml:space="preserve"> in the s</w:t>
      </w:r>
      <w:r>
        <w:rPr>
          <w:rFonts w:ascii="Times New Roman" w:eastAsia="Times New Roman" w:hAnsi="Times New Roman" w:cs="Times New Roman"/>
          <w:color w:val="000000"/>
          <w:sz w:val="24"/>
          <w:szCs w:val="24"/>
          <w:lang w:val="en-US" w:eastAsia="nb-NO"/>
        </w:rPr>
        <w:t>uperior posterior temporal lobe</w:t>
      </w:r>
      <w:r w:rsidRPr="007219D1">
        <w:rPr>
          <w:rFonts w:ascii="Times New Roman" w:eastAsia="Times New Roman" w:hAnsi="Times New Roman" w:cs="Times New Roman"/>
          <w:color w:val="000000"/>
          <w:sz w:val="24"/>
          <w:szCs w:val="24"/>
          <w:lang w:val="en-US" w:eastAsia="nb-NO"/>
        </w:rPr>
        <w:t xml:space="preserve">, lies </w:t>
      </w:r>
      <w:r w:rsidRPr="007219D1">
        <w:rPr>
          <w:rFonts w:ascii="Times New Roman" w:eastAsia="Times New Roman" w:hAnsi="Times New Roman" w:cs="Times New Roman"/>
          <w:bCs/>
          <w:color w:val="000000"/>
          <w:sz w:val="24"/>
          <w:szCs w:val="24"/>
          <w:lang w:val="en-US" w:eastAsia="nb-NO"/>
        </w:rPr>
        <w:t>Wernicke's area</w:t>
      </w:r>
      <w:r w:rsidRPr="007219D1">
        <w:rPr>
          <w:rFonts w:ascii="Times New Roman" w:eastAsia="Times New Roman" w:hAnsi="Times New Roman" w:cs="Times New Roman"/>
          <w:color w:val="000000"/>
          <w:sz w:val="24"/>
          <w:szCs w:val="24"/>
          <w:lang w:val="en-US" w:eastAsia="nb-NO"/>
        </w:rPr>
        <w:t>, which is associated with the processing of words that we hear being spoken,</w:t>
      </w:r>
      <w:r>
        <w:rPr>
          <w:rFonts w:ascii="Times New Roman" w:eastAsia="Times New Roman" w:hAnsi="Times New Roman" w:cs="Times New Roman"/>
          <w:color w:val="000000"/>
          <w:sz w:val="24"/>
          <w:szCs w:val="24"/>
          <w:lang w:val="en-US" w:eastAsia="nb-NO"/>
        </w:rPr>
        <w:t xml:space="preserve"> the comprehension of their meaning</w:t>
      </w:r>
      <w:r w:rsidRPr="007219D1">
        <w:rPr>
          <w:rFonts w:ascii="Times New Roman" w:eastAsia="Times New Roman" w:hAnsi="Times New Roman" w:cs="Times New Roman"/>
          <w:color w:val="000000"/>
          <w:sz w:val="24"/>
          <w:szCs w:val="24"/>
          <w:lang w:val="en-US" w:eastAsia="nb-NO"/>
        </w:rPr>
        <w:t>. A large bundle of nerve fibers called the arcuate fasciculus connects B</w:t>
      </w:r>
      <w:r>
        <w:rPr>
          <w:rFonts w:ascii="Times New Roman" w:eastAsia="Times New Roman" w:hAnsi="Times New Roman" w:cs="Times New Roman"/>
          <w:color w:val="000000"/>
          <w:sz w:val="24"/>
          <w:szCs w:val="24"/>
          <w:lang w:val="en-US" w:eastAsia="nb-NO"/>
        </w:rPr>
        <w:t>roca’s area and Wernicke’s area</w:t>
      </w:r>
      <w:r w:rsidRPr="007219D1">
        <w:rPr>
          <w:rFonts w:ascii="Times New Roman" w:eastAsia="Times New Roman" w:hAnsi="Times New Roman" w:cs="Times New Roman"/>
          <w:color w:val="000000"/>
          <w:sz w:val="24"/>
          <w:szCs w:val="24"/>
          <w:lang w:val="en-US" w:eastAsia="nb-NO"/>
        </w:rPr>
        <w:t>.</w:t>
      </w:r>
    </w:p>
    <w:p w:rsidR="00864322" w:rsidRDefault="00864322" w:rsidP="00864322">
      <w:pPr>
        <w:kinsoku w:val="0"/>
        <w:overflowPunct w:val="0"/>
        <w:spacing w:before="86" w:after="0" w:line="480" w:lineRule="auto"/>
        <w:jc w:val="both"/>
        <w:textAlignment w:val="baseline"/>
        <w:rPr>
          <w:rFonts w:ascii="Times New Roman" w:eastAsia="+mn-ea" w:hAnsi="Times New Roman" w:cs="Times New Roman"/>
          <w:color w:val="000000"/>
          <w:kern w:val="24"/>
          <w:sz w:val="24"/>
          <w:szCs w:val="24"/>
          <w:lang w:val="en-US" w:eastAsia="nb-NO"/>
        </w:rPr>
      </w:pPr>
    </w:p>
    <w:p w:rsidR="00864322" w:rsidRPr="007219D1" w:rsidRDefault="00864322" w:rsidP="00864322">
      <w:pPr>
        <w:kinsoku w:val="0"/>
        <w:overflowPunct w:val="0"/>
        <w:spacing w:before="86" w:after="0" w:line="480" w:lineRule="auto"/>
        <w:jc w:val="both"/>
        <w:textAlignment w:val="baseline"/>
        <w:rPr>
          <w:rFonts w:ascii="Times New Roman" w:eastAsia="+mn-ea" w:hAnsi="Times New Roman" w:cs="Times New Roman"/>
          <w:color w:val="000000"/>
          <w:kern w:val="24"/>
          <w:sz w:val="24"/>
          <w:szCs w:val="24"/>
          <w:lang w:val="en-US" w:eastAsia="nb-NO"/>
        </w:rPr>
      </w:pPr>
      <w:r w:rsidRPr="007219D1">
        <w:rPr>
          <w:rFonts w:ascii="Times New Roman" w:eastAsia="+mn-ea" w:hAnsi="Times New Roman" w:cs="Times New Roman"/>
          <w:color w:val="000000"/>
          <w:kern w:val="24"/>
          <w:sz w:val="24"/>
          <w:szCs w:val="24"/>
          <w:lang w:val="en-US" w:eastAsia="nb-NO"/>
        </w:rPr>
        <w:t>Broca’s area, (</w:t>
      </w:r>
      <w:r w:rsidRPr="007219D1">
        <w:rPr>
          <w:rFonts w:ascii="Times New Roman" w:eastAsia="+mn-ea" w:hAnsi="Times New Roman" w:cs="Times New Roman"/>
          <w:b/>
          <w:color w:val="000000"/>
          <w:kern w:val="24"/>
          <w:sz w:val="24"/>
          <w:szCs w:val="24"/>
          <w:lang w:val="en-US" w:eastAsia="nb-NO"/>
        </w:rPr>
        <w:t>next</w:t>
      </w:r>
      <w:r w:rsidRPr="007219D1">
        <w:rPr>
          <w:rFonts w:ascii="Times New Roman" w:eastAsia="+mn-ea" w:hAnsi="Times New Roman" w:cs="Times New Roman"/>
          <w:color w:val="000000"/>
          <w:kern w:val="24"/>
          <w:sz w:val="24"/>
          <w:szCs w:val="24"/>
          <w:lang w:val="en-US" w:eastAsia="nb-NO"/>
        </w:rPr>
        <w:t xml:space="preserve">) which has number 44 in Brodmann’s system, is </w:t>
      </w:r>
      <w:r>
        <w:rPr>
          <w:rFonts w:ascii="Times New Roman" w:eastAsia="+mn-ea" w:hAnsi="Times New Roman" w:cs="Times New Roman"/>
          <w:color w:val="000000"/>
          <w:kern w:val="24"/>
          <w:sz w:val="24"/>
          <w:szCs w:val="24"/>
          <w:lang w:val="en-US" w:eastAsia="nb-NO"/>
        </w:rPr>
        <w:t xml:space="preserve">also the </w:t>
      </w:r>
      <w:r w:rsidRPr="007219D1">
        <w:rPr>
          <w:rFonts w:ascii="Times New Roman" w:eastAsia="+mn-ea" w:hAnsi="Times New Roman" w:cs="Times New Roman"/>
          <w:color w:val="000000"/>
          <w:kern w:val="24"/>
          <w:sz w:val="24"/>
          <w:szCs w:val="24"/>
          <w:lang w:val="en-US" w:eastAsia="nb-NO"/>
        </w:rPr>
        <w:t>(</w:t>
      </w:r>
      <w:r w:rsidRPr="007219D1">
        <w:rPr>
          <w:rFonts w:ascii="Times New Roman" w:eastAsia="+mn-ea" w:hAnsi="Times New Roman" w:cs="Times New Roman"/>
          <w:b/>
          <w:color w:val="000000"/>
          <w:kern w:val="24"/>
          <w:sz w:val="24"/>
          <w:szCs w:val="24"/>
          <w:lang w:val="en-US" w:eastAsia="nb-NO"/>
        </w:rPr>
        <w:t>next</w:t>
      </w:r>
      <w:r w:rsidRPr="007219D1">
        <w:rPr>
          <w:rFonts w:ascii="Times New Roman" w:eastAsia="+mn-ea" w:hAnsi="Times New Roman" w:cs="Times New Roman"/>
          <w:color w:val="000000"/>
          <w:kern w:val="24"/>
          <w:sz w:val="24"/>
          <w:szCs w:val="24"/>
          <w:lang w:val="en-US" w:eastAsia="nb-NO"/>
        </w:rPr>
        <w:t xml:space="preserve">) </w:t>
      </w:r>
      <w:r>
        <w:rPr>
          <w:rFonts w:ascii="Times New Roman" w:eastAsia="+mn-ea" w:hAnsi="Times New Roman" w:cs="Times New Roman"/>
          <w:color w:val="000000"/>
          <w:kern w:val="24"/>
          <w:sz w:val="24"/>
          <w:szCs w:val="24"/>
          <w:lang w:val="en-US" w:eastAsia="nb-NO"/>
        </w:rPr>
        <w:t>locus of s</w:t>
      </w:r>
      <w:r w:rsidRPr="007219D1">
        <w:rPr>
          <w:rFonts w:ascii="Times New Roman" w:eastAsia="+mn-ea" w:hAnsi="Times New Roman" w:cs="Times New Roman"/>
          <w:color w:val="000000"/>
          <w:kern w:val="24"/>
          <w:sz w:val="24"/>
          <w:szCs w:val="24"/>
          <w:lang w:val="en-US" w:eastAsia="nb-NO"/>
        </w:rPr>
        <w:t>ubstantial network</w:t>
      </w:r>
      <w:r>
        <w:rPr>
          <w:rFonts w:ascii="Times New Roman" w:eastAsia="+mn-ea" w:hAnsi="Times New Roman" w:cs="Times New Roman"/>
          <w:color w:val="000000"/>
          <w:kern w:val="24"/>
          <w:sz w:val="24"/>
          <w:szCs w:val="24"/>
          <w:lang w:val="en-US" w:eastAsia="nb-NO"/>
        </w:rPr>
        <w:t>s</w:t>
      </w:r>
      <w:r w:rsidRPr="007219D1">
        <w:rPr>
          <w:rFonts w:ascii="Times New Roman" w:eastAsia="+mn-ea" w:hAnsi="Times New Roman" w:cs="Times New Roman"/>
          <w:color w:val="000000"/>
          <w:kern w:val="24"/>
          <w:sz w:val="24"/>
          <w:szCs w:val="24"/>
          <w:lang w:val="en-US" w:eastAsia="nb-NO"/>
        </w:rPr>
        <w:t xml:space="preserve"> of mirror neurons</w:t>
      </w:r>
      <w:r>
        <w:rPr>
          <w:rFonts w:ascii="Times New Roman" w:eastAsia="+mn-ea" w:hAnsi="Times New Roman" w:cs="Times New Roman"/>
          <w:color w:val="000000"/>
          <w:kern w:val="24"/>
          <w:sz w:val="24"/>
          <w:szCs w:val="24"/>
          <w:lang w:val="en-US" w:eastAsia="nb-NO"/>
        </w:rPr>
        <w:t xml:space="preserve">, those of the </w:t>
      </w:r>
      <w:r w:rsidRPr="007219D1">
        <w:rPr>
          <w:rFonts w:ascii="Times New Roman" w:eastAsia="+mn-ea" w:hAnsi="Times New Roman" w:cs="Times New Roman"/>
          <w:color w:val="000000"/>
          <w:kern w:val="24"/>
          <w:sz w:val="24"/>
          <w:szCs w:val="24"/>
          <w:lang w:val="en-US" w:eastAsia="nb-NO"/>
        </w:rPr>
        <w:t xml:space="preserve">ventral premotor cortex.  </w:t>
      </w:r>
    </w:p>
    <w:p w:rsidR="00864322" w:rsidRPr="007219D1" w:rsidRDefault="00864322" w:rsidP="00864322">
      <w:pPr>
        <w:spacing w:after="0" w:line="480" w:lineRule="auto"/>
        <w:jc w:val="both"/>
        <w:textAlignment w:val="baseline"/>
        <w:rPr>
          <w:rFonts w:ascii="Times New Roman" w:eastAsia="Times New Roman" w:hAnsi="Times New Roman" w:cs="Times New Roman"/>
          <w:i/>
          <w:sz w:val="24"/>
          <w:szCs w:val="24"/>
          <w:lang w:val="en-US" w:eastAsia="nb-NO"/>
        </w:rPr>
      </w:pPr>
    </w:p>
    <w:p w:rsidR="00864322" w:rsidRPr="007219D1" w:rsidRDefault="00864322" w:rsidP="00864322">
      <w:pPr>
        <w:spacing w:after="0" w:line="480" w:lineRule="auto"/>
        <w:jc w:val="both"/>
        <w:textAlignment w:val="baseline"/>
        <w:rPr>
          <w:rFonts w:ascii="Times New Roman" w:eastAsia="+mn-ea" w:hAnsi="Times New Roman" w:cs="Times New Roman"/>
          <w:kern w:val="24"/>
          <w:sz w:val="24"/>
          <w:szCs w:val="24"/>
          <w:lang w:val="en-US" w:eastAsia="nb-NO"/>
        </w:rPr>
      </w:pPr>
      <w:r>
        <w:rPr>
          <w:rFonts w:ascii="Times New Roman" w:eastAsia="Times New Roman" w:hAnsi="Times New Roman" w:cs="Times New Roman"/>
          <w:sz w:val="24"/>
          <w:szCs w:val="24"/>
          <w:lang w:val="en-US" w:eastAsia="nb-NO"/>
        </w:rPr>
        <w:t xml:space="preserve">Last </w:t>
      </w:r>
      <w:r w:rsidRPr="007219D1">
        <w:rPr>
          <w:rFonts w:ascii="Times New Roman" w:eastAsia="+mn-ea" w:hAnsi="Times New Roman" w:cs="Times New Roman"/>
          <w:color w:val="000000"/>
          <w:kern w:val="24"/>
          <w:sz w:val="24"/>
          <w:szCs w:val="24"/>
          <w:lang w:val="en-US" w:eastAsia="nb-NO"/>
        </w:rPr>
        <w:t>(</w:t>
      </w:r>
      <w:r w:rsidRPr="007219D1">
        <w:rPr>
          <w:rFonts w:ascii="Times New Roman" w:eastAsia="+mn-ea" w:hAnsi="Times New Roman" w:cs="Times New Roman"/>
          <w:b/>
          <w:color w:val="000000"/>
          <w:kern w:val="24"/>
          <w:sz w:val="24"/>
          <w:szCs w:val="24"/>
          <w:lang w:val="en-US" w:eastAsia="nb-NO"/>
        </w:rPr>
        <w:t>next</w:t>
      </w:r>
      <w:r w:rsidRPr="007219D1">
        <w:rPr>
          <w:rFonts w:ascii="Times New Roman" w:eastAsia="+mn-ea" w:hAnsi="Times New Roman" w:cs="Times New Roman"/>
          <w:color w:val="000000"/>
          <w:kern w:val="24"/>
          <w:sz w:val="24"/>
          <w:szCs w:val="24"/>
          <w:lang w:val="en-US" w:eastAsia="nb-NO"/>
        </w:rPr>
        <w:t xml:space="preserve">) </w:t>
      </w:r>
      <w:r>
        <w:rPr>
          <w:rFonts w:ascii="Times New Roman" w:eastAsia="Times New Roman" w:hAnsi="Times New Roman" w:cs="Times New Roman"/>
          <w:sz w:val="24"/>
          <w:szCs w:val="24"/>
          <w:lang w:val="en-US" w:eastAsia="nb-NO"/>
        </w:rPr>
        <w:t xml:space="preserve"> lecture we saw that if we are looking at someone</w:t>
      </w:r>
      <w:r w:rsidRPr="007219D1">
        <w:rPr>
          <w:rFonts w:ascii="Times New Roman" w:eastAsia="Times New Roman" w:hAnsi="Times New Roman" w:cs="Times New Roman"/>
          <w:sz w:val="24"/>
          <w:szCs w:val="24"/>
          <w:lang w:val="en-US" w:eastAsia="nb-NO"/>
        </w:rPr>
        <w:t xml:space="preserve"> ex</w:t>
      </w:r>
      <w:r>
        <w:rPr>
          <w:rFonts w:ascii="Times New Roman" w:eastAsia="Times New Roman" w:hAnsi="Times New Roman" w:cs="Times New Roman"/>
          <w:sz w:val="24"/>
          <w:szCs w:val="24"/>
          <w:lang w:val="en-US" w:eastAsia="nb-NO"/>
        </w:rPr>
        <w:t>ecuting a grasping movement, the</w:t>
      </w:r>
      <w:r w:rsidRPr="007219D1">
        <w:rPr>
          <w:rFonts w:ascii="Times New Roman" w:eastAsia="Times New Roman" w:hAnsi="Times New Roman" w:cs="Times New Roman"/>
          <w:sz w:val="24"/>
          <w:szCs w:val="24"/>
          <w:lang w:val="en-US" w:eastAsia="nb-NO"/>
        </w:rPr>
        <w:t xml:space="preserve"> mirror neurons </w:t>
      </w:r>
      <w:r>
        <w:rPr>
          <w:rFonts w:ascii="Times New Roman" w:eastAsia="Times New Roman" w:hAnsi="Times New Roman" w:cs="Times New Roman"/>
          <w:sz w:val="24"/>
          <w:szCs w:val="24"/>
          <w:lang w:val="en-US" w:eastAsia="nb-NO"/>
        </w:rPr>
        <w:t xml:space="preserve">in our brain </w:t>
      </w:r>
      <w:r w:rsidRPr="007219D1">
        <w:rPr>
          <w:rFonts w:ascii="Times New Roman" w:eastAsia="Times New Roman" w:hAnsi="Times New Roman" w:cs="Times New Roman"/>
          <w:sz w:val="24"/>
          <w:szCs w:val="24"/>
          <w:lang w:val="en-US" w:eastAsia="nb-NO"/>
        </w:rPr>
        <w:t>will be activated.  The same neurons</w:t>
      </w:r>
      <w:r>
        <w:rPr>
          <w:rFonts w:ascii="Times New Roman" w:eastAsia="Times New Roman" w:hAnsi="Times New Roman" w:cs="Times New Roman"/>
          <w:sz w:val="24"/>
          <w:szCs w:val="24"/>
          <w:lang w:val="en-US" w:eastAsia="nb-NO"/>
        </w:rPr>
        <w:t xml:space="preserve"> will be activated if we plan to do</w:t>
      </w:r>
      <w:r w:rsidRPr="007219D1">
        <w:rPr>
          <w:rFonts w:ascii="Times New Roman" w:eastAsia="Times New Roman" w:hAnsi="Times New Roman" w:cs="Times New Roman"/>
          <w:sz w:val="24"/>
          <w:szCs w:val="24"/>
          <w:lang w:val="en-US" w:eastAsia="nb-NO"/>
        </w:rPr>
        <w:t xml:space="preserve"> a corresponding grasping movement.  </w:t>
      </w:r>
    </w:p>
    <w:p w:rsidR="00864322" w:rsidRPr="007219D1" w:rsidRDefault="00864322" w:rsidP="00864322">
      <w:pPr>
        <w:kinsoku w:val="0"/>
        <w:overflowPunct w:val="0"/>
        <w:spacing w:before="86" w:after="0" w:line="480" w:lineRule="auto"/>
        <w:textAlignment w:val="baseline"/>
        <w:rPr>
          <w:rFonts w:ascii="Times New Roman" w:eastAsia="+mn-ea" w:hAnsi="Times New Roman" w:cs="Times New Roman"/>
          <w:color w:val="000000"/>
          <w:kern w:val="24"/>
          <w:sz w:val="24"/>
          <w:szCs w:val="24"/>
          <w:lang w:val="en-US" w:eastAsia="nb-NO"/>
        </w:rPr>
      </w:pPr>
    </w:p>
    <w:p w:rsidR="00864322" w:rsidRDefault="00864322" w:rsidP="00864322">
      <w:pPr>
        <w:kinsoku w:val="0"/>
        <w:overflowPunct w:val="0"/>
        <w:spacing w:before="86" w:after="0" w:line="480" w:lineRule="auto"/>
        <w:jc w:val="both"/>
        <w:textAlignment w:val="baseline"/>
        <w:rPr>
          <w:rFonts w:ascii="Times New Roman" w:eastAsia="+mn-ea" w:hAnsi="Times New Roman" w:cs="Times New Roman"/>
          <w:color w:val="000000"/>
          <w:kern w:val="24"/>
          <w:sz w:val="24"/>
          <w:szCs w:val="24"/>
          <w:lang w:val="en-US" w:eastAsia="nb-NO"/>
        </w:rPr>
      </w:pPr>
      <w:r w:rsidRPr="007219D1">
        <w:rPr>
          <w:rFonts w:ascii="Times New Roman" w:eastAsia="+mn-ea" w:hAnsi="Times New Roman" w:cs="Times New Roman"/>
          <w:color w:val="000000"/>
          <w:kern w:val="24"/>
          <w:sz w:val="24"/>
          <w:szCs w:val="24"/>
          <w:lang w:val="en-US" w:eastAsia="nb-NO"/>
        </w:rPr>
        <w:lastRenderedPageBreak/>
        <w:t>The asymmetry of the language areas, its lateralization to the left, and its co-localization with the mirror neuron system, has led to some speculation whether the mirror mechanisms are also left lateralized.  Re</w:t>
      </w:r>
      <w:r>
        <w:rPr>
          <w:rFonts w:ascii="Times New Roman" w:eastAsia="+mn-ea" w:hAnsi="Times New Roman" w:cs="Times New Roman"/>
          <w:color w:val="000000"/>
          <w:kern w:val="24"/>
          <w:sz w:val="24"/>
          <w:szCs w:val="24"/>
          <w:lang w:val="en-US" w:eastAsia="nb-NO"/>
        </w:rPr>
        <w:t>cent studies (Aziz-Zadeh et al.</w:t>
      </w:r>
      <w:r w:rsidRPr="007219D1">
        <w:rPr>
          <w:rFonts w:ascii="Times New Roman" w:eastAsia="+mn-ea" w:hAnsi="Times New Roman" w:cs="Times New Roman"/>
          <w:color w:val="000000"/>
          <w:kern w:val="24"/>
          <w:sz w:val="24"/>
          <w:szCs w:val="24"/>
          <w:lang w:val="en-US" w:eastAsia="nb-NO"/>
        </w:rPr>
        <w:t xml:space="preserve">, 2006) has, however, documented that the mirror neuron system is not lateralized to left hemisphere, and concludes that the mirror </w:t>
      </w:r>
      <w:r>
        <w:rPr>
          <w:rFonts w:ascii="Times New Roman" w:eastAsia="+mn-ea" w:hAnsi="Times New Roman" w:cs="Times New Roman"/>
          <w:color w:val="000000"/>
          <w:kern w:val="24"/>
          <w:sz w:val="24"/>
          <w:szCs w:val="24"/>
          <w:lang w:val="en-US" w:eastAsia="nb-NO"/>
        </w:rPr>
        <w:t>neurons in BA 44 cannot be</w:t>
      </w:r>
      <w:r w:rsidRPr="007219D1">
        <w:rPr>
          <w:rFonts w:ascii="Times New Roman" w:eastAsia="+mn-ea" w:hAnsi="Times New Roman" w:cs="Times New Roman"/>
          <w:color w:val="000000"/>
          <w:kern w:val="24"/>
          <w:sz w:val="24"/>
          <w:szCs w:val="24"/>
          <w:lang w:val="en-US" w:eastAsia="nb-NO"/>
        </w:rPr>
        <w:t xml:space="preserve"> a precursor to the development of lateralized language function in humans.  </w:t>
      </w:r>
    </w:p>
    <w:p w:rsidR="00864322" w:rsidRDefault="00864322" w:rsidP="00864322">
      <w:pPr>
        <w:kinsoku w:val="0"/>
        <w:overflowPunct w:val="0"/>
        <w:spacing w:before="86" w:after="0" w:line="480" w:lineRule="auto"/>
        <w:jc w:val="both"/>
        <w:textAlignment w:val="baseline"/>
        <w:rPr>
          <w:rFonts w:ascii="Times New Roman" w:eastAsia="+mn-ea" w:hAnsi="Times New Roman" w:cs="Times New Roman"/>
          <w:color w:val="000000"/>
          <w:kern w:val="24"/>
          <w:sz w:val="24"/>
          <w:szCs w:val="24"/>
          <w:lang w:val="en-US" w:eastAsia="nb-NO"/>
        </w:rPr>
      </w:pPr>
    </w:p>
    <w:p w:rsidR="00864322" w:rsidRDefault="00864322" w:rsidP="00864322">
      <w:pPr>
        <w:kinsoku w:val="0"/>
        <w:overflowPunct w:val="0"/>
        <w:spacing w:before="86" w:after="0" w:line="480" w:lineRule="auto"/>
        <w:jc w:val="both"/>
        <w:textAlignment w:val="baseline"/>
        <w:rPr>
          <w:rFonts w:ascii="Times New Roman" w:eastAsia="+mn-ea" w:hAnsi="Times New Roman" w:cs="Times New Roman"/>
          <w:color w:val="000000"/>
          <w:kern w:val="24"/>
          <w:sz w:val="24"/>
          <w:szCs w:val="24"/>
          <w:lang w:val="en-US" w:eastAsia="nb-NO"/>
        </w:rPr>
      </w:pPr>
      <w:r w:rsidRPr="007219D1">
        <w:rPr>
          <w:rFonts w:ascii="Times New Roman" w:eastAsia="+mn-ea" w:hAnsi="Times New Roman" w:cs="Times New Roman"/>
          <w:color w:val="000000"/>
          <w:kern w:val="24"/>
          <w:sz w:val="24"/>
          <w:szCs w:val="24"/>
          <w:lang w:val="en-US" w:eastAsia="nb-NO"/>
        </w:rPr>
        <w:t>Still, one can ask whether the mirror system and the language mechanisms are interconnected in some manner.  One possibility is that since speech involves specific motoric actions to move the jaws, precise control of such movements might be learned through observation.  If this holds true, this may indicate that mirror neurons in Broca’s area aid in acquisition of novel movement patterns required for speech (D. R. Lametti and A.G. Mattar, Mirror Neurons and the Lateralization of Human Language, The Journal of Neuroscience, June 21, 2006, 6666-6667).</w:t>
      </w:r>
    </w:p>
    <w:p w:rsidR="00864322" w:rsidRDefault="00864322" w:rsidP="00864322">
      <w:pPr>
        <w:kinsoku w:val="0"/>
        <w:overflowPunct w:val="0"/>
        <w:spacing w:before="86" w:after="0" w:line="480" w:lineRule="auto"/>
        <w:jc w:val="both"/>
        <w:textAlignment w:val="baseline"/>
        <w:rPr>
          <w:rFonts w:ascii="Times New Roman" w:eastAsia="+mn-ea" w:hAnsi="Times New Roman" w:cs="Times New Roman"/>
          <w:color w:val="000000"/>
          <w:kern w:val="24"/>
          <w:sz w:val="24"/>
          <w:szCs w:val="24"/>
          <w:lang w:val="en-US" w:eastAsia="nb-NO"/>
        </w:rPr>
      </w:pPr>
    </w:p>
    <w:p w:rsidR="00864322" w:rsidRDefault="00864322" w:rsidP="00864322">
      <w:pPr>
        <w:kinsoku w:val="0"/>
        <w:overflowPunct w:val="0"/>
        <w:spacing w:before="86" w:after="0" w:line="480" w:lineRule="auto"/>
        <w:jc w:val="both"/>
        <w:textAlignment w:val="baseline"/>
        <w:rPr>
          <w:rFonts w:ascii="Times New Roman" w:eastAsia="+mn-ea" w:hAnsi="Times New Roman" w:cs="Times New Roman"/>
          <w:color w:val="000000"/>
          <w:kern w:val="24"/>
          <w:sz w:val="24"/>
          <w:szCs w:val="24"/>
          <w:lang w:val="en-US" w:eastAsia="nb-NO"/>
        </w:rPr>
      </w:pPr>
      <w:r>
        <w:rPr>
          <w:rFonts w:ascii="Times New Roman" w:eastAsia="+mn-ea" w:hAnsi="Times New Roman" w:cs="Times New Roman"/>
          <w:color w:val="000000"/>
          <w:kern w:val="24"/>
          <w:sz w:val="24"/>
          <w:szCs w:val="24"/>
          <w:lang w:val="en-US" w:eastAsia="nb-NO"/>
        </w:rPr>
        <w:t xml:space="preserve">Broca’s area is part of the </w:t>
      </w:r>
      <w:r w:rsidRPr="007219D1">
        <w:rPr>
          <w:rFonts w:ascii="Times New Roman" w:eastAsia="+mn-ea" w:hAnsi="Times New Roman" w:cs="Times New Roman"/>
          <w:color w:val="000000"/>
          <w:kern w:val="24"/>
          <w:sz w:val="24"/>
          <w:szCs w:val="24"/>
          <w:lang w:val="en-US" w:eastAsia="nb-NO"/>
        </w:rPr>
        <w:t>(</w:t>
      </w:r>
      <w:r w:rsidRPr="007219D1">
        <w:rPr>
          <w:rFonts w:ascii="Times New Roman" w:eastAsia="+mn-ea" w:hAnsi="Times New Roman" w:cs="Times New Roman"/>
          <w:b/>
          <w:color w:val="000000"/>
          <w:kern w:val="24"/>
          <w:sz w:val="24"/>
          <w:szCs w:val="24"/>
          <w:lang w:val="en-US" w:eastAsia="nb-NO"/>
        </w:rPr>
        <w:t>next</w:t>
      </w:r>
      <w:r w:rsidRPr="007219D1">
        <w:rPr>
          <w:rFonts w:ascii="Times New Roman" w:eastAsia="+mn-ea" w:hAnsi="Times New Roman" w:cs="Times New Roman"/>
          <w:color w:val="000000"/>
          <w:kern w:val="24"/>
          <w:sz w:val="24"/>
          <w:szCs w:val="24"/>
          <w:lang w:val="en-US" w:eastAsia="nb-NO"/>
        </w:rPr>
        <w:t xml:space="preserve">) </w:t>
      </w:r>
      <w:r>
        <w:rPr>
          <w:rFonts w:ascii="Times New Roman" w:eastAsia="+mn-ea" w:hAnsi="Times New Roman" w:cs="Times New Roman"/>
          <w:color w:val="000000"/>
          <w:kern w:val="24"/>
          <w:sz w:val="24"/>
          <w:szCs w:val="24"/>
          <w:lang w:val="en-US" w:eastAsia="nb-NO"/>
        </w:rPr>
        <w:t xml:space="preserve">frontal cortex which, as we have seen, is occupied with complex cognitive processes.  Neuroaesthetics has been particularly concerned with certain areas of the frontal cortex.  Brodmann area 44, with its population of mirror neurons is, of course, such an interesting area.  </w:t>
      </w:r>
    </w:p>
    <w:p w:rsidR="00864322" w:rsidRDefault="00864322" w:rsidP="00864322">
      <w:pPr>
        <w:kinsoku w:val="0"/>
        <w:overflowPunct w:val="0"/>
        <w:spacing w:before="86" w:after="0" w:line="480" w:lineRule="auto"/>
        <w:jc w:val="both"/>
        <w:textAlignment w:val="baseline"/>
        <w:rPr>
          <w:rFonts w:ascii="Times New Roman" w:eastAsia="+mn-ea" w:hAnsi="Times New Roman" w:cs="Times New Roman"/>
          <w:color w:val="000000"/>
          <w:kern w:val="24"/>
          <w:sz w:val="24"/>
          <w:szCs w:val="24"/>
          <w:lang w:val="en-US" w:eastAsia="nb-NO"/>
        </w:rPr>
      </w:pPr>
    </w:p>
    <w:p w:rsidR="00864322" w:rsidRDefault="00864322" w:rsidP="00864322">
      <w:pPr>
        <w:kinsoku w:val="0"/>
        <w:overflowPunct w:val="0"/>
        <w:spacing w:before="86" w:after="0" w:line="480" w:lineRule="auto"/>
        <w:jc w:val="both"/>
        <w:textAlignment w:val="baseline"/>
        <w:rPr>
          <w:rFonts w:ascii="Times New Roman" w:eastAsia="+mn-ea" w:hAnsi="Times New Roman" w:cs="Times New Roman"/>
          <w:color w:val="000000"/>
          <w:kern w:val="24"/>
          <w:sz w:val="24"/>
          <w:szCs w:val="24"/>
          <w:lang w:val="en-US" w:eastAsia="nb-NO"/>
        </w:rPr>
      </w:pPr>
      <w:r>
        <w:rPr>
          <w:rFonts w:ascii="Times New Roman" w:eastAsia="+mn-ea" w:hAnsi="Times New Roman" w:cs="Times New Roman"/>
          <w:color w:val="000000"/>
          <w:kern w:val="24"/>
          <w:sz w:val="24"/>
          <w:szCs w:val="24"/>
          <w:lang w:val="en-US" w:eastAsia="nb-NO"/>
        </w:rPr>
        <w:t xml:space="preserve">We will, however, now move to the prefrontal cortex, </w:t>
      </w:r>
      <w:r w:rsidRPr="007219D1">
        <w:rPr>
          <w:rFonts w:ascii="Times New Roman" w:eastAsia="+mn-ea" w:hAnsi="Times New Roman" w:cs="Times New Roman"/>
          <w:kern w:val="24"/>
          <w:sz w:val="24"/>
          <w:szCs w:val="24"/>
          <w:lang w:val="en-US" w:eastAsia="nb-NO"/>
        </w:rPr>
        <w:t>(</w:t>
      </w:r>
      <w:r>
        <w:rPr>
          <w:rFonts w:ascii="Times New Roman" w:eastAsia="+mn-ea" w:hAnsi="Times New Roman" w:cs="Times New Roman"/>
          <w:b/>
          <w:kern w:val="24"/>
          <w:sz w:val="24"/>
          <w:szCs w:val="24"/>
          <w:lang w:val="en-US" w:eastAsia="nb-NO"/>
        </w:rPr>
        <w:t>next</w:t>
      </w:r>
      <w:r w:rsidRPr="007219D1">
        <w:rPr>
          <w:rFonts w:ascii="Times New Roman" w:eastAsia="+mn-ea" w:hAnsi="Times New Roman" w:cs="Times New Roman"/>
          <w:kern w:val="24"/>
          <w:sz w:val="24"/>
          <w:szCs w:val="24"/>
          <w:lang w:val="en-US" w:eastAsia="nb-NO"/>
        </w:rPr>
        <w:t xml:space="preserve">) </w:t>
      </w:r>
      <w:r>
        <w:rPr>
          <w:rFonts w:ascii="Times New Roman" w:eastAsia="+mn-ea" w:hAnsi="Times New Roman" w:cs="Times New Roman"/>
          <w:color w:val="000000"/>
          <w:kern w:val="24"/>
          <w:sz w:val="24"/>
          <w:szCs w:val="24"/>
          <w:lang w:val="en-US" w:eastAsia="nb-NO"/>
        </w:rPr>
        <w:t>mainly Brodmann’s area 10.</w:t>
      </w:r>
    </w:p>
    <w:p w:rsidR="00864322" w:rsidRDefault="00864322" w:rsidP="00864322">
      <w:pPr>
        <w:spacing w:before="130" w:after="0" w:line="480" w:lineRule="auto"/>
        <w:jc w:val="both"/>
        <w:textAlignment w:val="baseline"/>
        <w:rPr>
          <w:rFonts w:ascii="Times New Roman" w:eastAsia="+mn-ea" w:hAnsi="Times New Roman" w:cs="Times New Roman"/>
          <w:kern w:val="24"/>
          <w:sz w:val="24"/>
          <w:szCs w:val="24"/>
          <w:lang w:val="en-US" w:eastAsia="nb-NO"/>
        </w:rPr>
      </w:pPr>
      <w:r>
        <w:rPr>
          <w:rFonts w:ascii="Times New Roman" w:eastAsia="+mn-ea" w:hAnsi="Times New Roman" w:cs="Times New Roman"/>
          <w:color w:val="000000"/>
          <w:kern w:val="24"/>
          <w:sz w:val="24"/>
          <w:szCs w:val="24"/>
          <w:lang w:val="en-US" w:eastAsia="nb-NO"/>
        </w:rPr>
        <w:t xml:space="preserve">The </w:t>
      </w:r>
      <w:r w:rsidRPr="007219D1">
        <w:rPr>
          <w:rFonts w:ascii="Times New Roman" w:eastAsia="+mn-ea" w:hAnsi="Times New Roman" w:cs="Times New Roman"/>
          <w:color w:val="000000"/>
          <w:kern w:val="24"/>
          <w:sz w:val="24"/>
          <w:szCs w:val="24"/>
          <w:lang w:val="en-US" w:eastAsia="nb-NO"/>
        </w:rPr>
        <w:t>(</w:t>
      </w:r>
      <w:r w:rsidRPr="007219D1">
        <w:rPr>
          <w:rFonts w:ascii="Times New Roman" w:eastAsia="+mn-ea" w:hAnsi="Times New Roman" w:cs="Times New Roman"/>
          <w:b/>
          <w:color w:val="000000"/>
          <w:kern w:val="24"/>
          <w:sz w:val="24"/>
          <w:szCs w:val="24"/>
          <w:lang w:val="en-US" w:eastAsia="nb-NO"/>
        </w:rPr>
        <w:t>next</w:t>
      </w:r>
      <w:r w:rsidRPr="007219D1">
        <w:rPr>
          <w:rFonts w:ascii="Times New Roman" w:eastAsia="+mn-ea" w:hAnsi="Times New Roman" w:cs="Times New Roman"/>
          <w:color w:val="000000"/>
          <w:kern w:val="24"/>
          <w:sz w:val="24"/>
          <w:szCs w:val="24"/>
          <w:lang w:val="en-US" w:eastAsia="nb-NO"/>
        </w:rPr>
        <w:t xml:space="preserve">) </w:t>
      </w:r>
      <w:r>
        <w:rPr>
          <w:rFonts w:ascii="Times New Roman" w:eastAsia="+mn-ea" w:hAnsi="Times New Roman" w:cs="Times New Roman"/>
          <w:color w:val="000000"/>
          <w:kern w:val="24"/>
          <w:sz w:val="24"/>
          <w:szCs w:val="24"/>
          <w:lang w:val="en-US" w:eastAsia="nb-NO"/>
        </w:rPr>
        <w:t>famous German neurologist Karl Kleist (1879-1960) who, based on enormous amounts of patient data and post mortem autopsies,</w:t>
      </w:r>
      <w:r w:rsidRPr="007219D1">
        <w:rPr>
          <w:rFonts w:ascii="Times New Roman" w:eastAsia="Times New Roman" w:hAnsi="Times New Roman" w:cs="Times New Roman"/>
          <w:color w:val="000000"/>
          <w:kern w:val="24"/>
          <w:sz w:val="24"/>
          <w:szCs w:val="24"/>
          <w:lang w:val="en-GB" w:eastAsia="nb-NO"/>
        </w:rPr>
        <w:t xml:space="preserve"> labelled a part of the </w:t>
      </w:r>
      <w:r>
        <w:rPr>
          <w:rFonts w:ascii="Times New Roman" w:eastAsia="Times New Roman" w:hAnsi="Times New Roman" w:cs="Times New Roman"/>
          <w:color w:val="000000"/>
          <w:kern w:val="24"/>
          <w:sz w:val="24"/>
          <w:szCs w:val="24"/>
          <w:lang w:val="en-GB" w:eastAsia="nb-NO"/>
        </w:rPr>
        <w:t>pre</w:t>
      </w:r>
      <w:r w:rsidRPr="007219D1">
        <w:rPr>
          <w:rFonts w:ascii="Times New Roman" w:eastAsia="Times New Roman" w:hAnsi="Times New Roman" w:cs="Times New Roman"/>
          <w:color w:val="000000"/>
          <w:kern w:val="24"/>
          <w:sz w:val="24"/>
          <w:szCs w:val="24"/>
          <w:lang w:val="en-GB" w:eastAsia="nb-NO"/>
        </w:rPr>
        <w:t>frontal cortex the “</w:t>
      </w:r>
      <w:r w:rsidRPr="007219D1">
        <w:rPr>
          <w:rFonts w:ascii="Times New Roman" w:eastAsia="Times New Roman" w:hAnsi="Times New Roman" w:cs="Times New Roman"/>
          <w:i/>
          <w:color w:val="000000"/>
          <w:kern w:val="24"/>
          <w:sz w:val="24"/>
          <w:szCs w:val="24"/>
          <w:lang w:val="en-GB" w:eastAsia="nb-NO"/>
        </w:rPr>
        <w:t>efficiency of thought”,</w:t>
      </w:r>
      <w:r w:rsidRPr="007219D1">
        <w:rPr>
          <w:rFonts w:ascii="Times New Roman" w:eastAsia="Times New Roman" w:hAnsi="Times New Roman" w:cs="Times New Roman"/>
          <w:color w:val="000000"/>
          <w:kern w:val="24"/>
          <w:sz w:val="24"/>
          <w:szCs w:val="24"/>
          <w:lang w:val="en-GB" w:eastAsia="nb-NO"/>
        </w:rPr>
        <w:t xml:space="preserve"> localised within Brodmann area 10.  </w:t>
      </w:r>
    </w:p>
    <w:p w:rsidR="00864322" w:rsidRPr="007219D1" w:rsidRDefault="00864322" w:rsidP="00864322">
      <w:pPr>
        <w:spacing w:before="130" w:after="0" w:line="480" w:lineRule="auto"/>
        <w:jc w:val="both"/>
        <w:textAlignment w:val="baseline"/>
        <w:rPr>
          <w:rFonts w:ascii="Times New Roman" w:eastAsia="+mn-ea" w:hAnsi="Times New Roman" w:cs="Times New Roman"/>
          <w:kern w:val="24"/>
          <w:sz w:val="24"/>
          <w:szCs w:val="24"/>
          <w:lang w:val="en-US" w:eastAsia="nb-NO"/>
        </w:rPr>
      </w:pPr>
    </w:p>
    <w:p w:rsidR="00864322" w:rsidRDefault="00864322" w:rsidP="00864322">
      <w:pPr>
        <w:spacing w:before="130" w:after="0" w:line="480" w:lineRule="auto"/>
        <w:jc w:val="both"/>
        <w:textAlignment w:val="baseline"/>
        <w:rPr>
          <w:rFonts w:ascii="Times New Roman" w:eastAsia="Times New Roman" w:hAnsi="Times New Roman" w:cs="Times New Roman"/>
          <w:color w:val="000000"/>
          <w:kern w:val="24"/>
          <w:sz w:val="24"/>
          <w:szCs w:val="24"/>
          <w:lang w:val="en-GB" w:eastAsia="nb-NO"/>
        </w:rPr>
      </w:pPr>
      <w:r w:rsidRPr="007219D1">
        <w:rPr>
          <w:rFonts w:ascii="Times New Roman" w:eastAsia="Times New Roman" w:hAnsi="Times New Roman" w:cs="Times New Roman"/>
          <w:color w:val="000000"/>
          <w:kern w:val="24"/>
          <w:sz w:val="24"/>
          <w:szCs w:val="24"/>
          <w:lang w:val="en-GB" w:eastAsia="nb-NO"/>
        </w:rPr>
        <w:t xml:space="preserve">The </w:t>
      </w:r>
      <w:r w:rsidRPr="007219D1">
        <w:rPr>
          <w:rFonts w:ascii="Times New Roman" w:eastAsia="+mn-ea" w:hAnsi="Times New Roman" w:cs="Times New Roman"/>
          <w:color w:val="000000"/>
          <w:kern w:val="24"/>
          <w:sz w:val="24"/>
          <w:szCs w:val="24"/>
          <w:lang w:val="en-US" w:eastAsia="nb-NO"/>
        </w:rPr>
        <w:t>(</w:t>
      </w:r>
      <w:r w:rsidRPr="007219D1">
        <w:rPr>
          <w:rFonts w:ascii="Times New Roman" w:eastAsia="+mn-ea" w:hAnsi="Times New Roman" w:cs="Times New Roman"/>
          <w:b/>
          <w:color w:val="000000"/>
          <w:kern w:val="24"/>
          <w:sz w:val="24"/>
          <w:szCs w:val="24"/>
          <w:lang w:val="en-US" w:eastAsia="nb-NO"/>
        </w:rPr>
        <w:t>next</w:t>
      </w:r>
      <w:r w:rsidRPr="007219D1">
        <w:rPr>
          <w:rFonts w:ascii="Times New Roman" w:eastAsia="+mn-ea" w:hAnsi="Times New Roman" w:cs="Times New Roman"/>
          <w:color w:val="000000"/>
          <w:kern w:val="24"/>
          <w:sz w:val="24"/>
          <w:szCs w:val="24"/>
          <w:lang w:val="en-US" w:eastAsia="nb-NO"/>
        </w:rPr>
        <w:t xml:space="preserve">) </w:t>
      </w:r>
      <w:r w:rsidRPr="007219D1">
        <w:rPr>
          <w:rFonts w:ascii="Times New Roman" w:eastAsia="Times New Roman" w:hAnsi="Times New Roman" w:cs="Times New Roman"/>
          <w:color w:val="000000"/>
          <w:kern w:val="24"/>
          <w:sz w:val="24"/>
          <w:szCs w:val="24"/>
          <w:lang w:val="en-GB" w:eastAsia="nb-NO"/>
        </w:rPr>
        <w:t>medial part of BA 10 is activated if we make judgments about what is morally good, what function best in social settings</w:t>
      </w:r>
      <w:r>
        <w:rPr>
          <w:rFonts w:ascii="Times New Roman" w:eastAsia="Times New Roman" w:hAnsi="Times New Roman" w:cs="Times New Roman"/>
          <w:color w:val="000000"/>
          <w:kern w:val="24"/>
          <w:sz w:val="24"/>
          <w:szCs w:val="24"/>
          <w:lang w:val="en-GB" w:eastAsia="nb-NO"/>
        </w:rPr>
        <w:t>.</w:t>
      </w:r>
    </w:p>
    <w:p w:rsidR="00864322" w:rsidRPr="007219D1" w:rsidRDefault="00864322" w:rsidP="00864322">
      <w:pPr>
        <w:spacing w:before="130" w:after="0" w:line="480" w:lineRule="auto"/>
        <w:jc w:val="both"/>
        <w:textAlignment w:val="baseline"/>
        <w:rPr>
          <w:rFonts w:ascii="Times New Roman" w:eastAsia="Times New Roman" w:hAnsi="Times New Roman" w:cs="Times New Roman"/>
          <w:color w:val="000000"/>
          <w:kern w:val="24"/>
          <w:sz w:val="24"/>
          <w:szCs w:val="24"/>
          <w:lang w:val="en-US" w:eastAsia="nb-NO"/>
        </w:rPr>
      </w:pPr>
    </w:p>
    <w:p w:rsidR="00864322" w:rsidRDefault="00864322" w:rsidP="00864322">
      <w:pPr>
        <w:kinsoku w:val="0"/>
        <w:overflowPunct w:val="0"/>
        <w:spacing w:before="130" w:after="0" w:line="480" w:lineRule="auto"/>
        <w:jc w:val="both"/>
        <w:textAlignment w:val="baseline"/>
        <w:rPr>
          <w:rFonts w:ascii="Times New Roman" w:eastAsia="Times New Roman" w:hAnsi="Times New Roman" w:cs="Times New Roman"/>
          <w:sz w:val="24"/>
          <w:szCs w:val="24"/>
          <w:lang w:val="en-GB"/>
        </w:rPr>
      </w:pPr>
      <w:r w:rsidRPr="007219D1">
        <w:rPr>
          <w:rFonts w:ascii="Times New Roman" w:eastAsia="Times New Roman" w:hAnsi="Times New Roman" w:cs="Times New Roman"/>
          <w:sz w:val="24"/>
          <w:szCs w:val="24"/>
          <w:lang w:val="en-GB"/>
        </w:rPr>
        <w:t xml:space="preserve">Thomas </w:t>
      </w:r>
      <w:r w:rsidRPr="007219D1">
        <w:rPr>
          <w:rFonts w:ascii="Times New Roman" w:eastAsia="+mn-ea" w:hAnsi="Times New Roman" w:cs="Times New Roman"/>
          <w:color w:val="000000"/>
          <w:kern w:val="24"/>
          <w:sz w:val="24"/>
          <w:szCs w:val="24"/>
          <w:lang w:val="en-US" w:eastAsia="nb-NO"/>
        </w:rPr>
        <w:t>(</w:t>
      </w:r>
      <w:r w:rsidRPr="007219D1">
        <w:rPr>
          <w:rFonts w:ascii="Times New Roman" w:eastAsia="+mn-ea" w:hAnsi="Times New Roman" w:cs="Times New Roman"/>
          <w:b/>
          <w:color w:val="000000"/>
          <w:kern w:val="24"/>
          <w:sz w:val="24"/>
          <w:szCs w:val="24"/>
          <w:lang w:val="en-US" w:eastAsia="nb-NO"/>
        </w:rPr>
        <w:t>next</w:t>
      </w:r>
      <w:r w:rsidRPr="007219D1">
        <w:rPr>
          <w:rFonts w:ascii="Times New Roman" w:eastAsia="+mn-ea" w:hAnsi="Times New Roman" w:cs="Times New Roman"/>
          <w:color w:val="000000"/>
          <w:kern w:val="24"/>
          <w:sz w:val="24"/>
          <w:szCs w:val="24"/>
          <w:lang w:val="en-US" w:eastAsia="nb-NO"/>
        </w:rPr>
        <w:t xml:space="preserve">) </w:t>
      </w:r>
      <w:r w:rsidRPr="007219D1">
        <w:rPr>
          <w:rFonts w:ascii="Times New Roman" w:eastAsia="Times New Roman" w:hAnsi="Times New Roman" w:cs="Times New Roman"/>
          <w:sz w:val="24"/>
          <w:szCs w:val="24"/>
          <w:lang w:val="en-GB"/>
        </w:rPr>
        <w:t xml:space="preserve">Jacobsen’s research group in Leipzig, Germany, carefully designed an experimental paradigm that enabled them to demonstrate that the neural networks for the aesthetic </w:t>
      </w:r>
      <w:r w:rsidRPr="007219D1">
        <w:rPr>
          <w:rFonts w:ascii="Times New Roman" w:eastAsia="+mn-ea" w:hAnsi="Times New Roman" w:cs="Times New Roman"/>
          <w:color w:val="000000"/>
          <w:kern w:val="24"/>
          <w:sz w:val="24"/>
          <w:szCs w:val="24"/>
          <w:lang w:val="en-US" w:eastAsia="nb-NO"/>
        </w:rPr>
        <w:t>(</w:t>
      </w:r>
      <w:r w:rsidRPr="007219D1">
        <w:rPr>
          <w:rFonts w:ascii="Times New Roman" w:eastAsia="+mn-ea" w:hAnsi="Times New Roman" w:cs="Times New Roman"/>
          <w:b/>
          <w:color w:val="000000"/>
          <w:kern w:val="24"/>
          <w:sz w:val="24"/>
          <w:szCs w:val="24"/>
          <w:lang w:val="en-US" w:eastAsia="nb-NO"/>
        </w:rPr>
        <w:t>next</w:t>
      </w:r>
      <w:r w:rsidRPr="007219D1">
        <w:rPr>
          <w:rFonts w:ascii="Times New Roman" w:eastAsia="+mn-ea" w:hAnsi="Times New Roman" w:cs="Times New Roman"/>
          <w:color w:val="000000"/>
          <w:kern w:val="24"/>
          <w:sz w:val="24"/>
          <w:szCs w:val="24"/>
          <w:lang w:val="en-US" w:eastAsia="nb-NO"/>
        </w:rPr>
        <w:t xml:space="preserve">) </w:t>
      </w:r>
      <w:r w:rsidRPr="005A2A7D">
        <w:rPr>
          <w:rFonts w:ascii="Times New Roman" w:eastAsia="Times New Roman" w:hAnsi="Times New Roman" w:cs="Times New Roman"/>
          <w:i/>
          <w:sz w:val="24"/>
          <w:szCs w:val="24"/>
          <w:lang w:val="en-GB"/>
        </w:rPr>
        <w:t>judgment</w:t>
      </w:r>
      <w:r w:rsidRPr="007219D1">
        <w:rPr>
          <w:rFonts w:ascii="Times New Roman" w:eastAsia="Times New Roman" w:hAnsi="Times New Roman" w:cs="Times New Roman"/>
          <w:sz w:val="24"/>
          <w:szCs w:val="24"/>
          <w:lang w:val="en-GB"/>
        </w:rPr>
        <w:t xml:space="preserve"> task</w:t>
      </w:r>
      <w:r>
        <w:rPr>
          <w:rFonts w:ascii="Times New Roman" w:eastAsia="Times New Roman" w:hAnsi="Times New Roman" w:cs="Times New Roman"/>
          <w:sz w:val="24"/>
          <w:szCs w:val="24"/>
          <w:lang w:val="en-GB"/>
        </w:rPr>
        <w:t xml:space="preserve"> in fact</w:t>
      </w:r>
      <w:r w:rsidRPr="007219D1">
        <w:rPr>
          <w:rFonts w:ascii="Times New Roman" w:eastAsia="Times New Roman" w:hAnsi="Times New Roman" w:cs="Times New Roman"/>
          <w:sz w:val="24"/>
          <w:szCs w:val="24"/>
          <w:lang w:val="en-GB"/>
        </w:rPr>
        <w:t xml:space="preserve"> </w:t>
      </w:r>
      <w:r w:rsidRPr="005A2A7D">
        <w:rPr>
          <w:rFonts w:ascii="Times New Roman" w:eastAsia="Times New Roman" w:hAnsi="Times New Roman" w:cs="Times New Roman"/>
          <w:i/>
          <w:sz w:val="24"/>
          <w:szCs w:val="24"/>
          <w:lang w:val="en-GB"/>
        </w:rPr>
        <w:t>overlapped with those working during moral and social judgments</w:t>
      </w:r>
      <w:r w:rsidRPr="007219D1">
        <w:rPr>
          <w:rFonts w:ascii="Times New Roman" w:eastAsia="Times New Roman" w:hAnsi="Times New Roman" w:cs="Times New Roman"/>
          <w:sz w:val="24"/>
          <w:szCs w:val="24"/>
          <w:lang w:val="en-GB"/>
        </w:rPr>
        <w:t>.  The aesthetic judgment is a cognitive process relying on a network of reasoning; this network is localized in the medial prefrontal</w:t>
      </w:r>
      <w:r>
        <w:rPr>
          <w:rFonts w:ascii="Times New Roman" w:eastAsia="Times New Roman" w:hAnsi="Times New Roman" w:cs="Times New Roman"/>
          <w:sz w:val="24"/>
          <w:szCs w:val="24"/>
          <w:lang w:val="en-GB"/>
        </w:rPr>
        <w:t xml:space="preserve"> cortex, within Brodmann’s area 10 (</w:t>
      </w:r>
      <w:r w:rsidRPr="007219D1">
        <w:rPr>
          <w:rFonts w:ascii="Times New Roman" w:eastAsia="Times New Roman" w:hAnsi="Times New Roman" w:cs="Times New Roman"/>
          <w:sz w:val="24"/>
          <w:szCs w:val="24"/>
          <w:lang w:val="en-GB"/>
        </w:rPr>
        <w:t xml:space="preserve"> BA10).  </w:t>
      </w:r>
    </w:p>
    <w:p w:rsidR="00864322" w:rsidRDefault="00864322" w:rsidP="00864322">
      <w:pPr>
        <w:kinsoku w:val="0"/>
        <w:overflowPunct w:val="0"/>
        <w:spacing w:before="130" w:after="0" w:line="480" w:lineRule="auto"/>
        <w:jc w:val="both"/>
        <w:textAlignment w:val="baseline"/>
        <w:rPr>
          <w:rFonts w:ascii="Times New Roman" w:eastAsia="Times New Roman" w:hAnsi="Times New Roman" w:cs="Times New Roman"/>
          <w:sz w:val="24"/>
          <w:szCs w:val="24"/>
          <w:lang w:val="en-GB"/>
        </w:rPr>
      </w:pPr>
    </w:p>
    <w:p w:rsidR="00864322" w:rsidRDefault="00864322" w:rsidP="00864322">
      <w:pPr>
        <w:kinsoku w:val="0"/>
        <w:overflowPunct w:val="0"/>
        <w:spacing w:before="130" w:after="0" w:line="480" w:lineRule="auto"/>
        <w:jc w:val="both"/>
        <w:textAlignment w:val="baseline"/>
        <w:rPr>
          <w:rFonts w:ascii="Times New Roman" w:eastAsia="Times New Roman" w:hAnsi="Times New Roman" w:cs="Times New Roman"/>
          <w:sz w:val="24"/>
          <w:szCs w:val="24"/>
          <w:lang w:val="en-GB"/>
        </w:rPr>
      </w:pPr>
      <w:r w:rsidRPr="007219D1">
        <w:rPr>
          <w:rFonts w:ascii="Times New Roman" w:eastAsia="Times New Roman" w:hAnsi="Times New Roman" w:cs="Times New Roman"/>
          <w:sz w:val="24"/>
          <w:szCs w:val="24"/>
          <w:lang w:val="en-GB"/>
        </w:rPr>
        <w:t xml:space="preserve">This shows that our brain, in fact, </w:t>
      </w:r>
      <w:r>
        <w:rPr>
          <w:rFonts w:ascii="Times New Roman" w:eastAsia="Times New Roman" w:hAnsi="Times New Roman" w:cs="Times New Roman"/>
          <w:sz w:val="24"/>
          <w:szCs w:val="24"/>
          <w:lang w:val="en-GB"/>
        </w:rPr>
        <w:t>tells us</w:t>
      </w:r>
      <w:r w:rsidRPr="007219D1">
        <w:rPr>
          <w:rFonts w:ascii="Times New Roman" w:eastAsia="Times New Roman" w:hAnsi="Times New Roman" w:cs="Times New Roman"/>
          <w:sz w:val="24"/>
          <w:szCs w:val="24"/>
          <w:lang w:val="en-GB"/>
        </w:rPr>
        <w:t xml:space="preserve"> that </w:t>
      </w:r>
      <w:r>
        <w:rPr>
          <w:rFonts w:ascii="Times New Roman" w:eastAsia="Times New Roman" w:hAnsi="Times New Roman" w:cs="Times New Roman"/>
          <w:sz w:val="24"/>
          <w:szCs w:val="24"/>
          <w:lang w:val="en-GB"/>
        </w:rPr>
        <w:t xml:space="preserve">what is beautiful is also good.  This is fascinating, since this was actually a principle for classical aesthetics, as well as aesthetics of the </w:t>
      </w:r>
      <w:r w:rsidRPr="007219D1">
        <w:rPr>
          <w:rFonts w:ascii="Times New Roman" w:eastAsia="+mn-ea" w:hAnsi="Times New Roman" w:cs="Times New Roman"/>
          <w:color w:val="000000"/>
          <w:kern w:val="24"/>
          <w:sz w:val="24"/>
          <w:szCs w:val="24"/>
          <w:lang w:val="en-US" w:eastAsia="nb-NO"/>
        </w:rPr>
        <w:t>(</w:t>
      </w:r>
      <w:r w:rsidRPr="007219D1">
        <w:rPr>
          <w:rFonts w:ascii="Times New Roman" w:eastAsia="+mn-ea" w:hAnsi="Times New Roman" w:cs="Times New Roman"/>
          <w:b/>
          <w:color w:val="000000"/>
          <w:kern w:val="24"/>
          <w:sz w:val="24"/>
          <w:szCs w:val="24"/>
          <w:lang w:val="en-US" w:eastAsia="nb-NO"/>
        </w:rPr>
        <w:t>next</w:t>
      </w:r>
      <w:r w:rsidRPr="007219D1">
        <w:rPr>
          <w:rFonts w:ascii="Times New Roman" w:eastAsia="+mn-ea" w:hAnsi="Times New Roman" w:cs="Times New Roman"/>
          <w:color w:val="000000"/>
          <w:kern w:val="24"/>
          <w:sz w:val="24"/>
          <w:szCs w:val="24"/>
          <w:lang w:val="en-US" w:eastAsia="nb-NO"/>
        </w:rPr>
        <w:t xml:space="preserve">) </w:t>
      </w:r>
      <w:r>
        <w:rPr>
          <w:rFonts w:ascii="Times New Roman" w:eastAsia="Times New Roman" w:hAnsi="Times New Roman" w:cs="Times New Roman"/>
          <w:sz w:val="24"/>
          <w:szCs w:val="24"/>
          <w:lang w:val="en-GB"/>
        </w:rPr>
        <w:t>Middle Ages.</w:t>
      </w:r>
    </w:p>
    <w:p w:rsidR="00864322" w:rsidRDefault="00864322" w:rsidP="00864322">
      <w:pPr>
        <w:kinsoku w:val="0"/>
        <w:overflowPunct w:val="0"/>
        <w:spacing w:before="130" w:after="0" w:line="480" w:lineRule="auto"/>
        <w:jc w:val="both"/>
        <w:textAlignment w:val="baseline"/>
        <w:rPr>
          <w:rFonts w:ascii="Times New Roman" w:eastAsia="Times New Roman" w:hAnsi="Times New Roman" w:cs="Times New Roman"/>
          <w:sz w:val="24"/>
          <w:szCs w:val="24"/>
          <w:lang w:val="en-GB"/>
        </w:rPr>
      </w:pPr>
    </w:p>
    <w:p w:rsidR="00864322" w:rsidRPr="007219D1" w:rsidRDefault="00864322" w:rsidP="00864322">
      <w:pPr>
        <w:kinsoku w:val="0"/>
        <w:overflowPunct w:val="0"/>
        <w:spacing w:before="86" w:after="0" w:line="480" w:lineRule="auto"/>
        <w:jc w:val="both"/>
        <w:textAlignment w:val="baseline"/>
        <w:rPr>
          <w:rFonts w:ascii="Times New Roman" w:eastAsia="Times New Roman" w:hAnsi="Times New Roman" w:cs="Times New Roman"/>
          <w:sz w:val="24"/>
          <w:szCs w:val="24"/>
          <w:lang w:val="en-GB"/>
        </w:rPr>
      </w:pPr>
      <w:r>
        <w:rPr>
          <w:rFonts w:ascii="Times New Roman" w:eastAsia="+mn-ea" w:hAnsi="Times New Roman" w:cs="Times New Roman"/>
          <w:color w:val="000000"/>
          <w:kern w:val="24"/>
          <w:sz w:val="24"/>
          <w:szCs w:val="24"/>
          <w:lang w:val="en-GB" w:eastAsia="nb-NO"/>
        </w:rPr>
        <w:t xml:space="preserve">The most ventral part of the prefrontal cortex </w:t>
      </w:r>
      <w:r>
        <w:rPr>
          <w:rFonts w:ascii="Times New Roman" w:eastAsia="+mn-ea" w:hAnsi="Times New Roman" w:cs="Times New Roman"/>
          <w:color w:val="000000"/>
          <w:kern w:val="24"/>
          <w:sz w:val="24"/>
          <w:szCs w:val="24"/>
          <w:lang w:val="en-US" w:eastAsia="nb-NO"/>
        </w:rPr>
        <w:t>is called the (</w:t>
      </w:r>
      <w:r w:rsidRPr="00DD1F6C">
        <w:rPr>
          <w:rFonts w:ascii="Times New Roman" w:eastAsia="+mn-ea" w:hAnsi="Times New Roman" w:cs="Times New Roman"/>
          <w:b/>
          <w:color w:val="000000"/>
          <w:kern w:val="24"/>
          <w:sz w:val="24"/>
          <w:szCs w:val="24"/>
          <w:lang w:val="en-US" w:eastAsia="nb-NO"/>
        </w:rPr>
        <w:t>next</w:t>
      </w:r>
      <w:r>
        <w:rPr>
          <w:rFonts w:ascii="Times New Roman" w:eastAsia="+mn-ea" w:hAnsi="Times New Roman" w:cs="Times New Roman"/>
          <w:color w:val="000000"/>
          <w:kern w:val="24"/>
          <w:sz w:val="24"/>
          <w:szCs w:val="24"/>
          <w:lang w:val="en-US" w:eastAsia="nb-NO"/>
        </w:rPr>
        <w:t xml:space="preserve">) orbitofrontal cortex since it is located above the eyeholes, the </w:t>
      </w:r>
      <w:r w:rsidRPr="005A2A7D">
        <w:rPr>
          <w:rFonts w:ascii="Times New Roman" w:eastAsia="+mn-ea" w:hAnsi="Times New Roman" w:cs="Times New Roman"/>
          <w:i/>
          <w:color w:val="000000"/>
          <w:kern w:val="24"/>
          <w:sz w:val="24"/>
          <w:szCs w:val="24"/>
          <w:lang w:val="en-US" w:eastAsia="nb-NO"/>
        </w:rPr>
        <w:t>orbita</w:t>
      </w:r>
      <w:r>
        <w:rPr>
          <w:rFonts w:ascii="Times New Roman" w:eastAsia="+mn-ea" w:hAnsi="Times New Roman" w:cs="Times New Roman"/>
          <w:color w:val="000000"/>
          <w:kern w:val="24"/>
          <w:sz w:val="24"/>
          <w:szCs w:val="24"/>
          <w:lang w:val="en-US" w:eastAsia="nb-NO"/>
        </w:rPr>
        <w:t xml:space="preserve">.  I will soon return to its function, since it is a very central structure in Neuroaesthetics.   </w:t>
      </w:r>
    </w:p>
    <w:p w:rsidR="00864322" w:rsidRDefault="00864322" w:rsidP="00864322">
      <w:pPr>
        <w:kinsoku w:val="0"/>
        <w:overflowPunct w:val="0"/>
        <w:spacing w:before="86" w:after="0" w:line="480" w:lineRule="auto"/>
        <w:jc w:val="both"/>
        <w:textAlignment w:val="baseline"/>
        <w:rPr>
          <w:rFonts w:ascii="Times New Roman" w:eastAsia="Times New Roman" w:hAnsi="Times New Roman" w:cs="Times New Roman"/>
          <w:sz w:val="24"/>
          <w:szCs w:val="24"/>
          <w:lang w:val="en-US" w:eastAsia="nb-NO"/>
        </w:rPr>
      </w:pPr>
    </w:p>
    <w:p w:rsidR="00864322" w:rsidRPr="00D72CC8" w:rsidRDefault="00864322" w:rsidP="00864322">
      <w:pPr>
        <w:kinsoku w:val="0"/>
        <w:overflowPunct w:val="0"/>
        <w:spacing w:before="86" w:after="0" w:line="480" w:lineRule="auto"/>
        <w:jc w:val="both"/>
        <w:textAlignment w:val="baseline"/>
        <w:rPr>
          <w:rFonts w:ascii="Times New Roman" w:eastAsia="+mn-ea" w:hAnsi="Times New Roman" w:cs="Times New Roman"/>
          <w:color w:val="000000"/>
          <w:kern w:val="24"/>
          <w:sz w:val="24"/>
          <w:szCs w:val="24"/>
          <w:lang w:val="en-US" w:eastAsia="nb-NO"/>
        </w:rPr>
      </w:pPr>
      <w:r w:rsidRPr="00BA29F8">
        <w:rPr>
          <w:rFonts w:ascii="Times New Roman" w:eastAsia="Times New Roman" w:hAnsi="Times New Roman" w:cs="Times New Roman"/>
          <w:sz w:val="24"/>
          <w:szCs w:val="24"/>
          <w:lang w:val="en-US" w:eastAsia="nb-NO"/>
        </w:rPr>
        <w:t xml:space="preserve">The limbic </w:t>
      </w:r>
      <w:r w:rsidRPr="007219D1">
        <w:rPr>
          <w:rFonts w:ascii="Times New Roman" w:eastAsia="+mn-ea" w:hAnsi="Times New Roman" w:cs="Times New Roman"/>
          <w:color w:val="000000"/>
          <w:kern w:val="24"/>
          <w:sz w:val="24"/>
          <w:szCs w:val="24"/>
          <w:lang w:val="en-US" w:eastAsia="nb-NO"/>
        </w:rPr>
        <w:t>(</w:t>
      </w:r>
      <w:r w:rsidRPr="007219D1">
        <w:rPr>
          <w:rFonts w:ascii="Times New Roman" w:eastAsia="+mn-ea" w:hAnsi="Times New Roman" w:cs="Times New Roman"/>
          <w:b/>
          <w:color w:val="000000"/>
          <w:kern w:val="24"/>
          <w:sz w:val="24"/>
          <w:szCs w:val="24"/>
          <w:lang w:val="en-US" w:eastAsia="nb-NO"/>
        </w:rPr>
        <w:t>next</w:t>
      </w:r>
      <w:r w:rsidRPr="007219D1">
        <w:rPr>
          <w:rFonts w:ascii="Times New Roman" w:eastAsia="+mn-ea" w:hAnsi="Times New Roman" w:cs="Times New Roman"/>
          <w:color w:val="000000"/>
          <w:kern w:val="24"/>
          <w:sz w:val="24"/>
          <w:szCs w:val="24"/>
          <w:lang w:val="en-US" w:eastAsia="nb-NO"/>
        </w:rPr>
        <w:t>) (</w:t>
      </w:r>
      <w:r w:rsidRPr="007219D1">
        <w:rPr>
          <w:rFonts w:ascii="Times New Roman" w:eastAsia="+mn-ea" w:hAnsi="Times New Roman" w:cs="Times New Roman"/>
          <w:b/>
          <w:color w:val="000000"/>
          <w:kern w:val="24"/>
          <w:sz w:val="24"/>
          <w:szCs w:val="24"/>
          <w:lang w:val="en-US" w:eastAsia="nb-NO"/>
        </w:rPr>
        <w:t>next</w:t>
      </w:r>
      <w:r w:rsidRPr="007219D1">
        <w:rPr>
          <w:rFonts w:ascii="Times New Roman" w:eastAsia="+mn-ea" w:hAnsi="Times New Roman" w:cs="Times New Roman"/>
          <w:color w:val="000000"/>
          <w:kern w:val="24"/>
          <w:sz w:val="24"/>
          <w:szCs w:val="24"/>
          <w:lang w:val="en-US" w:eastAsia="nb-NO"/>
        </w:rPr>
        <w:t>)</w:t>
      </w:r>
      <w:r w:rsidRPr="00FE32F1">
        <w:rPr>
          <w:rFonts w:ascii="Times New Roman" w:eastAsia="+mn-ea" w:hAnsi="Times New Roman" w:cs="Times New Roman"/>
          <w:color w:val="000000"/>
          <w:kern w:val="24"/>
          <w:sz w:val="24"/>
          <w:szCs w:val="24"/>
          <w:lang w:val="en-US" w:eastAsia="nb-NO"/>
        </w:rPr>
        <w:t xml:space="preserve"> </w:t>
      </w:r>
      <w:r w:rsidRPr="007219D1">
        <w:rPr>
          <w:rFonts w:ascii="Times New Roman" w:eastAsia="+mn-ea" w:hAnsi="Times New Roman" w:cs="Times New Roman"/>
          <w:color w:val="000000"/>
          <w:kern w:val="24"/>
          <w:sz w:val="24"/>
          <w:szCs w:val="24"/>
          <w:lang w:val="en-US" w:eastAsia="nb-NO"/>
        </w:rPr>
        <w:t>(</w:t>
      </w:r>
      <w:r w:rsidRPr="007219D1">
        <w:rPr>
          <w:rFonts w:ascii="Times New Roman" w:eastAsia="+mn-ea" w:hAnsi="Times New Roman" w:cs="Times New Roman"/>
          <w:b/>
          <w:color w:val="000000"/>
          <w:kern w:val="24"/>
          <w:sz w:val="24"/>
          <w:szCs w:val="24"/>
          <w:lang w:val="en-US" w:eastAsia="nb-NO"/>
        </w:rPr>
        <w:t>next</w:t>
      </w:r>
      <w:r w:rsidRPr="007219D1">
        <w:rPr>
          <w:rFonts w:ascii="Times New Roman" w:eastAsia="+mn-ea" w:hAnsi="Times New Roman" w:cs="Times New Roman"/>
          <w:color w:val="000000"/>
          <w:kern w:val="24"/>
          <w:sz w:val="24"/>
          <w:szCs w:val="24"/>
          <w:lang w:val="en-US" w:eastAsia="nb-NO"/>
        </w:rPr>
        <w:t>) (</w:t>
      </w:r>
      <w:r w:rsidRPr="007219D1">
        <w:rPr>
          <w:rFonts w:ascii="Times New Roman" w:eastAsia="+mn-ea" w:hAnsi="Times New Roman" w:cs="Times New Roman"/>
          <w:b/>
          <w:color w:val="000000"/>
          <w:kern w:val="24"/>
          <w:sz w:val="24"/>
          <w:szCs w:val="24"/>
          <w:lang w:val="en-US" w:eastAsia="nb-NO"/>
        </w:rPr>
        <w:t>next</w:t>
      </w:r>
      <w:r>
        <w:rPr>
          <w:rFonts w:ascii="Times New Roman" w:eastAsia="+mn-ea" w:hAnsi="Times New Roman" w:cs="Times New Roman"/>
          <w:color w:val="000000"/>
          <w:kern w:val="24"/>
          <w:sz w:val="24"/>
          <w:szCs w:val="24"/>
          <w:lang w:val="en-US" w:eastAsia="nb-NO"/>
        </w:rPr>
        <w:t>)</w:t>
      </w:r>
      <w:r w:rsidRPr="007219D1">
        <w:rPr>
          <w:rFonts w:ascii="Times New Roman" w:eastAsia="+mn-ea" w:hAnsi="Times New Roman" w:cs="Times New Roman"/>
          <w:color w:val="000000"/>
          <w:kern w:val="24"/>
          <w:sz w:val="24"/>
          <w:szCs w:val="24"/>
          <w:lang w:val="en-US" w:eastAsia="nb-NO"/>
        </w:rPr>
        <w:t xml:space="preserve"> </w:t>
      </w:r>
      <w:r w:rsidRPr="00BA29F8">
        <w:rPr>
          <w:rFonts w:ascii="Times New Roman" w:eastAsia="Times New Roman" w:hAnsi="Times New Roman" w:cs="Times New Roman"/>
          <w:sz w:val="24"/>
          <w:szCs w:val="24"/>
          <w:lang w:val="en-US" w:eastAsia="nb-NO"/>
        </w:rPr>
        <w:t xml:space="preserve">system is the set of brain structures that forms the inner border of the cortex.  </w:t>
      </w:r>
      <w:r>
        <w:rPr>
          <w:rFonts w:ascii="Times New Roman" w:eastAsia="Times New Roman" w:hAnsi="Times New Roman" w:cs="Times New Roman"/>
          <w:sz w:val="24"/>
          <w:szCs w:val="24"/>
          <w:lang w:val="en-US" w:eastAsia="nb-NO"/>
        </w:rPr>
        <w:t xml:space="preserve">We also often refer to the limbic system as the limbic ring.  The limbic system is phylogenetic older than the so called neocortex; this means that this emotional system antedates the development of hominines.  It is also found in primitive animals, mostly </w:t>
      </w:r>
      <w:r>
        <w:rPr>
          <w:rFonts w:ascii="Times New Roman" w:eastAsia="Times New Roman" w:hAnsi="Times New Roman" w:cs="Times New Roman"/>
          <w:sz w:val="24"/>
          <w:szCs w:val="24"/>
          <w:lang w:val="en-US" w:eastAsia="nb-NO"/>
        </w:rPr>
        <w:lastRenderedPageBreak/>
        <w:t>as areas for smell and taste.  Let us now compare the brains of amphibian, reptiles, primitive Mammalia and Primates.</w:t>
      </w:r>
    </w:p>
    <w:p w:rsidR="00864322" w:rsidRDefault="00864322" w:rsidP="00864322">
      <w:pPr>
        <w:kinsoku w:val="0"/>
        <w:overflowPunct w:val="0"/>
        <w:spacing w:before="86" w:after="0" w:line="480" w:lineRule="auto"/>
        <w:jc w:val="both"/>
        <w:textAlignment w:val="baseline"/>
        <w:rPr>
          <w:rFonts w:ascii="Times New Roman" w:eastAsia="+mn-ea" w:hAnsi="Times New Roman" w:cs="Times New Roman"/>
          <w:kern w:val="24"/>
          <w:sz w:val="24"/>
          <w:szCs w:val="24"/>
          <w:lang w:val="en-US" w:eastAsia="nb-NO"/>
        </w:rPr>
      </w:pPr>
    </w:p>
    <w:p w:rsidR="00864322" w:rsidRPr="00024CC9" w:rsidRDefault="00864322" w:rsidP="00864322">
      <w:pPr>
        <w:kinsoku w:val="0"/>
        <w:overflowPunct w:val="0"/>
        <w:spacing w:before="86" w:after="0" w:line="480" w:lineRule="auto"/>
        <w:jc w:val="both"/>
        <w:textAlignment w:val="baseline"/>
        <w:rPr>
          <w:rFonts w:ascii="Times New Roman" w:eastAsia="+mn-ea" w:hAnsi="Times New Roman" w:cs="Times New Roman"/>
          <w:color w:val="000000"/>
          <w:kern w:val="24"/>
          <w:sz w:val="24"/>
          <w:szCs w:val="24"/>
          <w:lang w:val="en-US" w:eastAsia="nb-NO"/>
        </w:rPr>
      </w:pPr>
      <w:r>
        <w:rPr>
          <w:rFonts w:ascii="Times New Roman" w:eastAsia="+mn-ea" w:hAnsi="Times New Roman" w:cs="Times New Roman"/>
          <w:kern w:val="24"/>
          <w:sz w:val="24"/>
          <w:szCs w:val="24"/>
          <w:lang w:val="en-US" w:eastAsia="nb-NO"/>
        </w:rPr>
        <w:t xml:space="preserve">In </w:t>
      </w:r>
      <w:r w:rsidRPr="007219D1">
        <w:rPr>
          <w:rFonts w:ascii="Times New Roman" w:eastAsia="+mn-ea" w:hAnsi="Times New Roman" w:cs="Times New Roman"/>
          <w:kern w:val="24"/>
          <w:sz w:val="24"/>
          <w:szCs w:val="24"/>
          <w:lang w:val="en-US" w:eastAsia="nb-NO"/>
        </w:rPr>
        <w:t>(</w:t>
      </w:r>
      <w:r>
        <w:rPr>
          <w:rFonts w:ascii="Times New Roman" w:eastAsia="+mn-ea" w:hAnsi="Times New Roman" w:cs="Times New Roman"/>
          <w:b/>
          <w:kern w:val="24"/>
          <w:sz w:val="24"/>
          <w:szCs w:val="24"/>
          <w:lang w:val="en-US" w:eastAsia="nb-NO"/>
        </w:rPr>
        <w:t>next</w:t>
      </w:r>
      <w:r w:rsidRPr="007219D1">
        <w:rPr>
          <w:rFonts w:ascii="Times New Roman" w:eastAsia="+mn-ea" w:hAnsi="Times New Roman" w:cs="Times New Roman"/>
          <w:kern w:val="24"/>
          <w:sz w:val="24"/>
          <w:szCs w:val="24"/>
          <w:lang w:val="en-US" w:eastAsia="nb-NO"/>
        </w:rPr>
        <w:t xml:space="preserve">) </w:t>
      </w:r>
      <w:r w:rsidRPr="004707B5">
        <w:rPr>
          <w:rFonts w:ascii="Times New Roman" w:eastAsia="+mn-ea" w:hAnsi="Times New Roman" w:cs="Times New Roman"/>
          <w:kern w:val="24"/>
          <w:sz w:val="24"/>
          <w:szCs w:val="24"/>
          <w:lang w:val="en-US" w:eastAsia="nb-NO"/>
        </w:rPr>
        <w:t>modern amphibians</w:t>
      </w:r>
      <w:r>
        <w:rPr>
          <w:rFonts w:ascii="Times New Roman" w:eastAsia="+mn-ea" w:hAnsi="Times New Roman" w:cs="Times New Roman"/>
          <w:kern w:val="24"/>
          <w:sz w:val="24"/>
          <w:szCs w:val="24"/>
          <w:lang w:val="en-US" w:eastAsia="nb-NO"/>
        </w:rPr>
        <w:t>, such as frogs,</w:t>
      </w:r>
      <w:r w:rsidRPr="004707B5">
        <w:rPr>
          <w:rFonts w:ascii="Times New Roman" w:eastAsia="+mn-ea" w:hAnsi="Times New Roman" w:cs="Times New Roman"/>
          <w:kern w:val="24"/>
          <w:sz w:val="24"/>
          <w:szCs w:val="24"/>
          <w:lang w:val="en-US" w:eastAsia="nb-NO"/>
        </w:rPr>
        <w:t xml:space="preserve"> </w:t>
      </w:r>
      <w:r w:rsidRPr="007219D1">
        <w:rPr>
          <w:rFonts w:ascii="Times New Roman" w:eastAsia="+mn-ea" w:hAnsi="Times New Roman" w:cs="Times New Roman"/>
          <w:color w:val="000000"/>
          <w:kern w:val="24"/>
          <w:sz w:val="24"/>
          <w:szCs w:val="24"/>
          <w:lang w:val="en-US" w:eastAsia="nb-NO"/>
        </w:rPr>
        <w:t>(</w:t>
      </w:r>
      <w:r w:rsidRPr="007219D1">
        <w:rPr>
          <w:rFonts w:ascii="Times New Roman" w:eastAsia="+mn-ea" w:hAnsi="Times New Roman" w:cs="Times New Roman"/>
          <w:b/>
          <w:color w:val="000000"/>
          <w:kern w:val="24"/>
          <w:sz w:val="24"/>
          <w:szCs w:val="24"/>
          <w:lang w:val="en-US" w:eastAsia="nb-NO"/>
        </w:rPr>
        <w:t>next</w:t>
      </w:r>
      <w:r w:rsidRPr="007219D1">
        <w:rPr>
          <w:rFonts w:ascii="Times New Roman" w:eastAsia="+mn-ea" w:hAnsi="Times New Roman" w:cs="Times New Roman"/>
          <w:color w:val="000000"/>
          <w:kern w:val="24"/>
          <w:sz w:val="24"/>
          <w:szCs w:val="24"/>
          <w:lang w:val="en-US" w:eastAsia="nb-NO"/>
        </w:rPr>
        <w:t xml:space="preserve">) </w:t>
      </w:r>
      <w:r w:rsidRPr="007219D1">
        <w:rPr>
          <w:rFonts w:ascii="Times New Roman" w:eastAsia="+mn-ea" w:hAnsi="Times New Roman" w:cs="Times New Roman"/>
          <w:kern w:val="24"/>
          <w:sz w:val="24"/>
          <w:szCs w:val="24"/>
          <w:lang w:val="en-US" w:eastAsia="nb-NO"/>
        </w:rPr>
        <w:t>(</w:t>
      </w:r>
      <w:r>
        <w:rPr>
          <w:rFonts w:ascii="Times New Roman" w:eastAsia="+mn-ea" w:hAnsi="Times New Roman" w:cs="Times New Roman"/>
          <w:b/>
          <w:kern w:val="24"/>
          <w:sz w:val="24"/>
          <w:szCs w:val="24"/>
          <w:lang w:val="en-US" w:eastAsia="nb-NO"/>
        </w:rPr>
        <w:t>next</w:t>
      </w:r>
      <w:r w:rsidRPr="007219D1">
        <w:rPr>
          <w:rFonts w:ascii="Times New Roman" w:eastAsia="+mn-ea" w:hAnsi="Times New Roman" w:cs="Times New Roman"/>
          <w:kern w:val="24"/>
          <w:sz w:val="24"/>
          <w:szCs w:val="24"/>
          <w:lang w:val="en-US" w:eastAsia="nb-NO"/>
        </w:rPr>
        <w:t xml:space="preserve">) </w:t>
      </w:r>
      <w:r w:rsidRPr="004707B5">
        <w:rPr>
          <w:rFonts w:ascii="Times New Roman" w:eastAsia="+mn-ea" w:hAnsi="Times New Roman" w:cs="Times New Roman"/>
          <w:kern w:val="24"/>
          <w:sz w:val="24"/>
          <w:szCs w:val="24"/>
          <w:lang w:val="en-US" w:eastAsia="nb-NO"/>
        </w:rPr>
        <w:t>the gray matter is located deep to the brain surface, and consists of the so called basal nuclei (</w:t>
      </w:r>
      <w:r>
        <w:rPr>
          <w:rFonts w:ascii="Times New Roman" w:eastAsia="+mn-ea" w:hAnsi="Times New Roman" w:cs="Times New Roman"/>
          <w:kern w:val="24"/>
          <w:sz w:val="24"/>
          <w:szCs w:val="24"/>
          <w:lang w:val="en-US" w:eastAsia="nb-NO"/>
        </w:rPr>
        <w:t>labelled b), the paleocortex (p), and the archicortex (a)</w:t>
      </w:r>
      <w:r w:rsidRPr="004707B5">
        <w:rPr>
          <w:rFonts w:ascii="Times New Roman" w:eastAsia="+mn-ea" w:hAnsi="Times New Roman" w:cs="Times New Roman"/>
          <w:kern w:val="24"/>
          <w:sz w:val="24"/>
          <w:szCs w:val="24"/>
          <w:lang w:val="en-US" w:eastAsia="nb-NO"/>
        </w:rPr>
        <w:t xml:space="preserve">.  </w:t>
      </w:r>
      <w:r w:rsidRPr="007219D1">
        <w:rPr>
          <w:rFonts w:ascii="Times New Roman" w:eastAsia="+mn-ea" w:hAnsi="Times New Roman" w:cs="Times New Roman"/>
          <w:color w:val="000000"/>
          <w:kern w:val="24"/>
          <w:sz w:val="24"/>
          <w:szCs w:val="24"/>
          <w:lang w:val="en-US" w:eastAsia="nb-NO"/>
        </w:rPr>
        <w:t>(</w:t>
      </w:r>
      <w:r w:rsidRPr="007219D1">
        <w:rPr>
          <w:rFonts w:ascii="Times New Roman" w:eastAsia="+mn-ea" w:hAnsi="Times New Roman" w:cs="Times New Roman"/>
          <w:b/>
          <w:color w:val="000000"/>
          <w:kern w:val="24"/>
          <w:sz w:val="24"/>
          <w:szCs w:val="24"/>
          <w:lang w:val="en-US" w:eastAsia="nb-NO"/>
        </w:rPr>
        <w:t>next</w:t>
      </w:r>
      <w:r w:rsidRPr="007219D1">
        <w:rPr>
          <w:rFonts w:ascii="Times New Roman" w:eastAsia="+mn-ea" w:hAnsi="Times New Roman" w:cs="Times New Roman"/>
          <w:color w:val="000000"/>
          <w:kern w:val="24"/>
          <w:sz w:val="24"/>
          <w:szCs w:val="24"/>
          <w:lang w:val="en-US" w:eastAsia="nb-NO"/>
        </w:rPr>
        <w:t xml:space="preserve">) </w:t>
      </w:r>
      <w:r w:rsidRPr="004707B5">
        <w:rPr>
          <w:rFonts w:ascii="Times New Roman" w:eastAsia="+mn-ea" w:hAnsi="Times New Roman" w:cs="Times New Roman"/>
          <w:kern w:val="24"/>
          <w:sz w:val="24"/>
          <w:szCs w:val="24"/>
          <w:lang w:val="en-US" w:eastAsia="nb-NO"/>
        </w:rPr>
        <w:t>In a more progressive stage</w:t>
      </w:r>
      <w:r>
        <w:rPr>
          <w:rFonts w:ascii="Times New Roman" w:eastAsia="+mn-ea" w:hAnsi="Times New Roman" w:cs="Times New Roman"/>
          <w:kern w:val="24"/>
          <w:sz w:val="24"/>
          <w:szCs w:val="24"/>
          <w:lang w:val="en-US" w:eastAsia="nb-NO"/>
        </w:rPr>
        <w:t>, such as in reptiles,</w:t>
      </w:r>
      <w:r w:rsidRPr="004707B5">
        <w:rPr>
          <w:rFonts w:ascii="Times New Roman" w:eastAsia="+mn-ea" w:hAnsi="Times New Roman" w:cs="Times New Roman"/>
          <w:kern w:val="24"/>
          <w:sz w:val="24"/>
          <w:szCs w:val="24"/>
          <w:lang w:val="en-US" w:eastAsia="nb-NO"/>
        </w:rPr>
        <w:t xml:space="preserve"> (</w:t>
      </w:r>
      <w:r>
        <w:rPr>
          <w:rFonts w:ascii="Times New Roman" w:eastAsia="+mn-ea" w:hAnsi="Times New Roman" w:cs="Times New Roman"/>
          <w:kern w:val="24"/>
          <w:sz w:val="24"/>
          <w:szCs w:val="24"/>
          <w:lang w:val="en-US" w:eastAsia="nb-NO"/>
        </w:rPr>
        <w:t xml:space="preserve">see fig. </w:t>
      </w:r>
      <w:r w:rsidRPr="004707B5">
        <w:rPr>
          <w:rFonts w:ascii="Times New Roman" w:eastAsia="+mn-ea" w:hAnsi="Times New Roman" w:cs="Times New Roman"/>
          <w:kern w:val="24"/>
          <w:sz w:val="24"/>
          <w:szCs w:val="24"/>
          <w:lang w:val="en-US" w:eastAsia="nb-NO"/>
        </w:rPr>
        <w:t xml:space="preserve">C) the basal nuclei has moved inwards, and are located on the lower, </w:t>
      </w:r>
      <w:r>
        <w:rPr>
          <w:rFonts w:ascii="Times New Roman" w:eastAsia="+mn-ea" w:hAnsi="Times New Roman" w:cs="Times New Roman"/>
          <w:kern w:val="24"/>
          <w:sz w:val="24"/>
          <w:szCs w:val="24"/>
          <w:lang w:val="en-US" w:eastAsia="nb-NO"/>
        </w:rPr>
        <w:t>or ventral, side of the brain.</w:t>
      </w:r>
      <w:r w:rsidRPr="004707B5">
        <w:rPr>
          <w:rFonts w:ascii="Times New Roman" w:eastAsia="+mn-ea" w:hAnsi="Times New Roman" w:cs="Times New Roman"/>
          <w:kern w:val="24"/>
          <w:sz w:val="24"/>
          <w:szCs w:val="24"/>
          <w:lang w:val="en-US" w:eastAsia="nb-NO"/>
        </w:rPr>
        <w:t xml:space="preserve"> </w:t>
      </w:r>
      <w:r w:rsidRPr="007219D1">
        <w:rPr>
          <w:rFonts w:ascii="Times New Roman" w:eastAsia="+mn-ea" w:hAnsi="Times New Roman" w:cs="Times New Roman"/>
          <w:color w:val="000000"/>
          <w:kern w:val="24"/>
          <w:sz w:val="24"/>
          <w:szCs w:val="24"/>
          <w:lang w:val="en-US" w:eastAsia="nb-NO"/>
        </w:rPr>
        <w:t>(</w:t>
      </w:r>
      <w:r w:rsidRPr="007219D1">
        <w:rPr>
          <w:rFonts w:ascii="Times New Roman" w:eastAsia="+mn-ea" w:hAnsi="Times New Roman" w:cs="Times New Roman"/>
          <w:b/>
          <w:color w:val="000000"/>
          <w:kern w:val="24"/>
          <w:sz w:val="24"/>
          <w:szCs w:val="24"/>
          <w:lang w:val="en-US" w:eastAsia="nb-NO"/>
        </w:rPr>
        <w:t>next</w:t>
      </w:r>
      <w:r w:rsidRPr="007219D1">
        <w:rPr>
          <w:rFonts w:ascii="Times New Roman" w:eastAsia="+mn-ea" w:hAnsi="Times New Roman" w:cs="Times New Roman"/>
          <w:color w:val="000000"/>
          <w:kern w:val="24"/>
          <w:sz w:val="24"/>
          <w:szCs w:val="24"/>
          <w:lang w:val="en-US" w:eastAsia="nb-NO"/>
        </w:rPr>
        <w:t xml:space="preserve">) </w:t>
      </w:r>
      <w:r w:rsidRPr="004707B5">
        <w:rPr>
          <w:rFonts w:ascii="Times New Roman" w:eastAsia="+mn-ea" w:hAnsi="Times New Roman" w:cs="Times New Roman"/>
          <w:kern w:val="24"/>
          <w:sz w:val="24"/>
          <w:szCs w:val="24"/>
          <w:lang w:val="en-US" w:eastAsia="nb-NO"/>
        </w:rPr>
        <w:t xml:space="preserve"> In </w:t>
      </w:r>
      <w:r>
        <w:rPr>
          <w:rFonts w:ascii="Times New Roman" w:eastAsia="+mn-ea" w:hAnsi="Times New Roman" w:cs="Times New Roman"/>
          <w:kern w:val="24"/>
          <w:sz w:val="24"/>
          <w:szCs w:val="24"/>
          <w:lang w:val="en-US" w:eastAsia="nb-NO"/>
        </w:rPr>
        <w:t xml:space="preserve">fig. </w:t>
      </w:r>
      <w:r w:rsidRPr="004707B5">
        <w:rPr>
          <w:rFonts w:ascii="Times New Roman" w:eastAsia="+mn-ea" w:hAnsi="Times New Roman" w:cs="Times New Roman"/>
          <w:kern w:val="24"/>
          <w:sz w:val="24"/>
          <w:szCs w:val="24"/>
          <w:lang w:val="en-US" w:eastAsia="nb-NO"/>
        </w:rPr>
        <w:t>E, you can see a primitive mammalian stage,</w:t>
      </w:r>
      <w:r>
        <w:rPr>
          <w:rFonts w:ascii="Times New Roman" w:eastAsia="+mn-ea" w:hAnsi="Times New Roman" w:cs="Times New Roman"/>
          <w:kern w:val="24"/>
          <w:sz w:val="24"/>
          <w:szCs w:val="24"/>
          <w:lang w:val="en-US" w:eastAsia="nb-NO"/>
        </w:rPr>
        <w:t xml:space="preserve"> such as in rats, where the </w:t>
      </w:r>
      <w:r w:rsidRPr="007219D1">
        <w:rPr>
          <w:rFonts w:ascii="Times New Roman" w:eastAsia="+mn-ea" w:hAnsi="Times New Roman" w:cs="Times New Roman"/>
          <w:kern w:val="24"/>
          <w:sz w:val="24"/>
          <w:szCs w:val="24"/>
          <w:lang w:val="en-US" w:eastAsia="nb-NO"/>
        </w:rPr>
        <w:t>(</w:t>
      </w:r>
      <w:r>
        <w:rPr>
          <w:rFonts w:ascii="Times New Roman" w:eastAsia="+mn-ea" w:hAnsi="Times New Roman" w:cs="Times New Roman"/>
          <w:b/>
          <w:kern w:val="24"/>
          <w:sz w:val="24"/>
          <w:szCs w:val="24"/>
          <w:lang w:val="en-US" w:eastAsia="nb-NO"/>
        </w:rPr>
        <w:t>next</w:t>
      </w:r>
      <w:r w:rsidRPr="007219D1">
        <w:rPr>
          <w:rFonts w:ascii="Times New Roman" w:eastAsia="+mn-ea" w:hAnsi="Times New Roman" w:cs="Times New Roman"/>
          <w:kern w:val="24"/>
          <w:sz w:val="24"/>
          <w:szCs w:val="24"/>
          <w:lang w:val="en-US" w:eastAsia="nb-NO"/>
        </w:rPr>
        <w:t xml:space="preserve">) </w:t>
      </w:r>
      <w:r>
        <w:rPr>
          <w:rFonts w:ascii="Times New Roman" w:eastAsia="+mn-ea" w:hAnsi="Times New Roman" w:cs="Times New Roman"/>
          <w:kern w:val="24"/>
          <w:sz w:val="24"/>
          <w:szCs w:val="24"/>
          <w:lang w:val="en-US" w:eastAsia="nb-NO"/>
        </w:rPr>
        <w:t>neocortex</w:t>
      </w:r>
      <w:r w:rsidRPr="004707B5">
        <w:rPr>
          <w:rFonts w:ascii="Times New Roman" w:eastAsia="+mn-ea" w:hAnsi="Times New Roman" w:cs="Times New Roman"/>
          <w:kern w:val="24"/>
          <w:sz w:val="24"/>
          <w:szCs w:val="24"/>
          <w:lang w:val="en-US" w:eastAsia="nb-NO"/>
        </w:rPr>
        <w:t xml:space="preserve"> </w:t>
      </w:r>
      <w:r>
        <w:rPr>
          <w:rFonts w:ascii="Times New Roman" w:eastAsia="+mn-ea" w:hAnsi="Times New Roman" w:cs="Times New Roman"/>
          <w:kern w:val="24"/>
          <w:sz w:val="24"/>
          <w:szCs w:val="24"/>
          <w:lang w:val="en-US" w:eastAsia="nb-NO"/>
        </w:rPr>
        <w:t xml:space="preserve">(labelled n) </w:t>
      </w:r>
      <w:r w:rsidRPr="004707B5">
        <w:rPr>
          <w:rFonts w:ascii="Times New Roman" w:eastAsia="+mn-ea" w:hAnsi="Times New Roman" w:cs="Times New Roman"/>
          <w:kern w:val="24"/>
          <w:sz w:val="24"/>
          <w:szCs w:val="24"/>
          <w:lang w:val="en-US" w:eastAsia="nb-NO"/>
        </w:rPr>
        <w:t xml:space="preserve">occupies the superior surface of the brain, separated from the </w:t>
      </w:r>
      <w:r w:rsidRPr="007219D1">
        <w:rPr>
          <w:rFonts w:ascii="Times New Roman" w:eastAsia="+mn-ea" w:hAnsi="Times New Roman" w:cs="Times New Roman"/>
          <w:kern w:val="24"/>
          <w:sz w:val="24"/>
          <w:szCs w:val="24"/>
          <w:lang w:val="en-US" w:eastAsia="nb-NO"/>
        </w:rPr>
        <w:t>(</w:t>
      </w:r>
      <w:r>
        <w:rPr>
          <w:rFonts w:ascii="Times New Roman" w:eastAsia="+mn-ea" w:hAnsi="Times New Roman" w:cs="Times New Roman"/>
          <w:b/>
          <w:kern w:val="24"/>
          <w:sz w:val="24"/>
          <w:szCs w:val="24"/>
          <w:lang w:val="en-US" w:eastAsia="nb-NO"/>
        </w:rPr>
        <w:t>next</w:t>
      </w:r>
      <w:r w:rsidRPr="007219D1">
        <w:rPr>
          <w:rFonts w:ascii="Times New Roman" w:eastAsia="+mn-ea" w:hAnsi="Times New Roman" w:cs="Times New Roman"/>
          <w:kern w:val="24"/>
          <w:sz w:val="24"/>
          <w:szCs w:val="24"/>
          <w:lang w:val="en-US" w:eastAsia="nb-NO"/>
        </w:rPr>
        <w:t xml:space="preserve">) </w:t>
      </w:r>
      <w:r>
        <w:rPr>
          <w:rFonts w:ascii="Times New Roman" w:eastAsia="+mn-ea" w:hAnsi="Times New Roman" w:cs="Times New Roman"/>
          <w:kern w:val="24"/>
          <w:sz w:val="24"/>
          <w:szCs w:val="24"/>
          <w:lang w:val="en-US" w:eastAsia="nb-NO"/>
        </w:rPr>
        <w:t>paleocortex</w:t>
      </w:r>
      <w:r w:rsidRPr="004707B5">
        <w:rPr>
          <w:rFonts w:ascii="Times New Roman" w:eastAsia="+mn-ea" w:hAnsi="Times New Roman" w:cs="Times New Roman"/>
          <w:kern w:val="24"/>
          <w:sz w:val="24"/>
          <w:szCs w:val="24"/>
          <w:lang w:val="en-US" w:eastAsia="nb-NO"/>
        </w:rPr>
        <w:t xml:space="preserve"> by the rhinal fissure.  The ventrally located paleopallium becomes a primary olfactory cortex.  </w:t>
      </w:r>
      <w:r w:rsidRPr="007219D1">
        <w:rPr>
          <w:rFonts w:ascii="Times New Roman" w:eastAsia="+mn-ea" w:hAnsi="Times New Roman" w:cs="Times New Roman"/>
          <w:color w:val="000000"/>
          <w:kern w:val="24"/>
          <w:sz w:val="24"/>
          <w:szCs w:val="24"/>
          <w:lang w:val="en-US" w:eastAsia="nb-NO"/>
        </w:rPr>
        <w:t>(</w:t>
      </w:r>
      <w:r w:rsidRPr="007219D1">
        <w:rPr>
          <w:rFonts w:ascii="Times New Roman" w:eastAsia="+mn-ea" w:hAnsi="Times New Roman" w:cs="Times New Roman"/>
          <w:b/>
          <w:color w:val="000000"/>
          <w:kern w:val="24"/>
          <w:sz w:val="24"/>
          <w:szCs w:val="24"/>
          <w:lang w:val="en-US" w:eastAsia="nb-NO"/>
        </w:rPr>
        <w:t>next</w:t>
      </w:r>
      <w:r w:rsidRPr="007219D1">
        <w:rPr>
          <w:rFonts w:ascii="Times New Roman" w:eastAsia="+mn-ea" w:hAnsi="Times New Roman" w:cs="Times New Roman"/>
          <w:color w:val="000000"/>
          <w:kern w:val="24"/>
          <w:sz w:val="24"/>
          <w:szCs w:val="24"/>
          <w:lang w:val="en-US" w:eastAsia="nb-NO"/>
        </w:rPr>
        <w:t xml:space="preserve">) </w:t>
      </w:r>
      <w:r w:rsidRPr="004707B5">
        <w:rPr>
          <w:rFonts w:ascii="Times New Roman" w:eastAsia="+mn-ea" w:hAnsi="Times New Roman" w:cs="Times New Roman"/>
          <w:kern w:val="24"/>
          <w:sz w:val="24"/>
          <w:szCs w:val="24"/>
          <w:lang w:val="en-US" w:eastAsia="nb-NO"/>
        </w:rPr>
        <w:t xml:space="preserve">The archipallium is folded to become the hippocampus.  </w:t>
      </w:r>
      <w:r w:rsidRPr="007219D1">
        <w:rPr>
          <w:rFonts w:ascii="Times New Roman" w:eastAsia="+mn-ea" w:hAnsi="Times New Roman" w:cs="Times New Roman"/>
          <w:color w:val="000000"/>
          <w:kern w:val="24"/>
          <w:sz w:val="24"/>
          <w:szCs w:val="24"/>
          <w:lang w:val="en-US" w:eastAsia="nb-NO"/>
        </w:rPr>
        <w:t>(</w:t>
      </w:r>
      <w:r w:rsidRPr="007219D1">
        <w:rPr>
          <w:rFonts w:ascii="Times New Roman" w:eastAsia="+mn-ea" w:hAnsi="Times New Roman" w:cs="Times New Roman"/>
          <w:b/>
          <w:color w:val="000000"/>
          <w:kern w:val="24"/>
          <w:sz w:val="24"/>
          <w:szCs w:val="24"/>
          <w:lang w:val="en-US" w:eastAsia="nb-NO"/>
        </w:rPr>
        <w:t>next</w:t>
      </w:r>
      <w:r w:rsidRPr="007219D1">
        <w:rPr>
          <w:rFonts w:ascii="Times New Roman" w:eastAsia="+mn-ea" w:hAnsi="Times New Roman" w:cs="Times New Roman"/>
          <w:color w:val="000000"/>
          <w:kern w:val="24"/>
          <w:sz w:val="24"/>
          <w:szCs w:val="24"/>
          <w:lang w:val="en-US" w:eastAsia="nb-NO"/>
        </w:rPr>
        <w:t xml:space="preserve">) </w:t>
      </w:r>
      <w:r w:rsidRPr="004707B5">
        <w:rPr>
          <w:rFonts w:ascii="Times New Roman" w:eastAsia="+mn-ea" w:hAnsi="Times New Roman" w:cs="Times New Roman"/>
          <w:kern w:val="24"/>
          <w:sz w:val="24"/>
          <w:szCs w:val="24"/>
          <w:lang w:val="en-US" w:eastAsia="nb-NO"/>
        </w:rPr>
        <w:t xml:space="preserve">In advanced mammalia (F), like the primates, the neocortex covers almost all the brain surface, and has become strongly folded.  </w:t>
      </w:r>
      <w:r w:rsidRPr="007219D1">
        <w:rPr>
          <w:rFonts w:ascii="Times New Roman" w:eastAsia="+mn-ea" w:hAnsi="Times New Roman" w:cs="Times New Roman"/>
          <w:color w:val="000000"/>
          <w:kern w:val="24"/>
          <w:sz w:val="24"/>
          <w:szCs w:val="24"/>
          <w:lang w:val="en-US" w:eastAsia="nb-NO"/>
        </w:rPr>
        <w:t>(</w:t>
      </w:r>
      <w:r w:rsidRPr="007219D1">
        <w:rPr>
          <w:rFonts w:ascii="Times New Roman" w:eastAsia="+mn-ea" w:hAnsi="Times New Roman" w:cs="Times New Roman"/>
          <w:b/>
          <w:color w:val="000000"/>
          <w:kern w:val="24"/>
          <w:sz w:val="24"/>
          <w:szCs w:val="24"/>
          <w:lang w:val="en-US" w:eastAsia="nb-NO"/>
        </w:rPr>
        <w:t>next</w:t>
      </w:r>
      <w:r w:rsidRPr="007219D1">
        <w:rPr>
          <w:rFonts w:ascii="Times New Roman" w:eastAsia="+mn-ea" w:hAnsi="Times New Roman" w:cs="Times New Roman"/>
          <w:color w:val="000000"/>
          <w:kern w:val="24"/>
          <w:sz w:val="24"/>
          <w:szCs w:val="24"/>
          <w:lang w:val="en-US" w:eastAsia="nb-NO"/>
        </w:rPr>
        <w:t xml:space="preserve">) </w:t>
      </w:r>
      <w:r w:rsidRPr="004707B5">
        <w:rPr>
          <w:rFonts w:ascii="Times New Roman" w:eastAsia="+mn-ea" w:hAnsi="Times New Roman" w:cs="Times New Roman"/>
          <w:kern w:val="24"/>
          <w:sz w:val="24"/>
          <w:szCs w:val="24"/>
          <w:lang w:val="en-US" w:eastAsia="nb-NO"/>
        </w:rPr>
        <w:t>Dorso</w:t>
      </w:r>
      <w:r>
        <w:rPr>
          <w:rFonts w:ascii="Times New Roman" w:eastAsia="+mn-ea" w:hAnsi="Times New Roman" w:cs="Times New Roman"/>
          <w:kern w:val="24"/>
          <w:sz w:val="24"/>
          <w:szCs w:val="24"/>
          <w:lang w:val="en-US" w:eastAsia="nb-NO"/>
        </w:rPr>
        <w:t>-</w:t>
      </w:r>
      <w:r w:rsidRPr="004707B5">
        <w:rPr>
          <w:rFonts w:ascii="Times New Roman" w:eastAsia="+mn-ea" w:hAnsi="Times New Roman" w:cs="Times New Roman"/>
          <w:kern w:val="24"/>
          <w:sz w:val="24"/>
          <w:szCs w:val="24"/>
          <w:lang w:val="en-US" w:eastAsia="nb-NO"/>
        </w:rPr>
        <w:t xml:space="preserve">medially, we can see that the archipallium is folded to become the hippocampus, </w:t>
      </w:r>
      <w:r>
        <w:rPr>
          <w:rFonts w:ascii="Times New Roman" w:eastAsia="+mn-ea" w:hAnsi="Times New Roman" w:cs="Times New Roman"/>
          <w:kern w:val="24"/>
          <w:sz w:val="24"/>
          <w:szCs w:val="24"/>
          <w:lang w:val="en-US" w:eastAsia="nb-NO"/>
        </w:rPr>
        <w:t>our primary structure for memory, and also a central structure in our system for emotions</w:t>
      </w:r>
      <w:r w:rsidRPr="004707B5">
        <w:rPr>
          <w:rFonts w:ascii="Times New Roman" w:eastAsia="+mn-ea" w:hAnsi="Times New Roman" w:cs="Times New Roman"/>
          <w:kern w:val="24"/>
          <w:sz w:val="24"/>
          <w:szCs w:val="24"/>
          <w:lang w:val="en-US" w:eastAsia="nb-NO"/>
        </w:rPr>
        <w:t xml:space="preserve">. </w:t>
      </w:r>
      <w:r w:rsidRPr="00BA29F8">
        <w:rPr>
          <w:rFonts w:ascii="Times New Roman" w:eastAsia="Times New Roman" w:hAnsi="Times New Roman" w:cs="Times New Roman"/>
          <w:sz w:val="24"/>
          <w:szCs w:val="24"/>
          <w:lang w:val="en-US" w:eastAsia="nb-NO"/>
        </w:rPr>
        <w:t xml:space="preserve">  </w:t>
      </w:r>
    </w:p>
    <w:p w:rsidR="00864322" w:rsidRDefault="00864322" w:rsidP="00864322">
      <w:pPr>
        <w:spacing w:before="130" w:after="0" w:line="240" w:lineRule="auto"/>
        <w:textAlignment w:val="baseline"/>
        <w:rPr>
          <w:rFonts w:ascii="Times New Roman" w:eastAsia="+mn-ea" w:hAnsi="Times New Roman" w:cs="Times New Roman"/>
          <w:color w:val="000000"/>
          <w:kern w:val="24"/>
          <w:sz w:val="24"/>
          <w:szCs w:val="24"/>
          <w:lang w:val="en-US" w:eastAsia="nb-NO"/>
        </w:rPr>
      </w:pPr>
    </w:p>
    <w:p w:rsidR="00864322" w:rsidRPr="004707B5" w:rsidRDefault="00864322" w:rsidP="00864322">
      <w:pPr>
        <w:spacing w:before="130" w:after="0" w:line="240" w:lineRule="auto"/>
        <w:textAlignment w:val="baseline"/>
        <w:rPr>
          <w:rFonts w:ascii="Times New Roman" w:eastAsia="Times New Roman" w:hAnsi="Times New Roman" w:cs="Times New Roman"/>
          <w:sz w:val="24"/>
          <w:szCs w:val="24"/>
          <w:lang w:val="en-US" w:eastAsia="nb-NO"/>
        </w:rPr>
      </w:pPr>
      <w:r>
        <w:rPr>
          <w:rFonts w:ascii="Times New Roman" w:eastAsia="+mn-ea" w:hAnsi="Times New Roman" w:cs="Times New Roman"/>
          <w:color w:val="000000"/>
          <w:kern w:val="24"/>
          <w:sz w:val="24"/>
          <w:szCs w:val="24"/>
          <w:lang w:val="en-US" w:eastAsia="nb-NO"/>
        </w:rPr>
        <w:t>The limbic areas include</w:t>
      </w:r>
      <w:r>
        <w:rPr>
          <w:rFonts w:ascii="Times New Roman" w:eastAsia="Times New Roman" w:hAnsi="Times New Roman" w:cs="Times New Roman"/>
          <w:color w:val="000000"/>
          <w:kern w:val="24"/>
          <w:sz w:val="24"/>
          <w:szCs w:val="24"/>
          <w:lang w:val="en-US" w:eastAsia="nb-NO"/>
        </w:rPr>
        <w:t>:</w:t>
      </w:r>
    </w:p>
    <w:p w:rsidR="00864322" w:rsidRDefault="00864322" w:rsidP="00864322">
      <w:pPr>
        <w:spacing w:before="130" w:after="0" w:line="240" w:lineRule="auto"/>
        <w:textAlignment w:val="baseline"/>
        <w:rPr>
          <w:rFonts w:ascii="Times New Roman" w:eastAsia="Times New Roman" w:hAnsi="Times New Roman" w:cs="Times New Roman"/>
          <w:b/>
          <w:color w:val="000000"/>
          <w:kern w:val="24"/>
          <w:sz w:val="24"/>
          <w:szCs w:val="24"/>
          <w:lang w:val="en-US" w:eastAsia="nb-NO"/>
        </w:rPr>
      </w:pPr>
      <w:r>
        <w:rPr>
          <w:rFonts w:ascii="Times New Roman" w:eastAsia="Times New Roman" w:hAnsi="Times New Roman" w:cs="Times New Roman"/>
          <w:color w:val="000000"/>
          <w:kern w:val="24"/>
          <w:sz w:val="24"/>
          <w:szCs w:val="24"/>
          <w:lang w:val="en-US" w:eastAsia="nb-NO"/>
        </w:rPr>
        <w:tab/>
      </w:r>
      <w:r>
        <w:rPr>
          <w:rFonts w:ascii="Times New Roman" w:eastAsia="Times New Roman" w:hAnsi="Times New Roman" w:cs="Times New Roman"/>
          <w:color w:val="000000"/>
          <w:kern w:val="24"/>
          <w:sz w:val="24"/>
          <w:szCs w:val="24"/>
          <w:lang w:val="en-US" w:eastAsia="nb-NO"/>
        </w:rPr>
        <w:tab/>
      </w:r>
      <w:r w:rsidRPr="004707B5">
        <w:rPr>
          <w:rFonts w:ascii="Times New Roman" w:eastAsia="Times New Roman" w:hAnsi="Times New Roman" w:cs="Times New Roman"/>
          <w:color w:val="000000"/>
          <w:kern w:val="24"/>
          <w:sz w:val="24"/>
          <w:szCs w:val="24"/>
          <w:lang w:val="en-US" w:eastAsia="nb-NO"/>
        </w:rPr>
        <w:t xml:space="preserve">the </w:t>
      </w:r>
      <w:r w:rsidRPr="004707B5">
        <w:rPr>
          <w:rFonts w:ascii="Times New Roman" w:eastAsia="Times New Roman" w:hAnsi="Times New Roman" w:cs="Times New Roman"/>
          <w:i/>
          <w:color w:val="000000"/>
          <w:kern w:val="24"/>
          <w:sz w:val="24"/>
          <w:szCs w:val="24"/>
          <w:lang w:val="en-US" w:eastAsia="nb-NO"/>
        </w:rPr>
        <w:t>cortex cinguli</w:t>
      </w:r>
      <w:r w:rsidRPr="004707B5">
        <w:rPr>
          <w:rFonts w:ascii="Times New Roman" w:eastAsia="Times New Roman" w:hAnsi="Times New Roman" w:cs="Times New Roman"/>
          <w:color w:val="000000"/>
          <w:kern w:val="24"/>
          <w:sz w:val="24"/>
          <w:szCs w:val="24"/>
          <w:lang w:val="en-US" w:eastAsia="nb-NO"/>
        </w:rPr>
        <w:t>,</w:t>
      </w:r>
      <w:r w:rsidRPr="007219D1">
        <w:rPr>
          <w:rFonts w:ascii="Times New Roman" w:eastAsia="Times New Roman" w:hAnsi="Times New Roman" w:cs="Times New Roman"/>
          <w:b/>
          <w:color w:val="000000"/>
          <w:kern w:val="24"/>
          <w:sz w:val="24"/>
          <w:szCs w:val="24"/>
          <w:lang w:val="en-US" w:eastAsia="nb-NO"/>
        </w:rPr>
        <w:t xml:space="preserve"> </w:t>
      </w:r>
      <w:r w:rsidRPr="007219D1">
        <w:rPr>
          <w:rFonts w:ascii="Times New Roman" w:eastAsia="+mn-ea" w:hAnsi="Times New Roman" w:cs="Times New Roman"/>
          <w:color w:val="000000"/>
          <w:kern w:val="24"/>
          <w:sz w:val="24"/>
          <w:szCs w:val="24"/>
          <w:lang w:val="en-US" w:eastAsia="nb-NO"/>
        </w:rPr>
        <w:t>(</w:t>
      </w:r>
      <w:r w:rsidRPr="007219D1">
        <w:rPr>
          <w:rFonts w:ascii="Times New Roman" w:eastAsia="+mn-ea" w:hAnsi="Times New Roman" w:cs="Times New Roman"/>
          <w:b/>
          <w:color w:val="000000"/>
          <w:kern w:val="24"/>
          <w:sz w:val="24"/>
          <w:szCs w:val="24"/>
          <w:lang w:val="en-US" w:eastAsia="nb-NO"/>
        </w:rPr>
        <w:t>next</w:t>
      </w:r>
      <w:r w:rsidRPr="007219D1">
        <w:rPr>
          <w:rFonts w:ascii="Times New Roman" w:eastAsia="+mn-ea" w:hAnsi="Times New Roman" w:cs="Times New Roman"/>
          <w:color w:val="000000"/>
          <w:kern w:val="24"/>
          <w:sz w:val="24"/>
          <w:szCs w:val="24"/>
          <w:lang w:val="en-US" w:eastAsia="nb-NO"/>
        </w:rPr>
        <w:t>)</w:t>
      </w:r>
    </w:p>
    <w:p w:rsidR="00864322" w:rsidRDefault="00864322" w:rsidP="00864322">
      <w:pPr>
        <w:spacing w:before="130" w:after="0" w:line="240" w:lineRule="auto"/>
        <w:ind w:left="708" w:firstLine="708"/>
        <w:textAlignment w:val="baseline"/>
        <w:rPr>
          <w:rFonts w:ascii="Times New Roman" w:eastAsia="Times New Roman" w:hAnsi="Times New Roman" w:cs="Times New Roman"/>
          <w:b/>
          <w:color w:val="000000"/>
          <w:kern w:val="24"/>
          <w:sz w:val="24"/>
          <w:szCs w:val="24"/>
          <w:lang w:val="en-US" w:eastAsia="nb-NO"/>
        </w:rPr>
      </w:pPr>
      <w:r w:rsidRPr="004707B5">
        <w:rPr>
          <w:rFonts w:ascii="Times New Roman" w:eastAsia="Times New Roman" w:hAnsi="Times New Roman" w:cs="Times New Roman"/>
          <w:i/>
          <w:color w:val="000000"/>
          <w:kern w:val="24"/>
          <w:sz w:val="24"/>
          <w:szCs w:val="24"/>
          <w:lang w:val="en-US" w:eastAsia="nb-NO"/>
        </w:rPr>
        <w:t>parahippocampal gyrus</w:t>
      </w:r>
      <w:r w:rsidRPr="007219D1">
        <w:rPr>
          <w:rFonts w:ascii="Times New Roman" w:eastAsia="Times New Roman" w:hAnsi="Times New Roman" w:cs="Times New Roman"/>
          <w:b/>
          <w:color w:val="000000"/>
          <w:kern w:val="24"/>
          <w:sz w:val="24"/>
          <w:szCs w:val="24"/>
          <w:lang w:val="en-US" w:eastAsia="nb-NO"/>
        </w:rPr>
        <w:t xml:space="preserve">, </w:t>
      </w:r>
      <w:r w:rsidRPr="007219D1">
        <w:rPr>
          <w:rFonts w:ascii="Times New Roman" w:eastAsia="+mn-ea" w:hAnsi="Times New Roman" w:cs="Times New Roman"/>
          <w:color w:val="000000"/>
          <w:kern w:val="24"/>
          <w:sz w:val="24"/>
          <w:szCs w:val="24"/>
          <w:lang w:val="en-US" w:eastAsia="nb-NO"/>
        </w:rPr>
        <w:t>(</w:t>
      </w:r>
      <w:r w:rsidRPr="007219D1">
        <w:rPr>
          <w:rFonts w:ascii="Times New Roman" w:eastAsia="+mn-ea" w:hAnsi="Times New Roman" w:cs="Times New Roman"/>
          <w:b/>
          <w:color w:val="000000"/>
          <w:kern w:val="24"/>
          <w:sz w:val="24"/>
          <w:szCs w:val="24"/>
          <w:lang w:val="en-US" w:eastAsia="nb-NO"/>
        </w:rPr>
        <w:t>next</w:t>
      </w:r>
      <w:r w:rsidRPr="007219D1">
        <w:rPr>
          <w:rFonts w:ascii="Times New Roman" w:eastAsia="+mn-ea" w:hAnsi="Times New Roman" w:cs="Times New Roman"/>
          <w:color w:val="000000"/>
          <w:kern w:val="24"/>
          <w:sz w:val="24"/>
          <w:szCs w:val="24"/>
          <w:lang w:val="en-US" w:eastAsia="nb-NO"/>
        </w:rPr>
        <w:t>)</w:t>
      </w:r>
    </w:p>
    <w:p w:rsidR="00864322" w:rsidRPr="007219D1" w:rsidRDefault="00864322" w:rsidP="00864322">
      <w:pPr>
        <w:spacing w:before="130" w:after="0" w:line="240" w:lineRule="auto"/>
        <w:ind w:left="708" w:firstLine="708"/>
        <w:textAlignment w:val="baseline"/>
        <w:rPr>
          <w:rFonts w:ascii="Times New Roman" w:eastAsia="Times New Roman" w:hAnsi="Times New Roman" w:cs="Times New Roman"/>
          <w:b/>
          <w:sz w:val="24"/>
          <w:szCs w:val="24"/>
          <w:lang w:val="en-US" w:eastAsia="nb-NO"/>
        </w:rPr>
      </w:pPr>
      <w:r w:rsidRPr="004707B5">
        <w:rPr>
          <w:rFonts w:ascii="Times New Roman" w:eastAsia="Times New Roman" w:hAnsi="Times New Roman" w:cs="Times New Roman"/>
          <w:i/>
          <w:color w:val="000000"/>
          <w:kern w:val="24"/>
          <w:sz w:val="24"/>
          <w:szCs w:val="24"/>
          <w:lang w:val="en-US" w:eastAsia="nb-NO"/>
        </w:rPr>
        <w:t>cortex insula</w:t>
      </w:r>
      <w:r w:rsidRPr="007219D1">
        <w:rPr>
          <w:rFonts w:ascii="Times New Roman" w:eastAsia="Times New Roman" w:hAnsi="Times New Roman" w:cs="Times New Roman"/>
          <w:b/>
          <w:color w:val="000000"/>
          <w:kern w:val="24"/>
          <w:sz w:val="24"/>
          <w:szCs w:val="24"/>
          <w:lang w:val="en-US" w:eastAsia="nb-NO"/>
        </w:rPr>
        <w:t>,</w:t>
      </w:r>
      <w:r w:rsidRPr="004707B5">
        <w:rPr>
          <w:rFonts w:ascii="Times New Roman" w:eastAsia="+mn-ea" w:hAnsi="Times New Roman" w:cs="Times New Roman"/>
          <w:color w:val="000000"/>
          <w:kern w:val="24"/>
          <w:sz w:val="24"/>
          <w:szCs w:val="24"/>
          <w:lang w:val="en-US" w:eastAsia="nb-NO"/>
        </w:rPr>
        <w:t xml:space="preserve"> </w:t>
      </w:r>
      <w:r w:rsidRPr="007219D1">
        <w:rPr>
          <w:rFonts w:ascii="Times New Roman" w:eastAsia="+mn-ea" w:hAnsi="Times New Roman" w:cs="Times New Roman"/>
          <w:color w:val="000000"/>
          <w:kern w:val="24"/>
          <w:sz w:val="24"/>
          <w:szCs w:val="24"/>
          <w:lang w:val="en-US" w:eastAsia="nb-NO"/>
        </w:rPr>
        <w:t>(</w:t>
      </w:r>
      <w:r w:rsidRPr="007219D1">
        <w:rPr>
          <w:rFonts w:ascii="Times New Roman" w:eastAsia="+mn-ea" w:hAnsi="Times New Roman" w:cs="Times New Roman"/>
          <w:b/>
          <w:color w:val="000000"/>
          <w:kern w:val="24"/>
          <w:sz w:val="24"/>
          <w:szCs w:val="24"/>
          <w:lang w:val="en-US" w:eastAsia="nb-NO"/>
        </w:rPr>
        <w:t>next</w:t>
      </w:r>
      <w:r w:rsidRPr="007219D1">
        <w:rPr>
          <w:rFonts w:ascii="Times New Roman" w:eastAsia="+mn-ea" w:hAnsi="Times New Roman" w:cs="Times New Roman"/>
          <w:color w:val="000000"/>
          <w:kern w:val="24"/>
          <w:sz w:val="24"/>
          <w:szCs w:val="24"/>
          <w:lang w:val="en-US" w:eastAsia="nb-NO"/>
        </w:rPr>
        <w:t>)</w:t>
      </w:r>
    </w:p>
    <w:p w:rsidR="00864322" w:rsidRPr="004707B5" w:rsidRDefault="00864322" w:rsidP="00864322">
      <w:pPr>
        <w:spacing w:before="130" w:after="0" w:line="240" w:lineRule="auto"/>
        <w:textAlignment w:val="baseline"/>
        <w:rPr>
          <w:rFonts w:ascii="Times New Roman" w:eastAsia="Times New Roman" w:hAnsi="Times New Roman" w:cs="Times New Roman"/>
          <w:color w:val="000000"/>
          <w:kern w:val="24"/>
          <w:sz w:val="24"/>
          <w:szCs w:val="24"/>
          <w:lang w:val="en-US" w:eastAsia="nb-NO"/>
        </w:rPr>
      </w:pPr>
      <w:r w:rsidRPr="007219D1">
        <w:rPr>
          <w:rFonts w:ascii="Times New Roman" w:eastAsia="Times New Roman" w:hAnsi="Times New Roman" w:cs="Times New Roman"/>
          <w:b/>
          <w:color w:val="000000"/>
          <w:kern w:val="24"/>
          <w:sz w:val="24"/>
          <w:szCs w:val="24"/>
          <w:lang w:val="en-US" w:eastAsia="nb-NO"/>
        </w:rPr>
        <w:tab/>
      </w:r>
      <w:r w:rsidRPr="007219D1">
        <w:rPr>
          <w:rFonts w:ascii="Times New Roman" w:eastAsia="Times New Roman" w:hAnsi="Times New Roman" w:cs="Times New Roman"/>
          <w:b/>
          <w:color w:val="000000"/>
          <w:kern w:val="24"/>
          <w:sz w:val="24"/>
          <w:szCs w:val="24"/>
          <w:lang w:val="en-US" w:eastAsia="nb-NO"/>
        </w:rPr>
        <w:tab/>
      </w:r>
      <w:r w:rsidRPr="004707B5">
        <w:rPr>
          <w:rFonts w:ascii="Times New Roman" w:eastAsia="Times New Roman" w:hAnsi="Times New Roman" w:cs="Times New Roman"/>
          <w:color w:val="000000"/>
          <w:kern w:val="24"/>
          <w:sz w:val="24"/>
          <w:szCs w:val="24"/>
          <w:lang w:val="en-US" w:eastAsia="nb-NO"/>
        </w:rPr>
        <w:t xml:space="preserve">and the </w:t>
      </w:r>
      <w:r w:rsidRPr="004707B5">
        <w:rPr>
          <w:rFonts w:ascii="Times New Roman" w:eastAsia="Times New Roman" w:hAnsi="Times New Roman" w:cs="Times New Roman"/>
          <w:i/>
          <w:color w:val="000000"/>
          <w:kern w:val="24"/>
          <w:sz w:val="24"/>
          <w:szCs w:val="24"/>
          <w:lang w:val="en-US" w:eastAsia="nb-NO"/>
        </w:rPr>
        <w:t>orbitofrontal cortex.</w:t>
      </w:r>
    </w:p>
    <w:p w:rsidR="00864322" w:rsidRPr="007219D1" w:rsidRDefault="00864322" w:rsidP="00864322">
      <w:pPr>
        <w:spacing w:after="0" w:line="480" w:lineRule="auto"/>
        <w:jc w:val="both"/>
        <w:textAlignment w:val="baseline"/>
        <w:rPr>
          <w:rFonts w:ascii="Times New Roman" w:eastAsia="Times New Roman" w:hAnsi="Times New Roman" w:cs="Times New Roman"/>
          <w:color w:val="000000"/>
          <w:kern w:val="24"/>
          <w:sz w:val="24"/>
          <w:szCs w:val="24"/>
          <w:lang w:val="en-GB" w:eastAsia="nb-NO"/>
        </w:rPr>
      </w:pPr>
    </w:p>
    <w:p w:rsidR="00864322" w:rsidRPr="007219D1" w:rsidRDefault="00864322" w:rsidP="00864322">
      <w:pPr>
        <w:spacing w:after="0" w:line="480" w:lineRule="auto"/>
        <w:jc w:val="both"/>
        <w:textAlignment w:val="baseline"/>
        <w:rPr>
          <w:rFonts w:ascii="Times New Roman" w:eastAsia="Times New Roman" w:hAnsi="Times New Roman" w:cs="Times New Roman"/>
          <w:color w:val="000000"/>
          <w:kern w:val="24"/>
          <w:sz w:val="24"/>
          <w:szCs w:val="24"/>
          <w:lang w:val="en-GB" w:eastAsia="nb-NO"/>
        </w:rPr>
      </w:pPr>
      <w:r w:rsidRPr="007219D1">
        <w:rPr>
          <w:rFonts w:ascii="Times New Roman" w:eastAsia="Times New Roman" w:hAnsi="Times New Roman" w:cs="Times New Roman"/>
          <w:color w:val="000000"/>
          <w:kern w:val="24"/>
          <w:sz w:val="24"/>
          <w:szCs w:val="24"/>
          <w:lang w:val="en-GB" w:eastAsia="nb-NO"/>
        </w:rPr>
        <w:t xml:space="preserve">Both </w:t>
      </w:r>
      <w:r w:rsidRPr="007219D1">
        <w:rPr>
          <w:rFonts w:ascii="Times New Roman" w:eastAsia="Times New Roman" w:hAnsi="Times New Roman" w:cs="Times New Roman"/>
          <w:i/>
          <w:color w:val="000000"/>
          <w:kern w:val="24"/>
          <w:sz w:val="24"/>
          <w:szCs w:val="24"/>
          <w:lang w:val="en-GB" w:eastAsia="nb-NO"/>
        </w:rPr>
        <w:t>cortex cinguli</w:t>
      </w:r>
      <w:r w:rsidRPr="007219D1">
        <w:rPr>
          <w:rFonts w:ascii="Times New Roman" w:eastAsia="Times New Roman" w:hAnsi="Times New Roman" w:cs="Times New Roman"/>
          <w:color w:val="000000"/>
          <w:kern w:val="24"/>
          <w:sz w:val="24"/>
          <w:szCs w:val="24"/>
          <w:lang w:val="en-GB" w:eastAsia="nb-NO"/>
        </w:rPr>
        <w:t xml:space="preserve"> and the </w:t>
      </w:r>
      <w:r w:rsidRPr="007219D1">
        <w:rPr>
          <w:rFonts w:ascii="Times New Roman" w:eastAsia="Times New Roman" w:hAnsi="Times New Roman" w:cs="Times New Roman"/>
          <w:i/>
          <w:color w:val="000000"/>
          <w:kern w:val="24"/>
          <w:sz w:val="24"/>
          <w:szCs w:val="24"/>
          <w:lang w:val="en-GB" w:eastAsia="nb-NO"/>
        </w:rPr>
        <w:t>insula</w:t>
      </w:r>
      <w:r w:rsidRPr="007219D1">
        <w:rPr>
          <w:rFonts w:ascii="Times New Roman" w:eastAsia="Times New Roman" w:hAnsi="Times New Roman" w:cs="Times New Roman"/>
          <w:color w:val="000000"/>
          <w:kern w:val="24"/>
          <w:sz w:val="24"/>
          <w:szCs w:val="24"/>
          <w:lang w:val="en-GB" w:eastAsia="nb-NO"/>
        </w:rPr>
        <w:t xml:space="preserve"> are activated during feeling of disgust, but also, in some cases, during feeling of pleasure, such as aesthetic pleasure.  Disgust and pleasure activates, however, different parts of the cingulate cortex and the insula. </w:t>
      </w:r>
      <w:r>
        <w:rPr>
          <w:rFonts w:ascii="Times New Roman" w:eastAsia="Times New Roman" w:hAnsi="Times New Roman" w:cs="Times New Roman"/>
          <w:color w:val="000000"/>
          <w:kern w:val="24"/>
          <w:sz w:val="24"/>
          <w:szCs w:val="24"/>
          <w:lang w:val="en-GB" w:eastAsia="nb-NO"/>
        </w:rPr>
        <w:t>Remember from Lecture 1 that the insula was activated as response to the golden beauty.</w:t>
      </w:r>
    </w:p>
    <w:p w:rsidR="00864322" w:rsidRDefault="00864322" w:rsidP="00864322">
      <w:pPr>
        <w:kinsoku w:val="0"/>
        <w:overflowPunct w:val="0"/>
        <w:spacing w:before="86" w:after="0" w:line="480" w:lineRule="auto"/>
        <w:jc w:val="both"/>
        <w:textAlignment w:val="baseline"/>
        <w:rPr>
          <w:rFonts w:ascii="Times New Roman" w:eastAsia="Times New Roman" w:hAnsi="Times New Roman" w:cs="Times New Roman"/>
          <w:color w:val="000000"/>
          <w:kern w:val="24"/>
          <w:sz w:val="24"/>
          <w:szCs w:val="24"/>
          <w:lang w:val="en-GB" w:eastAsia="nb-NO"/>
        </w:rPr>
      </w:pPr>
    </w:p>
    <w:p w:rsidR="00864322" w:rsidRDefault="00864322" w:rsidP="00864322">
      <w:pPr>
        <w:kinsoku w:val="0"/>
        <w:overflowPunct w:val="0"/>
        <w:spacing w:before="86" w:after="0" w:line="480" w:lineRule="auto"/>
        <w:jc w:val="both"/>
        <w:textAlignment w:val="baseline"/>
        <w:rPr>
          <w:rFonts w:ascii="Times New Roman" w:eastAsia="+mn-ea" w:hAnsi="Times New Roman" w:cs="Times New Roman"/>
          <w:color w:val="000000"/>
          <w:kern w:val="24"/>
          <w:sz w:val="24"/>
          <w:szCs w:val="24"/>
          <w:lang w:val="en-US" w:eastAsia="nb-NO"/>
        </w:rPr>
      </w:pPr>
      <w:r>
        <w:rPr>
          <w:rFonts w:ascii="Times New Roman" w:eastAsia="+mn-ea" w:hAnsi="Times New Roman" w:cs="Times New Roman"/>
          <w:color w:val="000000"/>
          <w:kern w:val="24"/>
          <w:sz w:val="24"/>
          <w:szCs w:val="24"/>
          <w:lang w:val="en-US" w:eastAsia="nb-NO"/>
        </w:rPr>
        <w:t xml:space="preserve">As to the orbitofrontal cortex: In my last lecture we saw that Semir Zeki’s group in London found (2011) that visual art and music that each person find beautiful will result in activation of the medial orbitofrontal cortex.  This means that a rock music enthusiast will have his mOFC activated by rock music, and that there may be no response at all in this part of his brain to a work by Mozart.  Hence, it depends on the taste of each individual whether the mOFC shall or shall not be activated. </w:t>
      </w:r>
    </w:p>
    <w:p w:rsidR="00864322" w:rsidRDefault="00864322" w:rsidP="00864322">
      <w:pPr>
        <w:kinsoku w:val="0"/>
        <w:overflowPunct w:val="0"/>
        <w:spacing w:before="130" w:after="0" w:line="480" w:lineRule="auto"/>
        <w:jc w:val="both"/>
        <w:textAlignment w:val="baseline"/>
        <w:rPr>
          <w:rFonts w:ascii="Times New Roman" w:eastAsia="Times New Roman" w:hAnsi="Times New Roman" w:cs="Times New Roman"/>
          <w:sz w:val="24"/>
          <w:szCs w:val="24"/>
          <w:lang w:val="en-GB"/>
        </w:rPr>
      </w:pPr>
    </w:p>
    <w:p w:rsidR="00864322" w:rsidRPr="007219D1" w:rsidRDefault="00864322" w:rsidP="00864322">
      <w:pPr>
        <w:kinsoku w:val="0"/>
        <w:overflowPunct w:val="0"/>
        <w:spacing w:before="130" w:after="0" w:line="480" w:lineRule="auto"/>
        <w:jc w:val="both"/>
        <w:textAlignment w:val="baseline"/>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The </w:t>
      </w:r>
      <w:r w:rsidRPr="007219D1">
        <w:rPr>
          <w:rFonts w:ascii="Times New Roman" w:eastAsia="+mn-ea" w:hAnsi="Times New Roman" w:cs="Times New Roman"/>
          <w:color w:val="000000"/>
          <w:kern w:val="24"/>
          <w:sz w:val="24"/>
          <w:szCs w:val="24"/>
          <w:lang w:val="en-US" w:eastAsia="nb-NO"/>
        </w:rPr>
        <w:t>(</w:t>
      </w:r>
      <w:r w:rsidRPr="007219D1">
        <w:rPr>
          <w:rFonts w:ascii="Times New Roman" w:eastAsia="+mn-ea" w:hAnsi="Times New Roman" w:cs="Times New Roman"/>
          <w:b/>
          <w:color w:val="000000"/>
          <w:kern w:val="24"/>
          <w:sz w:val="24"/>
          <w:szCs w:val="24"/>
          <w:lang w:val="en-US" w:eastAsia="nb-NO"/>
        </w:rPr>
        <w:t>next</w:t>
      </w:r>
      <w:r w:rsidRPr="007219D1">
        <w:rPr>
          <w:rFonts w:ascii="Times New Roman" w:eastAsia="+mn-ea" w:hAnsi="Times New Roman" w:cs="Times New Roman"/>
          <w:color w:val="000000"/>
          <w:kern w:val="24"/>
          <w:sz w:val="24"/>
          <w:szCs w:val="24"/>
          <w:lang w:val="en-US" w:eastAsia="nb-NO"/>
        </w:rPr>
        <w:t xml:space="preserve">) </w:t>
      </w:r>
      <w:r>
        <w:rPr>
          <w:rFonts w:ascii="Times New Roman" w:eastAsia="Times New Roman" w:hAnsi="Times New Roman" w:cs="Times New Roman"/>
          <w:sz w:val="24"/>
          <w:szCs w:val="24"/>
          <w:lang w:val="en-GB"/>
        </w:rPr>
        <w:t xml:space="preserve">orbitofrontal cortex is strongly activated in situations when our mind is occupied with thoughts connected with reward, for instance when a beautiful face, or a smile rewards us:   </w:t>
      </w:r>
      <w:r>
        <w:rPr>
          <w:rFonts w:ascii="Times New Roman" w:eastAsia="Times New Roman" w:hAnsi="Times New Roman" w:cs="Times New Roman"/>
          <w:color w:val="000000"/>
          <w:kern w:val="24"/>
          <w:sz w:val="24"/>
          <w:szCs w:val="24"/>
          <w:lang w:val="en-GB" w:eastAsia="nb-NO"/>
        </w:rPr>
        <w:t>For instance</w:t>
      </w:r>
      <w:r w:rsidRPr="007219D1">
        <w:rPr>
          <w:rFonts w:ascii="Times New Roman" w:eastAsia="Times New Roman" w:hAnsi="Times New Roman" w:cs="Times New Roman"/>
          <w:color w:val="000000"/>
          <w:kern w:val="24"/>
          <w:sz w:val="24"/>
          <w:szCs w:val="24"/>
          <w:lang w:val="en-GB" w:eastAsia="nb-NO"/>
        </w:rPr>
        <w:t xml:space="preserve">, Nakamura </w:t>
      </w:r>
      <w:r>
        <w:rPr>
          <w:rFonts w:ascii="Times New Roman" w:eastAsia="Times New Roman" w:hAnsi="Times New Roman" w:cs="Times New Roman"/>
          <w:i/>
          <w:iCs/>
          <w:color w:val="000000"/>
          <w:kern w:val="24"/>
          <w:sz w:val="24"/>
          <w:szCs w:val="24"/>
          <w:lang w:val="en-GB" w:eastAsia="nb-NO"/>
        </w:rPr>
        <w:t>et al.</w:t>
      </w:r>
      <w:r>
        <w:rPr>
          <w:rFonts w:ascii="Times New Roman" w:eastAsia="Times New Roman" w:hAnsi="Times New Roman" w:cs="Times New Roman"/>
          <w:color w:val="000000"/>
          <w:kern w:val="24"/>
          <w:sz w:val="24"/>
          <w:szCs w:val="24"/>
          <w:lang w:val="en-GB" w:eastAsia="nb-NO"/>
        </w:rPr>
        <w:t xml:space="preserve"> (1998) have</w:t>
      </w:r>
      <w:r w:rsidRPr="007219D1">
        <w:rPr>
          <w:rFonts w:ascii="Times New Roman" w:eastAsia="Times New Roman" w:hAnsi="Times New Roman" w:cs="Times New Roman"/>
          <w:color w:val="000000"/>
          <w:kern w:val="24"/>
          <w:sz w:val="24"/>
          <w:szCs w:val="24"/>
          <w:lang w:val="en-GB" w:eastAsia="nb-NO"/>
        </w:rPr>
        <w:t xml:space="preserve"> found a correlated increased activation of the orbitofrontal cortex in a study where male subjects made positive attractiveness judgments of female faces. </w:t>
      </w:r>
      <w:r>
        <w:rPr>
          <w:rFonts w:ascii="Times New Roman" w:eastAsia="Times New Roman" w:hAnsi="Times New Roman" w:cs="Times New Roman"/>
          <w:sz w:val="24"/>
          <w:szCs w:val="24"/>
          <w:lang w:val="en-US" w:eastAsia="nb-NO"/>
        </w:rPr>
        <w:t xml:space="preserve">  </w:t>
      </w:r>
    </w:p>
    <w:p w:rsidR="00864322" w:rsidRDefault="00864322" w:rsidP="00864322">
      <w:pPr>
        <w:spacing w:after="0" w:line="480" w:lineRule="auto"/>
        <w:jc w:val="both"/>
        <w:textAlignment w:val="baseline"/>
        <w:rPr>
          <w:rFonts w:ascii="Times New Roman" w:eastAsia="Times New Roman" w:hAnsi="Times New Roman" w:cs="Times New Roman"/>
          <w:color w:val="000000"/>
          <w:kern w:val="24"/>
          <w:sz w:val="24"/>
          <w:szCs w:val="24"/>
          <w:lang w:val="en-US" w:eastAsia="nb-NO"/>
        </w:rPr>
      </w:pPr>
    </w:p>
    <w:p w:rsidR="00864322" w:rsidRPr="00A80CC6" w:rsidRDefault="00864322" w:rsidP="00864322">
      <w:pPr>
        <w:spacing w:after="0" w:line="480" w:lineRule="auto"/>
        <w:jc w:val="both"/>
        <w:textAlignment w:val="baseline"/>
        <w:rPr>
          <w:rFonts w:ascii="Times New Roman" w:eastAsia="Times New Roman" w:hAnsi="Times New Roman" w:cs="Times New Roman"/>
          <w:sz w:val="24"/>
          <w:szCs w:val="24"/>
          <w:lang w:val="en-US" w:eastAsia="nb-NO"/>
        </w:rPr>
      </w:pPr>
      <w:r>
        <w:rPr>
          <w:rFonts w:ascii="Times New Roman" w:eastAsia="Times New Roman" w:hAnsi="Times New Roman" w:cs="Times New Roman"/>
          <w:color w:val="000000"/>
          <w:kern w:val="24"/>
          <w:sz w:val="24"/>
          <w:szCs w:val="24"/>
          <w:lang w:val="en-US" w:eastAsia="nb-NO"/>
        </w:rPr>
        <w:t>The orbitofrontal cortex</w:t>
      </w:r>
      <w:r w:rsidRPr="007219D1">
        <w:rPr>
          <w:rFonts w:ascii="Times New Roman" w:eastAsia="Times New Roman" w:hAnsi="Times New Roman" w:cs="Times New Roman"/>
          <w:color w:val="000000"/>
          <w:kern w:val="24"/>
          <w:sz w:val="24"/>
          <w:szCs w:val="24"/>
          <w:lang w:val="en-US" w:eastAsia="nb-NO"/>
        </w:rPr>
        <w:t xml:space="preserve"> is perhaps primarily a higher-level sensory cortex for smell and taste, serving as a secondary olfactory and gustatory cortex.  This may indicate something significant about the origins of aesthetics in the appraisal of food sources.  </w:t>
      </w:r>
    </w:p>
    <w:p w:rsidR="00864322" w:rsidRDefault="00864322" w:rsidP="00864322">
      <w:pPr>
        <w:spacing w:before="130" w:after="0" w:line="480" w:lineRule="auto"/>
        <w:jc w:val="both"/>
        <w:textAlignment w:val="baseline"/>
        <w:rPr>
          <w:rFonts w:ascii="Times New Roman" w:eastAsia="Times New Roman" w:hAnsi="Times New Roman" w:cs="Times New Roman"/>
          <w:color w:val="000000"/>
          <w:kern w:val="24"/>
          <w:sz w:val="24"/>
          <w:szCs w:val="24"/>
          <w:lang w:val="en-US" w:eastAsia="nb-NO"/>
        </w:rPr>
      </w:pPr>
      <w:r w:rsidRPr="007219D1">
        <w:rPr>
          <w:rFonts w:ascii="Times New Roman" w:eastAsia="Times New Roman" w:hAnsi="Times New Roman" w:cs="Times New Roman"/>
          <w:color w:val="000000"/>
          <w:kern w:val="24"/>
          <w:sz w:val="24"/>
          <w:szCs w:val="24"/>
          <w:lang w:val="en-US" w:eastAsia="nb-NO"/>
        </w:rPr>
        <w:t>An interesting example of activation</w:t>
      </w:r>
      <w:r>
        <w:rPr>
          <w:rFonts w:ascii="Times New Roman" w:eastAsia="Times New Roman" w:hAnsi="Times New Roman" w:cs="Times New Roman"/>
          <w:color w:val="000000"/>
          <w:kern w:val="24"/>
          <w:sz w:val="24"/>
          <w:szCs w:val="24"/>
          <w:lang w:val="en-US" w:eastAsia="nb-NO"/>
        </w:rPr>
        <w:t xml:space="preserve"> of the orbitofrontal</w:t>
      </w:r>
      <w:r w:rsidRPr="007219D1">
        <w:rPr>
          <w:rFonts w:ascii="Times New Roman" w:eastAsia="Times New Roman" w:hAnsi="Times New Roman" w:cs="Times New Roman"/>
          <w:color w:val="000000"/>
          <w:kern w:val="24"/>
          <w:sz w:val="24"/>
          <w:szCs w:val="24"/>
          <w:lang w:val="en-US" w:eastAsia="nb-NO"/>
        </w:rPr>
        <w:t xml:space="preserve"> </w:t>
      </w:r>
      <w:r>
        <w:rPr>
          <w:rFonts w:ascii="Times New Roman" w:eastAsia="Times New Roman" w:hAnsi="Times New Roman" w:cs="Times New Roman"/>
          <w:color w:val="000000"/>
          <w:kern w:val="24"/>
          <w:sz w:val="24"/>
          <w:szCs w:val="24"/>
          <w:lang w:val="en-US" w:eastAsia="nb-NO"/>
        </w:rPr>
        <w:t>and insular cortices is their</w:t>
      </w:r>
      <w:r w:rsidRPr="007219D1">
        <w:rPr>
          <w:rFonts w:ascii="Times New Roman" w:eastAsia="Times New Roman" w:hAnsi="Times New Roman" w:cs="Times New Roman"/>
          <w:color w:val="000000"/>
          <w:kern w:val="24"/>
          <w:sz w:val="24"/>
          <w:szCs w:val="24"/>
          <w:lang w:val="en-US" w:eastAsia="nb-NO"/>
        </w:rPr>
        <w:t xml:space="preserve"> response to the rating of </w:t>
      </w:r>
      <w:r w:rsidRPr="007219D1">
        <w:rPr>
          <w:rFonts w:ascii="Times New Roman" w:eastAsia="+mn-ea" w:hAnsi="Times New Roman" w:cs="Times New Roman"/>
          <w:color w:val="000000"/>
          <w:kern w:val="24"/>
          <w:sz w:val="24"/>
          <w:szCs w:val="24"/>
          <w:lang w:val="en-US" w:eastAsia="nb-NO"/>
        </w:rPr>
        <w:t>(</w:t>
      </w:r>
      <w:r w:rsidRPr="007219D1">
        <w:rPr>
          <w:rFonts w:ascii="Times New Roman" w:eastAsia="+mn-ea" w:hAnsi="Times New Roman" w:cs="Times New Roman"/>
          <w:b/>
          <w:color w:val="000000"/>
          <w:kern w:val="24"/>
          <w:sz w:val="24"/>
          <w:szCs w:val="24"/>
          <w:lang w:val="en-US" w:eastAsia="nb-NO"/>
        </w:rPr>
        <w:t>next</w:t>
      </w:r>
      <w:r w:rsidRPr="007219D1">
        <w:rPr>
          <w:rFonts w:ascii="Times New Roman" w:eastAsia="+mn-ea" w:hAnsi="Times New Roman" w:cs="Times New Roman"/>
          <w:color w:val="000000"/>
          <w:kern w:val="24"/>
          <w:sz w:val="24"/>
          <w:szCs w:val="24"/>
          <w:lang w:val="en-US" w:eastAsia="nb-NO"/>
        </w:rPr>
        <w:t xml:space="preserve">) </w:t>
      </w:r>
      <w:r w:rsidRPr="007219D1">
        <w:rPr>
          <w:rFonts w:ascii="Times New Roman" w:eastAsia="Times New Roman" w:hAnsi="Times New Roman" w:cs="Times New Roman"/>
          <w:color w:val="000000"/>
          <w:kern w:val="24"/>
          <w:sz w:val="24"/>
          <w:szCs w:val="24"/>
          <w:lang w:val="en-US" w:eastAsia="nb-NO"/>
        </w:rPr>
        <w:t xml:space="preserve">attractiveness and goodness of faces.  Faces that we </w:t>
      </w:r>
      <w:r w:rsidRPr="007219D1">
        <w:rPr>
          <w:rFonts w:ascii="Times New Roman" w:eastAsia="+mn-ea" w:hAnsi="Times New Roman" w:cs="Times New Roman"/>
          <w:color w:val="000000"/>
          <w:kern w:val="24"/>
          <w:sz w:val="24"/>
          <w:szCs w:val="24"/>
          <w:lang w:val="en-US" w:eastAsia="nb-NO"/>
        </w:rPr>
        <w:t>(</w:t>
      </w:r>
      <w:r w:rsidRPr="007219D1">
        <w:rPr>
          <w:rFonts w:ascii="Times New Roman" w:eastAsia="+mn-ea" w:hAnsi="Times New Roman" w:cs="Times New Roman"/>
          <w:b/>
          <w:color w:val="000000"/>
          <w:kern w:val="24"/>
          <w:sz w:val="24"/>
          <w:szCs w:val="24"/>
          <w:lang w:val="en-US" w:eastAsia="nb-NO"/>
        </w:rPr>
        <w:t>next</w:t>
      </w:r>
      <w:r w:rsidRPr="007219D1">
        <w:rPr>
          <w:rFonts w:ascii="Times New Roman" w:eastAsia="+mn-ea" w:hAnsi="Times New Roman" w:cs="Times New Roman"/>
          <w:color w:val="000000"/>
          <w:kern w:val="24"/>
          <w:sz w:val="24"/>
          <w:szCs w:val="24"/>
          <w:lang w:val="en-US" w:eastAsia="nb-NO"/>
        </w:rPr>
        <w:t xml:space="preserve">) </w:t>
      </w:r>
      <w:r w:rsidRPr="007219D1">
        <w:rPr>
          <w:rFonts w:ascii="Times New Roman" w:eastAsia="Times New Roman" w:hAnsi="Times New Roman" w:cs="Times New Roman"/>
          <w:color w:val="000000"/>
          <w:kern w:val="24"/>
          <w:sz w:val="24"/>
          <w:szCs w:val="24"/>
          <w:lang w:val="en-US" w:eastAsia="nb-NO"/>
        </w:rPr>
        <w:t xml:space="preserve">rate </w:t>
      </w:r>
      <w:r>
        <w:rPr>
          <w:rFonts w:ascii="Times New Roman" w:eastAsia="Times New Roman" w:hAnsi="Times New Roman" w:cs="Times New Roman"/>
          <w:color w:val="000000"/>
          <w:kern w:val="24"/>
          <w:sz w:val="24"/>
          <w:szCs w:val="24"/>
          <w:lang w:val="en-US" w:eastAsia="nb-NO"/>
        </w:rPr>
        <w:t>as attractive are also rated</w:t>
      </w:r>
      <w:r w:rsidRPr="007219D1">
        <w:rPr>
          <w:rFonts w:ascii="Times New Roman" w:eastAsia="Times New Roman" w:hAnsi="Times New Roman" w:cs="Times New Roman"/>
          <w:color w:val="000000"/>
          <w:kern w:val="24"/>
          <w:sz w:val="24"/>
          <w:szCs w:val="24"/>
          <w:lang w:val="en-US" w:eastAsia="nb-NO"/>
        </w:rPr>
        <w:t xml:space="preserve"> a</w:t>
      </w:r>
      <w:r>
        <w:rPr>
          <w:rFonts w:ascii="Times New Roman" w:eastAsia="Times New Roman" w:hAnsi="Times New Roman" w:cs="Times New Roman"/>
          <w:color w:val="000000"/>
          <w:kern w:val="24"/>
          <w:sz w:val="24"/>
          <w:szCs w:val="24"/>
          <w:lang w:val="en-US" w:eastAsia="nb-NO"/>
        </w:rPr>
        <w:t>s good and the more attractive</w:t>
      </w:r>
      <w:r w:rsidRPr="007219D1">
        <w:rPr>
          <w:rFonts w:ascii="Times New Roman" w:eastAsia="Times New Roman" w:hAnsi="Times New Roman" w:cs="Times New Roman"/>
          <w:color w:val="000000"/>
          <w:kern w:val="24"/>
          <w:sz w:val="24"/>
          <w:szCs w:val="24"/>
          <w:lang w:val="en-US" w:eastAsia="nb-NO"/>
        </w:rPr>
        <w:t xml:space="preserve"> and good the rating is, the more is the activation of the orbitofrontal cortex.  The </w:t>
      </w:r>
      <w:r w:rsidRPr="007219D1">
        <w:rPr>
          <w:rFonts w:ascii="Times New Roman" w:eastAsia="+mn-ea" w:hAnsi="Times New Roman" w:cs="Times New Roman"/>
          <w:color w:val="000000"/>
          <w:kern w:val="24"/>
          <w:sz w:val="24"/>
          <w:szCs w:val="24"/>
          <w:lang w:val="en-US" w:eastAsia="nb-NO"/>
        </w:rPr>
        <w:t>(</w:t>
      </w:r>
      <w:r w:rsidRPr="007219D1">
        <w:rPr>
          <w:rFonts w:ascii="Times New Roman" w:eastAsia="+mn-ea" w:hAnsi="Times New Roman" w:cs="Times New Roman"/>
          <w:b/>
          <w:color w:val="000000"/>
          <w:kern w:val="24"/>
          <w:sz w:val="24"/>
          <w:szCs w:val="24"/>
          <w:lang w:val="en-US" w:eastAsia="nb-NO"/>
        </w:rPr>
        <w:t>next</w:t>
      </w:r>
      <w:r w:rsidRPr="007219D1">
        <w:rPr>
          <w:rFonts w:ascii="Times New Roman" w:eastAsia="+mn-ea" w:hAnsi="Times New Roman" w:cs="Times New Roman"/>
          <w:color w:val="000000"/>
          <w:kern w:val="24"/>
          <w:sz w:val="24"/>
          <w:szCs w:val="24"/>
          <w:lang w:val="en-US" w:eastAsia="nb-NO"/>
        </w:rPr>
        <w:t xml:space="preserve">) </w:t>
      </w:r>
      <w:r w:rsidRPr="007219D1">
        <w:rPr>
          <w:rFonts w:ascii="Times New Roman" w:eastAsia="Times New Roman" w:hAnsi="Times New Roman" w:cs="Times New Roman"/>
          <w:color w:val="000000"/>
          <w:kern w:val="24"/>
          <w:sz w:val="24"/>
          <w:szCs w:val="24"/>
          <w:lang w:val="en-US" w:eastAsia="nb-NO"/>
        </w:rPr>
        <w:t xml:space="preserve">inverse relationship </w:t>
      </w:r>
      <w:r>
        <w:rPr>
          <w:rFonts w:ascii="Times New Roman" w:eastAsia="Times New Roman" w:hAnsi="Times New Roman" w:cs="Times New Roman"/>
          <w:color w:val="000000"/>
          <w:kern w:val="24"/>
          <w:sz w:val="24"/>
          <w:szCs w:val="24"/>
          <w:lang w:val="en-US" w:eastAsia="nb-NO"/>
        </w:rPr>
        <w:t xml:space="preserve">is found </w:t>
      </w:r>
      <w:r w:rsidRPr="007219D1">
        <w:rPr>
          <w:rFonts w:ascii="Times New Roman" w:eastAsia="Times New Roman" w:hAnsi="Times New Roman" w:cs="Times New Roman"/>
          <w:color w:val="000000"/>
          <w:kern w:val="24"/>
          <w:sz w:val="24"/>
          <w:szCs w:val="24"/>
          <w:lang w:val="en-US" w:eastAsia="nb-NO"/>
        </w:rPr>
        <w:t xml:space="preserve">for the insular cortex (T. Tzukiura and R. Cabeza, </w:t>
      </w:r>
      <w:r>
        <w:rPr>
          <w:rFonts w:ascii="Times New Roman" w:eastAsia="Times New Roman" w:hAnsi="Times New Roman" w:cs="Times New Roman"/>
          <w:color w:val="000000"/>
          <w:kern w:val="24"/>
          <w:sz w:val="24"/>
          <w:szCs w:val="24"/>
          <w:lang w:val="en-US" w:eastAsia="nb-NO"/>
        </w:rPr>
        <w:t>“</w:t>
      </w:r>
      <w:r w:rsidRPr="007219D1">
        <w:rPr>
          <w:rFonts w:ascii="Times New Roman" w:eastAsia="Times New Roman" w:hAnsi="Times New Roman" w:cs="Times New Roman"/>
          <w:color w:val="000000"/>
          <w:kern w:val="24"/>
          <w:sz w:val="24"/>
          <w:szCs w:val="24"/>
          <w:lang w:val="en-US" w:eastAsia="nb-NO"/>
        </w:rPr>
        <w:t>Shared Brain Activity for Aesthetic and Moral Judgments: Implication for the Beauty-is-Good stereotype</w:t>
      </w:r>
      <w:r>
        <w:rPr>
          <w:rFonts w:ascii="Times New Roman" w:eastAsia="Times New Roman" w:hAnsi="Times New Roman" w:cs="Times New Roman"/>
          <w:color w:val="000000"/>
          <w:kern w:val="24"/>
          <w:sz w:val="24"/>
          <w:szCs w:val="24"/>
          <w:lang w:val="en-US" w:eastAsia="nb-NO"/>
        </w:rPr>
        <w:t>”.</w:t>
      </w:r>
      <w:r w:rsidRPr="007219D1">
        <w:rPr>
          <w:rFonts w:ascii="Times New Roman" w:eastAsia="Times New Roman" w:hAnsi="Times New Roman" w:cs="Times New Roman"/>
          <w:color w:val="000000"/>
          <w:kern w:val="24"/>
          <w:sz w:val="24"/>
          <w:szCs w:val="24"/>
          <w:lang w:val="en-US" w:eastAsia="nb-NO"/>
        </w:rPr>
        <w:t xml:space="preserve"> </w:t>
      </w:r>
      <w:r w:rsidRPr="0084064D">
        <w:rPr>
          <w:rFonts w:ascii="Times New Roman" w:eastAsia="Times New Roman" w:hAnsi="Times New Roman" w:cs="Times New Roman"/>
          <w:i/>
          <w:color w:val="000000"/>
          <w:kern w:val="24"/>
          <w:sz w:val="24"/>
          <w:szCs w:val="24"/>
          <w:lang w:val="en-US" w:eastAsia="nb-NO"/>
        </w:rPr>
        <w:t>SCAN</w:t>
      </w:r>
      <w:r w:rsidRPr="007219D1">
        <w:rPr>
          <w:rFonts w:ascii="Times New Roman" w:eastAsia="Times New Roman" w:hAnsi="Times New Roman" w:cs="Times New Roman"/>
          <w:color w:val="000000"/>
          <w:kern w:val="24"/>
          <w:sz w:val="24"/>
          <w:szCs w:val="24"/>
          <w:lang w:val="en-US" w:eastAsia="nb-NO"/>
        </w:rPr>
        <w:t xml:space="preserve"> (2011) 6, 138-148). </w:t>
      </w:r>
      <w:r>
        <w:rPr>
          <w:rFonts w:ascii="Times New Roman" w:eastAsia="Times New Roman" w:hAnsi="Times New Roman" w:cs="Times New Roman"/>
          <w:color w:val="000000"/>
          <w:kern w:val="24"/>
          <w:sz w:val="24"/>
          <w:szCs w:val="24"/>
          <w:lang w:val="en-US" w:eastAsia="nb-NO"/>
        </w:rPr>
        <w:t xml:space="preserve"> </w:t>
      </w:r>
      <w:r w:rsidRPr="007219D1">
        <w:rPr>
          <w:rFonts w:ascii="Times New Roman" w:eastAsia="+mn-ea" w:hAnsi="Times New Roman" w:cs="Times New Roman"/>
          <w:color w:val="000000"/>
          <w:kern w:val="24"/>
          <w:sz w:val="24"/>
          <w:szCs w:val="24"/>
          <w:lang w:val="en-US" w:eastAsia="nb-NO"/>
        </w:rPr>
        <w:t>(</w:t>
      </w:r>
      <w:r w:rsidRPr="007219D1">
        <w:rPr>
          <w:rFonts w:ascii="Times New Roman" w:eastAsia="+mn-ea" w:hAnsi="Times New Roman" w:cs="Times New Roman"/>
          <w:b/>
          <w:color w:val="000000"/>
          <w:kern w:val="24"/>
          <w:sz w:val="24"/>
          <w:szCs w:val="24"/>
          <w:lang w:val="en-US" w:eastAsia="nb-NO"/>
        </w:rPr>
        <w:t>next</w:t>
      </w:r>
      <w:r w:rsidRPr="007219D1">
        <w:rPr>
          <w:rFonts w:ascii="Times New Roman" w:eastAsia="+mn-ea" w:hAnsi="Times New Roman" w:cs="Times New Roman"/>
          <w:color w:val="000000"/>
          <w:kern w:val="24"/>
          <w:sz w:val="24"/>
          <w:szCs w:val="24"/>
          <w:lang w:val="en-US" w:eastAsia="nb-NO"/>
        </w:rPr>
        <w:t>)</w:t>
      </w:r>
      <w:r w:rsidRPr="004707B5">
        <w:rPr>
          <w:rFonts w:ascii="Times New Roman" w:eastAsia="+mn-ea" w:hAnsi="Times New Roman" w:cs="Times New Roman"/>
          <w:color w:val="000000"/>
          <w:kern w:val="24"/>
          <w:sz w:val="24"/>
          <w:szCs w:val="24"/>
          <w:lang w:val="en-US" w:eastAsia="nb-NO"/>
        </w:rPr>
        <w:t xml:space="preserve"> </w:t>
      </w:r>
      <w:r w:rsidRPr="007219D1">
        <w:rPr>
          <w:rFonts w:ascii="Times New Roman" w:eastAsia="+mn-ea" w:hAnsi="Times New Roman" w:cs="Times New Roman"/>
          <w:color w:val="000000"/>
          <w:kern w:val="24"/>
          <w:sz w:val="24"/>
          <w:szCs w:val="24"/>
          <w:lang w:val="en-US" w:eastAsia="nb-NO"/>
        </w:rPr>
        <w:t>(</w:t>
      </w:r>
      <w:r w:rsidRPr="007219D1">
        <w:rPr>
          <w:rFonts w:ascii="Times New Roman" w:eastAsia="+mn-ea" w:hAnsi="Times New Roman" w:cs="Times New Roman"/>
          <w:b/>
          <w:color w:val="000000"/>
          <w:kern w:val="24"/>
          <w:sz w:val="24"/>
          <w:szCs w:val="24"/>
          <w:lang w:val="en-US" w:eastAsia="nb-NO"/>
        </w:rPr>
        <w:t>next</w:t>
      </w:r>
      <w:r w:rsidRPr="007219D1">
        <w:rPr>
          <w:rFonts w:ascii="Times New Roman" w:eastAsia="+mn-ea" w:hAnsi="Times New Roman" w:cs="Times New Roman"/>
          <w:color w:val="000000"/>
          <w:kern w:val="24"/>
          <w:sz w:val="24"/>
          <w:szCs w:val="24"/>
          <w:lang w:val="en-US" w:eastAsia="nb-NO"/>
        </w:rPr>
        <w:t>)</w:t>
      </w:r>
      <w:r w:rsidRPr="004707B5">
        <w:rPr>
          <w:rFonts w:ascii="Times New Roman" w:eastAsia="+mn-ea" w:hAnsi="Times New Roman" w:cs="Times New Roman"/>
          <w:color w:val="000000"/>
          <w:kern w:val="24"/>
          <w:sz w:val="24"/>
          <w:szCs w:val="24"/>
          <w:lang w:val="en-US" w:eastAsia="nb-NO"/>
        </w:rPr>
        <w:t xml:space="preserve"> </w:t>
      </w:r>
      <w:r w:rsidRPr="007219D1">
        <w:rPr>
          <w:rFonts w:ascii="Times New Roman" w:eastAsia="+mn-ea" w:hAnsi="Times New Roman" w:cs="Times New Roman"/>
          <w:color w:val="000000"/>
          <w:kern w:val="24"/>
          <w:sz w:val="24"/>
          <w:szCs w:val="24"/>
          <w:lang w:val="en-US" w:eastAsia="nb-NO"/>
        </w:rPr>
        <w:t>(</w:t>
      </w:r>
      <w:r w:rsidRPr="007219D1">
        <w:rPr>
          <w:rFonts w:ascii="Times New Roman" w:eastAsia="+mn-ea" w:hAnsi="Times New Roman" w:cs="Times New Roman"/>
          <w:b/>
          <w:color w:val="000000"/>
          <w:kern w:val="24"/>
          <w:sz w:val="24"/>
          <w:szCs w:val="24"/>
          <w:lang w:val="en-US" w:eastAsia="nb-NO"/>
        </w:rPr>
        <w:t>next</w:t>
      </w:r>
      <w:r w:rsidRPr="007219D1">
        <w:rPr>
          <w:rFonts w:ascii="Times New Roman" w:eastAsia="+mn-ea" w:hAnsi="Times New Roman" w:cs="Times New Roman"/>
          <w:color w:val="000000"/>
          <w:kern w:val="24"/>
          <w:sz w:val="24"/>
          <w:szCs w:val="24"/>
          <w:lang w:val="en-US" w:eastAsia="nb-NO"/>
        </w:rPr>
        <w:t>)</w:t>
      </w:r>
      <w:r w:rsidRPr="004707B5">
        <w:rPr>
          <w:rFonts w:ascii="Times New Roman" w:eastAsia="+mn-ea" w:hAnsi="Times New Roman" w:cs="Times New Roman"/>
          <w:color w:val="000000"/>
          <w:kern w:val="24"/>
          <w:sz w:val="24"/>
          <w:szCs w:val="24"/>
          <w:lang w:val="en-US" w:eastAsia="nb-NO"/>
        </w:rPr>
        <w:t xml:space="preserve"> </w:t>
      </w:r>
      <w:r w:rsidRPr="007219D1">
        <w:rPr>
          <w:rFonts w:ascii="Times New Roman" w:eastAsia="+mn-ea" w:hAnsi="Times New Roman" w:cs="Times New Roman"/>
          <w:color w:val="000000"/>
          <w:kern w:val="24"/>
          <w:sz w:val="24"/>
          <w:szCs w:val="24"/>
          <w:lang w:val="en-US" w:eastAsia="nb-NO"/>
        </w:rPr>
        <w:t>(</w:t>
      </w:r>
      <w:r w:rsidRPr="007219D1">
        <w:rPr>
          <w:rFonts w:ascii="Times New Roman" w:eastAsia="+mn-ea" w:hAnsi="Times New Roman" w:cs="Times New Roman"/>
          <w:b/>
          <w:color w:val="000000"/>
          <w:kern w:val="24"/>
          <w:sz w:val="24"/>
          <w:szCs w:val="24"/>
          <w:lang w:val="en-US" w:eastAsia="nb-NO"/>
        </w:rPr>
        <w:t>next</w:t>
      </w:r>
      <w:r w:rsidRPr="007219D1">
        <w:rPr>
          <w:rFonts w:ascii="Times New Roman" w:eastAsia="+mn-ea" w:hAnsi="Times New Roman" w:cs="Times New Roman"/>
          <w:color w:val="000000"/>
          <w:kern w:val="24"/>
          <w:sz w:val="24"/>
          <w:szCs w:val="24"/>
          <w:lang w:val="en-US" w:eastAsia="nb-NO"/>
        </w:rPr>
        <w:t>)</w:t>
      </w:r>
    </w:p>
    <w:p w:rsidR="00864322" w:rsidRDefault="00864322" w:rsidP="00864322">
      <w:pPr>
        <w:spacing w:before="144" w:after="0" w:line="240" w:lineRule="auto"/>
        <w:textAlignment w:val="baseline"/>
        <w:rPr>
          <w:rFonts w:ascii="Times New Roman" w:eastAsia="Times New Roman" w:hAnsi="Times New Roman" w:cs="Times New Roman"/>
          <w:b/>
          <w:color w:val="000000"/>
          <w:kern w:val="24"/>
          <w:sz w:val="24"/>
          <w:szCs w:val="24"/>
          <w:lang w:val="en-US" w:eastAsia="nb-NO"/>
        </w:rPr>
      </w:pPr>
    </w:p>
    <w:p w:rsidR="00864322" w:rsidRPr="004707B5" w:rsidRDefault="00864322" w:rsidP="00864322">
      <w:pPr>
        <w:spacing w:before="144" w:after="0" w:line="240" w:lineRule="auto"/>
        <w:textAlignment w:val="baseline"/>
        <w:rPr>
          <w:rFonts w:ascii="Times New Roman" w:eastAsia="Times New Roman" w:hAnsi="Times New Roman" w:cs="Times New Roman"/>
          <w:sz w:val="24"/>
          <w:szCs w:val="24"/>
          <w:lang w:val="en-US" w:eastAsia="nb-NO"/>
        </w:rPr>
      </w:pPr>
      <w:r w:rsidRPr="004707B5">
        <w:rPr>
          <w:rFonts w:ascii="Times New Roman" w:eastAsia="Times New Roman" w:hAnsi="Times New Roman" w:cs="Times New Roman"/>
          <w:color w:val="000000"/>
          <w:kern w:val="24"/>
          <w:sz w:val="24"/>
          <w:szCs w:val="24"/>
          <w:lang w:val="en-US" w:eastAsia="nb-NO"/>
        </w:rPr>
        <w:t>The archicortex</w:t>
      </w:r>
    </w:p>
    <w:p w:rsidR="00864322" w:rsidRDefault="00864322" w:rsidP="00864322">
      <w:pPr>
        <w:spacing w:before="130" w:after="0" w:line="480" w:lineRule="auto"/>
        <w:ind w:left="1410"/>
        <w:textAlignment w:val="baseline"/>
        <w:rPr>
          <w:rFonts w:ascii="Times New Roman" w:eastAsia="Times New Roman" w:hAnsi="Times New Roman" w:cs="Times New Roman"/>
          <w:b/>
          <w:color w:val="000000"/>
          <w:kern w:val="24"/>
          <w:sz w:val="24"/>
          <w:szCs w:val="24"/>
          <w:lang w:val="en-US" w:eastAsia="nb-NO"/>
        </w:rPr>
      </w:pPr>
      <w:r w:rsidRPr="004707B5">
        <w:rPr>
          <w:rFonts w:ascii="Times New Roman" w:eastAsia="Times New Roman" w:hAnsi="Times New Roman" w:cs="Times New Roman"/>
          <w:color w:val="000000"/>
          <w:kern w:val="24"/>
          <w:sz w:val="24"/>
          <w:szCs w:val="24"/>
          <w:lang w:val="en-US" w:eastAsia="nb-NO"/>
        </w:rPr>
        <w:t xml:space="preserve">includes the </w:t>
      </w:r>
      <w:r w:rsidRPr="004707B5">
        <w:rPr>
          <w:rFonts w:ascii="Times New Roman" w:eastAsia="Times New Roman" w:hAnsi="Times New Roman" w:cs="Times New Roman"/>
          <w:i/>
          <w:color w:val="000000"/>
          <w:kern w:val="24"/>
          <w:sz w:val="24"/>
          <w:szCs w:val="24"/>
          <w:lang w:val="en-US" w:eastAsia="nb-NO"/>
        </w:rPr>
        <w:t>hippocampus</w:t>
      </w:r>
      <w:r w:rsidRPr="007219D1">
        <w:rPr>
          <w:rFonts w:ascii="Times New Roman" w:eastAsia="Times New Roman" w:hAnsi="Times New Roman" w:cs="Times New Roman"/>
          <w:b/>
          <w:color w:val="000000"/>
          <w:kern w:val="24"/>
          <w:sz w:val="24"/>
          <w:szCs w:val="24"/>
          <w:lang w:val="en-US" w:eastAsia="nb-NO"/>
        </w:rPr>
        <w:t xml:space="preserve">, </w:t>
      </w:r>
      <w:r w:rsidRPr="00534C8A">
        <w:rPr>
          <w:rFonts w:ascii="Times New Roman" w:eastAsia="Times New Roman" w:hAnsi="Times New Roman" w:cs="Times New Roman"/>
          <w:color w:val="000000"/>
          <w:kern w:val="24"/>
          <w:sz w:val="24"/>
          <w:szCs w:val="24"/>
          <w:lang w:val="en-US" w:eastAsia="nb-NO"/>
        </w:rPr>
        <w:t>extremely important for our long time memory</w:t>
      </w:r>
      <w:r>
        <w:rPr>
          <w:rFonts w:ascii="Times New Roman" w:eastAsia="Times New Roman" w:hAnsi="Times New Roman" w:cs="Times New Roman"/>
          <w:b/>
          <w:color w:val="000000"/>
          <w:kern w:val="24"/>
          <w:sz w:val="24"/>
          <w:szCs w:val="24"/>
          <w:lang w:val="en-US" w:eastAsia="nb-NO"/>
        </w:rPr>
        <w:t xml:space="preserve"> </w:t>
      </w:r>
      <w:r w:rsidRPr="007219D1">
        <w:rPr>
          <w:rFonts w:ascii="Times New Roman" w:eastAsia="+mn-ea" w:hAnsi="Times New Roman" w:cs="Times New Roman"/>
          <w:color w:val="000000"/>
          <w:kern w:val="24"/>
          <w:sz w:val="24"/>
          <w:szCs w:val="24"/>
          <w:lang w:val="en-US" w:eastAsia="nb-NO"/>
        </w:rPr>
        <w:t>(</w:t>
      </w:r>
      <w:r w:rsidRPr="007219D1">
        <w:rPr>
          <w:rFonts w:ascii="Times New Roman" w:eastAsia="+mn-ea" w:hAnsi="Times New Roman" w:cs="Times New Roman"/>
          <w:b/>
          <w:color w:val="000000"/>
          <w:kern w:val="24"/>
          <w:sz w:val="24"/>
          <w:szCs w:val="24"/>
          <w:lang w:val="en-US" w:eastAsia="nb-NO"/>
        </w:rPr>
        <w:t>next</w:t>
      </w:r>
      <w:r w:rsidRPr="007219D1">
        <w:rPr>
          <w:rFonts w:ascii="Times New Roman" w:eastAsia="+mn-ea" w:hAnsi="Times New Roman" w:cs="Times New Roman"/>
          <w:color w:val="000000"/>
          <w:kern w:val="24"/>
          <w:sz w:val="24"/>
          <w:szCs w:val="24"/>
          <w:lang w:val="en-US" w:eastAsia="nb-NO"/>
        </w:rPr>
        <w:t>)</w:t>
      </w:r>
      <w:r w:rsidRPr="004707B5">
        <w:rPr>
          <w:rFonts w:ascii="Times New Roman" w:eastAsia="+mn-ea" w:hAnsi="Times New Roman" w:cs="Times New Roman"/>
          <w:color w:val="000000"/>
          <w:kern w:val="24"/>
          <w:sz w:val="24"/>
          <w:szCs w:val="24"/>
          <w:lang w:val="en-US" w:eastAsia="nb-NO"/>
        </w:rPr>
        <w:t xml:space="preserve"> </w:t>
      </w:r>
      <w:r w:rsidRPr="007219D1">
        <w:rPr>
          <w:rFonts w:ascii="Times New Roman" w:eastAsia="+mn-ea" w:hAnsi="Times New Roman" w:cs="Times New Roman"/>
          <w:color w:val="000000"/>
          <w:kern w:val="24"/>
          <w:sz w:val="24"/>
          <w:szCs w:val="24"/>
          <w:lang w:val="en-US" w:eastAsia="nb-NO"/>
        </w:rPr>
        <w:t>(</w:t>
      </w:r>
      <w:r w:rsidRPr="007219D1">
        <w:rPr>
          <w:rFonts w:ascii="Times New Roman" w:eastAsia="+mn-ea" w:hAnsi="Times New Roman" w:cs="Times New Roman"/>
          <w:b/>
          <w:color w:val="000000"/>
          <w:kern w:val="24"/>
          <w:sz w:val="24"/>
          <w:szCs w:val="24"/>
          <w:lang w:val="en-US" w:eastAsia="nb-NO"/>
        </w:rPr>
        <w:t>next</w:t>
      </w:r>
      <w:r w:rsidRPr="007219D1">
        <w:rPr>
          <w:rFonts w:ascii="Times New Roman" w:eastAsia="+mn-ea" w:hAnsi="Times New Roman" w:cs="Times New Roman"/>
          <w:color w:val="000000"/>
          <w:kern w:val="24"/>
          <w:sz w:val="24"/>
          <w:szCs w:val="24"/>
          <w:lang w:val="en-US" w:eastAsia="nb-NO"/>
        </w:rPr>
        <w:t>)</w:t>
      </w:r>
      <w:r w:rsidRPr="004707B5">
        <w:rPr>
          <w:rFonts w:ascii="Times New Roman" w:eastAsia="+mn-ea" w:hAnsi="Times New Roman" w:cs="Times New Roman"/>
          <w:color w:val="000000"/>
          <w:kern w:val="24"/>
          <w:sz w:val="24"/>
          <w:szCs w:val="24"/>
          <w:lang w:val="en-US" w:eastAsia="nb-NO"/>
        </w:rPr>
        <w:t xml:space="preserve"> </w:t>
      </w:r>
      <w:r w:rsidRPr="007219D1">
        <w:rPr>
          <w:rFonts w:ascii="Times New Roman" w:eastAsia="+mn-ea" w:hAnsi="Times New Roman" w:cs="Times New Roman"/>
          <w:color w:val="000000"/>
          <w:kern w:val="24"/>
          <w:sz w:val="24"/>
          <w:szCs w:val="24"/>
          <w:lang w:val="en-US" w:eastAsia="nb-NO"/>
        </w:rPr>
        <w:t>(</w:t>
      </w:r>
      <w:r w:rsidRPr="007219D1">
        <w:rPr>
          <w:rFonts w:ascii="Times New Roman" w:eastAsia="+mn-ea" w:hAnsi="Times New Roman" w:cs="Times New Roman"/>
          <w:b/>
          <w:color w:val="000000"/>
          <w:kern w:val="24"/>
          <w:sz w:val="24"/>
          <w:szCs w:val="24"/>
          <w:lang w:val="en-US" w:eastAsia="nb-NO"/>
        </w:rPr>
        <w:t>next</w:t>
      </w:r>
      <w:r w:rsidRPr="007219D1">
        <w:rPr>
          <w:rFonts w:ascii="Times New Roman" w:eastAsia="+mn-ea" w:hAnsi="Times New Roman" w:cs="Times New Roman"/>
          <w:color w:val="000000"/>
          <w:kern w:val="24"/>
          <w:sz w:val="24"/>
          <w:szCs w:val="24"/>
          <w:lang w:val="en-US" w:eastAsia="nb-NO"/>
        </w:rPr>
        <w:t>)</w:t>
      </w:r>
    </w:p>
    <w:p w:rsidR="00864322" w:rsidRPr="004707B5" w:rsidRDefault="00864322" w:rsidP="00864322">
      <w:pPr>
        <w:spacing w:before="130" w:after="0" w:line="480" w:lineRule="auto"/>
        <w:ind w:left="1410"/>
        <w:textAlignment w:val="baseline"/>
        <w:rPr>
          <w:rFonts w:ascii="Times New Roman" w:eastAsia="Times New Roman" w:hAnsi="Times New Roman" w:cs="Times New Roman"/>
          <w:color w:val="000000"/>
          <w:kern w:val="24"/>
          <w:sz w:val="24"/>
          <w:szCs w:val="24"/>
          <w:lang w:val="en-US" w:eastAsia="nb-NO"/>
        </w:rPr>
      </w:pPr>
      <w:r w:rsidRPr="004707B5">
        <w:rPr>
          <w:rFonts w:ascii="Times New Roman" w:eastAsia="Times New Roman" w:hAnsi="Times New Roman" w:cs="Times New Roman"/>
          <w:color w:val="000000"/>
          <w:kern w:val="24"/>
          <w:sz w:val="24"/>
          <w:szCs w:val="24"/>
          <w:lang w:val="en-US" w:eastAsia="nb-NO"/>
        </w:rPr>
        <w:t xml:space="preserve">and </w:t>
      </w:r>
      <w:r w:rsidRPr="007219D1">
        <w:rPr>
          <w:rFonts w:ascii="Times New Roman" w:eastAsia="+mn-ea" w:hAnsi="Times New Roman" w:cs="Times New Roman"/>
          <w:color w:val="000000"/>
          <w:kern w:val="24"/>
          <w:sz w:val="24"/>
          <w:szCs w:val="24"/>
          <w:lang w:val="en-US" w:eastAsia="nb-NO"/>
        </w:rPr>
        <w:t>(</w:t>
      </w:r>
      <w:r w:rsidRPr="007219D1">
        <w:rPr>
          <w:rFonts w:ascii="Times New Roman" w:eastAsia="+mn-ea" w:hAnsi="Times New Roman" w:cs="Times New Roman"/>
          <w:b/>
          <w:color w:val="000000"/>
          <w:kern w:val="24"/>
          <w:sz w:val="24"/>
          <w:szCs w:val="24"/>
          <w:lang w:val="en-US" w:eastAsia="nb-NO"/>
        </w:rPr>
        <w:t>next</w:t>
      </w:r>
      <w:r w:rsidRPr="007219D1">
        <w:rPr>
          <w:rFonts w:ascii="Times New Roman" w:eastAsia="+mn-ea" w:hAnsi="Times New Roman" w:cs="Times New Roman"/>
          <w:color w:val="000000"/>
          <w:kern w:val="24"/>
          <w:sz w:val="24"/>
          <w:szCs w:val="24"/>
          <w:lang w:val="en-US" w:eastAsia="nb-NO"/>
        </w:rPr>
        <w:t xml:space="preserve">) </w:t>
      </w:r>
      <w:r w:rsidRPr="004707B5">
        <w:rPr>
          <w:rFonts w:ascii="Times New Roman" w:eastAsia="Times New Roman" w:hAnsi="Times New Roman" w:cs="Times New Roman"/>
          <w:color w:val="000000"/>
          <w:kern w:val="24"/>
          <w:sz w:val="24"/>
          <w:szCs w:val="24"/>
          <w:lang w:val="en-US" w:eastAsia="nb-NO"/>
        </w:rPr>
        <w:t xml:space="preserve">the </w:t>
      </w:r>
      <w:r w:rsidRPr="004707B5">
        <w:rPr>
          <w:rFonts w:ascii="Times New Roman" w:eastAsia="Times New Roman" w:hAnsi="Times New Roman" w:cs="Times New Roman"/>
          <w:i/>
          <w:color w:val="000000"/>
          <w:kern w:val="24"/>
          <w:sz w:val="24"/>
          <w:szCs w:val="24"/>
          <w:lang w:val="en-US" w:eastAsia="nb-NO"/>
        </w:rPr>
        <w:t>olfactory cortex</w:t>
      </w:r>
      <w:r w:rsidRPr="004707B5">
        <w:rPr>
          <w:rFonts w:ascii="Times New Roman" w:eastAsia="Times New Roman" w:hAnsi="Times New Roman" w:cs="Times New Roman"/>
          <w:color w:val="000000"/>
          <w:kern w:val="24"/>
          <w:sz w:val="24"/>
          <w:szCs w:val="24"/>
          <w:lang w:val="en-US" w:eastAsia="nb-NO"/>
        </w:rPr>
        <w:t>, which is the part of cortex receiving impulses from the olfactory apparatus, the olfactory bulbs.</w:t>
      </w:r>
    </w:p>
    <w:p w:rsidR="00864322" w:rsidRDefault="00864322" w:rsidP="00864322">
      <w:pPr>
        <w:spacing w:before="130" w:after="0" w:line="480" w:lineRule="auto"/>
        <w:textAlignment w:val="baseline"/>
        <w:rPr>
          <w:rFonts w:ascii="Times New Roman" w:eastAsia="Times New Roman" w:hAnsi="Times New Roman" w:cs="Times New Roman"/>
          <w:color w:val="000000"/>
          <w:kern w:val="24"/>
          <w:sz w:val="24"/>
          <w:szCs w:val="24"/>
          <w:lang w:val="en-US" w:eastAsia="nb-NO"/>
        </w:rPr>
      </w:pPr>
    </w:p>
    <w:p w:rsidR="00864322" w:rsidRPr="007219D1" w:rsidRDefault="00864322" w:rsidP="00864322">
      <w:pPr>
        <w:kinsoku w:val="0"/>
        <w:overflowPunct w:val="0"/>
        <w:spacing w:before="86" w:after="0" w:line="480" w:lineRule="auto"/>
        <w:jc w:val="both"/>
        <w:textAlignment w:val="baseline"/>
        <w:rPr>
          <w:rFonts w:ascii="Times New Roman" w:eastAsia="Times New Roman" w:hAnsi="Times New Roman" w:cs="Times New Roman"/>
          <w:sz w:val="24"/>
          <w:szCs w:val="24"/>
          <w:lang w:val="en-US" w:eastAsia="nb-NO"/>
        </w:rPr>
      </w:pPr>
      <w:r w:rsidRPr="007219D1">
        <w:rPr>
          <w:rFonts w:ascii="Times New Roman" w:eastAsia="+mn-ea" w:hAnsi="Times New Roman" w:cs="Times New Roman"/>
          <w:color w:val="000000"/>
          <w:kern w:val="24"/>
          <w:sz w:val="24"/>
          <w:szCs w:val="24"/>
          <w:lang w:val="en-US" w:eastAsia="nb-NO"/>
        </w:rPr>
        <w:t>We will (</w:t>
      </w:r>
      <w:r w:rsidRPr="007219D1">
        <w:rPr>
          <w:rFonts w:ascii="Times New Roman" w:eastAsia="+mn-ea" w:hAnsi="Times New Roman" w:cs="Times New Roman"/>
          <w:b/>
          <w:color w:val="000000"/>
          <w:kern w:val="24"/>
          <w:sz w:val="24"/>
          <w:szCs w:val="24"/>
          <w:lang w:val="en-US" w:eastAsia="nb-NO"/>
        </w:rPr>
        <w:t>next</w:t>
      </w:r>
      <w:r w:rsidRPr="007219D1">
        <w:rPr>
          <w:rFonts w:ascii="Times New Roman" w:eastAsia="+mn-ea" w:hAnsi="Times New Roman" w:cs="Times New Roman"/>
          <w:color w:val="000000"/>
          <w:kern w:val="24"/>
          <w:sz w:val="24"/>
          <w:szCs w:val="24"/>
          <w:lang w:val="en-US" w:eastAsia="nb-NO"/>
        </w:rPr>
        <w:t xml:space="preserve">) now take a closer look on the nerve cells, their anatomy as well as their function.  We will start with a presentation of a very significant method to stain neurons, a method that revolutionized our insight into the anatomy of the central nervous system.  This is the so called Golgi method after the Italian </w:t>
      </w:r>
      <w:r w:rsidRPr="007219D1">
        <w:rPr>
          <w:rFonts w:ascii="Times New Roman" w:eastAsia="Times New Roman" w:hAnsi="Times New Roman" w:cs="Times New Roman"/>
          <w:color w:val="000000"/>
          <w:kern w:val="24"/>
          <w:sz w:val="24"/>
          <w:szCs w:val="24"/>
          <w:lang w:val="en-US" w:eastAsia="nb-NO"/>
        </w:rPr>
        <w:t xml:space="preserve">physician and scientist </w:t>
      </w:r>
      <w:r w:rsidRPr="007219D1">
        <w:rPr>
          <w:rFonts w:ascii="Times New Roman" w:eastAsia="+mn-ea" w:hAnsi="Times New Roman" w:cs="Times New Roman"/>
          <w:color w:val="000000"/>
          <w:kern w:val="24"/>
          <w:sz w:val="24"/>
          <w:szCs w:val="24"/>
          <w:lang w:val="en-US" w:eastAsia="nb-NO"/>
        </w:rPr>
        <w:t>(</w:t>
      </w:r>
      <w:r w:rsidRPr="007219D1">
        <w:rPr>
          <w:rFonts w:ascii="Times New Roman" w:eastAsia="+mn-ea" w:hAnsi="Times New Roman" w:cs="Times New Roman"/>
          <w:b/>
          <w:color w:val="000000"/>
          <w:kern w:val="24"/>
          <w:sz w:val="24"/>
          <w:szCs w:val="24"/>
          <w:lang w:val="en-US" w:eastAsia="nb-NO"/>
        </w:rPr>
        <w:t>next</w:t>
      </w:r>
      <w:r w:rsidRPr="007219D1">
        <w:rPr>
          <w:rFonts w:ascii="Times New Roman" w:eastAsia="+mn-ea" w:hAnsi="Times New Roman" w:cs="Times New Roman"/>
          <w:color w:val="000000"/>
          <w:kern w:val="24"/>
          <w:sz w:val="24"/>
          <w:szCs w:val="24"/>
          <w:lang w:val="en-US" w:eastAsia="nb-NO"/>
        </w:rPr>
        <w:t>)</w:t>
      </w:r>
      <w:r w:rsidRPr="0063270F">
        <w:rPr>
          <w:rFonts w:ascii="Times New Roman" w:eastAsia="+mn-ea" w:hAnsi="Times New Roman" w:cs="Times New Roman"/>
          <w:color w:val="000000"/>
          <w:kern w:val="24"/>
          <w:sz w:val="24"/>
          <w:szCs w:val="24"/>
          <w:lang w:val="en-US" w:eastAsia="nb-NO"/>
        </w:rPr>
        <w:t xml:space="preserve"> </w:t>
      </w:r>
      <w:r w:rsidRPr="007219D1">
        <w:rPr>
          <w:rFonts w:ascii="Times New Roman" w:eastAsia="+mn-ea" w:hAnsi="Times New Roman" w:cs="Times New Roman"/>
          <w:color w:val="000000"/>
          <w:kern w:val="24"/>
          <w:sz w:val="24"/>
          <w:szCs w:val="24"/>
          <w:lang w:val="en-US" w:eastAsia="nb-NO"/>
        </w:rPr>
        <w:t>(</w:t>
      </w:r>
      <w:r w:rsidRPr="007219D1">
        <w:rPr>
          <w:rFonts w:ascii="Times New Roman" w:eastAsia="+mn-ea" w:hAnsi="Times New Roman" w:cs="Times New Roman"/>
          <w:b/>
          <w:color w:val="000000"/>
          <w:kern w:val="24"/>
          <w:sz w:val="24"/>
          <w:szCs w:val="24"/>
          <w:lang w:val="en-US" w:eastAsia="nb-NO"/>
        </w:rPr>
        <w:t>next</w:t>
      </w:r>
      <w:r>
        <w:rPr>
          <w:rFonts w:ascii="Times New Roman" w:eastAsia="+mn-ea" w:hAnsi="Times New Roman" w:cs="Times New Roman"/>
          <w:color w:val="000000"/>
          <w:kern w:val="24"/>
          <w:sz w:val="24"/>
          <w:szCs w:val="24"/>
          <w:lang w:val="en-US" w:eastAsia="nb-NO"/>
        </w:rPr>
        <w:t xml:space="preserve">) </w:t>
      </w:r>
      <w:r w:rsidRPr="007219D1">
        <w:rPr>
          <w:rFonts w:ascii="Times New Roman" w:eastAsia="Times New Roman" w:hAnsi="Times New Roman" w:cs="Times New Roman"/>
          <w:color w:val="000000"/>
          <w:kern w:val="24"/>
          <w:sz w:val="24"/>
          <w:szCs w:val="24"/>
          <w:lang w:val="en-US" w:eastAsia="nb-NO"/>
        </w:rPr>
        <w:t xml:space="preserve">Camillo Golgi (1843–1926), who discovered it in 1873. It was initially named the black reaction - </w:t>
      </w:r>
      <w:r w:rsidRPr="007219D1">
        <w:rPr>
          <w:rFonts w:ascii="Times New Roman" w:eastAsia="Times New Roman" w:hAnsi="Times New Roman" w:cs="Times New Roman"/>
          <w:i/>
          <w:color w:val="000000"/>
          <w:kern w:val="24"/>
          <w:sz w:val="24"/>
          <w:szCs w:val="24"/>
          <w:lang w:val="en-US" w:eastAsia="nb-NO"/>
        </w:rPr>
        <w:t>la reazione nera</w:t>
      </w:r>
      <w:r w:rsidRPr="007219D1">
        <w:rPr>
          <w:rFonts w:ascii="Times New Roman" w:eastAsia="Times New Roman" w:hAnsi="Times New Roman" w:cs="Times New Roman"/>
          <w:color w:val="000000"/>
          <w:kern w:val="24"/>
          <w:sz w:val="24"/>
          <w:szCs w:val="24"/>
          <w:lang w:val="en-US" w:eastAsia="nb-NO"/>
        </w:rPr>
        <w:t xml:space="preserve"> - but became better known as the Golgi stain or Golgi method.</w:t>
      </w:r>
    </w:p>
    <w:p w:rsidR="00864322" w:rsidRPr="007219D1" w:rsidRDefault="00864322" w:rsidP="00864322">
      <w:pPr>
        <w:spacing w:after="0" w:line="480" w:lineRule="auto"/>
        <w:jc w:val="both"/>
        <w:textAlignment w:val="baseline"/>
        <w:rPr>
          <w:rFonts w:ascii="Times New Roman" w:eastAsia="Times New Roman" w:hAnsi="Times New Roman" w:cs="Times New Roman"/>
          <w:sz w:val="24"/>
          <w:szCs w:val="24"/>
          <w:lang w:val="en-US" w:eastAsia="nb-NO"/>
        </w:rPr>
      </w:pPr>
      <w:r w:rsidRPr="007219D1">
        <w:rPr>
          <w:rFonts w:ascii="Times New Roman" w:eastAsia="Times New Roman" w:hAnsi="Times New Roman" w:cs="Times New Roman"/>
          <w:color w:val="000000"/>
          <w:kern w:val="24"/>
          <w:sz w:val="24"/>
          <w:szCs w:val="24"/>
          <w:lang w:val="en-US" w:eastAsia="nb-NO"/>
        </w:rPr>
        <w:t xml:space="preserve"> </w:t>
      </w:r>
    </w:p>
    <w:p w:rsidR="00864322" w:rsidRDefault="00864322" w:rsidP="00864322">
      <w:pPr>
        <w:spacing w:after="0" w:line="480" w:lineRule="auto"/>
        <w:jc w:val="both"/>
        <w:textAlignment w:val="baseline"/>
        <w:rPr>
          <w:rFonts w:ascii="Times New Roman" w:eastAsia="Times New Roman" w:hAnsi="Times New Roman" w:cs="Times New Roman"/>
          <w:color w:val="000000"/>
          <w:kern w:val="24"/>
          <w:sz w:val="24"/>
          <w:szCs w:val="24"/>
          <w:lang w:val="en-US" w:eastAsia="nb-NO"/>
        </w:rPr>
      </w:pPr>
      <w:r>
        <w:rPr>
          <w:rFonts w:ascii="Times New Roman" w:eastAsia="Times New Roman" w:hAnsi="Times New Roman" w:cs="Times New Roman"/>
          <w:color w:val="000000"/>
          <w:kern w:val="24"/>
          <w:sz w:val="24"/>
          <w:szCs w:val="24"/>
          <w:lang w:val="en-US" w:eastAsia="nb-NO"/>
        </w:rPr>
        <w:t>Golgi's staining was</w:t>
      </w:r>
      <w:r>
        <w:rPr>
          <w:rFonts w:ascii="Times New Roman" w:eastAsia="+mn-ea" w:hAnsi="Times New Roman" w:cs="Times New Roman"/>
          <w:color w:val="000000"/>
          <w:kern w:val="24"/>
          <w:sz w:val="24"/>
          <w:szCs w:val="24"/>
          <w:lang w:val="en-US" w:eastAsia="nb-NO"/>
        </w:rPr>
        <w:t xml:space="preserve"> </w:t>
      </w:r>
      <w:r w:rsidRPr="007219D1">
        <w:rPr>
          <w:rFonts w:ascii="Times New Roman" w:eastAsia="Times New Roman" w:hAnsi="Times New Roman" w:cs="Times New Roman"/>
          <w:color w:val="000000"/>
          <w:kern w:val="24"/>
          <w:sz w:val="24"/>
          <w:szCs w:val="24"/>
          <w:lang w:val="en-US" w:eastAsia="nb-NO"/>
        </w:rPr>
        <w:t xml:space="preserve">famously used by the great Spanish neuro-anatomist Santiago Ramón y Cajal (1852–1934) to discover a number of novel facts about the organization of the nervous system, inspiring the birth of the so called “neuron doctrine”. </w:t>
      </w:r>
    </w:p>
    <w:p w:rsidR="00864322" w:rsidRPr="007219D1" w:rsidRDefault="00864322" w:rsidP="00864322">
      <w:pPr>
        <w:spacing w:after="0" w:line="480" w:lineRule="auto"/>
        <w:jc w:val="both"/>
        <w:textAlignment w:val="baseline"/>
        <w:rPr>
          <w:rFonts w:ascii="Times New Roman" w:eastAsia="Times New Roman" w:hAnsi="Times New Roman" w:cs="Times New Roman"/>
          <w:color w:val="000000"/>
          <w:kern w:val="24"/>
          <w:sz w:val="24"/>
          <w:szCs w:val="24"/>
          <w:lang w:val="en-US" w:eastAsia="nb-NO"/>
        </w:rPr>
      </w:pPr>
    </w:p>
    <w:p w:rsidR="00864322" w:rsidRPr="007219D1" w:rsidRDefault="00864322" w:rsidP="00864322">
      <w:pPr>
        <w:spacing w:after="0" w:line="480" w:lineRule="auto"/>
        <w:jc w:val="both"/>
        <w:textAlignment w:val="baseline"/>
        <w:rPr>
          <w:rFonts w:ascii="Times New Roman" w:eastAsia="Times New Roman" w:hAnsi="Times New Roman" w:cs="Times New Roman"/>
          <w:color w:val="000000"/>
          <w:kern w:val="24"/>
          <w:sz w:val="24"/>
          <w:szCs w:val="24"/>
          <w:lang w:val="en-US" w:eastAsia="nb-NO"/>
        </w:rPr>
      </w:pPr>
      <w:r w:rsidRPr="007219D1">
        <w:rPr>
          <w:rFonts w:ascii="Times New Roman" w:eastAsia="Times New Roman" w:hAnsi="Times New Roman" w:cs="Times New Roman"/>
          <w:color w:val="000000"/>
          <w:kern w:val="24"/>
          <w:sz w:val="24"/>
          <w:szCs w:val="24"/>
          <w:lang w:val="en-US" w:eastAsia="nb-NO"/>
        </w:rPr>
        <w:t xml:space="preserve">Golgi's </w:t>
      </w:r>
      <w:r w:rsidRPr="007219D1">
        <w:rPr>
          <w:rFonts w:ascii="Times New Roman" w:eastAsia="+mn-ea" w:hAnsi="Times New Roman" w:cs="Times New Roman"/>
          <w:color w:val="000000"/>
          <w:kern w:val="24"/>
          <w:sz w:val="24"/>
          <w:szCs w:val="24"/>
          <w:lang w:val="en-US" w:eastAsia="nb-NO"/>
        </w:rPr>
        <w:t>(</w:t>
      </w:r>
      <w:r w:rsidRPr="007219D1">
        <w:rPr>
          <w:rFonts w:ascii="Times New Roman" w:eastAsia="+mn-ea" w:hAnsi="Times New Roman" w:cs="Times New Roman"/>
          <w:b/>
          <w:color w:val="000000"/>
          <w:kern w:val="24"/>
          <w:sz w:val="24"/>
          <w:szCs w:val="24"/>
          <w:lang w:val="en-US" w:eastAsia="nb-NO"/>
        </w:rPr>
        <w:t>next</w:t>
      </w:r>
      <w:r w:rsidRPr="007219D1">
        <w:rPr>
          <w:rFonts w:ascii="Times New Roman" w:eastAsia="+mn-ea" w:hAnsi="Times New Roman" w:cs="Times New Roman"/>
          <w:color w:val="000000"/>
          <w:kern w:val="24"/>
          <w:sz w:val="24"/>
          <w:szCs w:val="24"/>
          <w:lang w:val="en-US" w:eastAsia="nb-NO"/>
        </w:rPr>
        <w:t>)</w:t>
      </w:r>
      <w:r>
        <w:rPr>
          <w:rFonts w:ascii="Times New Roman" w:eastAsia="+mn-ea" w:hAnsi="Times New Roman" w:cs="Times New Roman"/>
          <w:color w:val="000000"/>
          <w:kern w:val="24"/>
          <w:sz w:val="24"/>
          <w:szCs w:val="24"/>
          <w:lang w:val="en-US" w:eastAsia="nb-NO"/>
        </w:rPr>
        <w:t xml:space="preserve"> </w:t>
      </w:r>
      <w:r w:rsidRPr="007219D1">
        <w:rPr>
          <w:rFonts w:ascii="Times New Roman" w:eastAsia="Times New Roman" w:hAnsi="Times New Roman" w:cs="Times New Roman"/>
          <w:color w:val="000000"/>
          <w:kern w:val="24"/>
          <w:sz w:val="24"/>
          <w:szCs w:val="24"/>
          <w:lang w:val="en-US" w:eastAsia="nb-NO"/>
        </w:rPr>
        <w:t>method stains a limited number of cells at random in their entirety.  The mechanism by which this happens is still largely unknown.  All parts of the cell are clearly stained in brown and black and can be followed in their entire length, which allowed neuro-anatomists to track connections between neurons and to make visible the complex networking structure of many parts of the brain and spinal cord.</w:t>
      </w:r>
    </w:p>
    <w:p w:rsidR="00864322" w:rsidRPr="007219D1" w:rsidRDefault="00864322" w:rsidP="00864322">
      <w:pPr>
        <w:spacing w:after="0" w:line="480" w:lineRule="auto"/>
        <w:jc w:val="both"/>
        <w:textAlignment w:val="baseline"/>
        <w:rPr>
          <w:rFonts w:ascii="Times New Roman" w:eastAsia="Times New Roman" w:hAnsi="Times New Roman" w:cs="Times New Roman"/>
          <w:sz w:val="24"/>
          <w:szCs w:val="24"/>
          <w:lang w:val="en-US" w:eastAsia="nb-NO"/>
        </w:rPr>
      </w:pPr>
      <w:r w:rsidRPr="007219D1">
        <w:rPr>
          <w:rFonts w:ascii="Times New Roman" w:eastAsia="Times New Roman" w:hAnsi="Times New Roman" w:cs="Times New Roman"/>
          <w:color w:val="000000"/>
          <w:kern w:val="24"/>
          <w:sz w:val="24"/>
          <w:szCs w:val="24"/>
          <w:lang w:val="en-US" w:eastAsia="nb-NO"/>
        </w:rPr>
        <w:t xml:space="preserve"> </w:t>
      </w:r>
    </w:p>
    <w:p w:rsidR="00864322" w:rsidRPr="007219D1" w:rsidRDefault="00864322" w:rsidP="00864322">
      <w:pPr>
        <w:spacing w:after="0" w:line="480" w:lineRule="auto"/>
        <w:jc w:val="both"/>
        <w:textAlignment w:val="baseline"/>
        <w:rPr>
          <w:rFonts w:ascii="Times New Roman" w:eastAsia="Times New Roman" w:hAnsi="Times New Roman" w:cs="Times New Roman"/>
          <w:color w:val="000000"/>
          <w:kern w:val="24"/>
          <w:sz w:val="24"/>
          <w:szCs w:val="24"/>
          <w:lang w:val="en-US" w:eastAsia="nb-NO"/>
        </w:rPr>
      </w:pPr>
      <w:r w:rsidRPr="007219D1">
        <w:rPr>
          <w:rFonts w:ascii="Times New Roman" w:eastAsia="Times New Roman" w:hAnsi="Times New Roman" w:cs="Times New Roman"/>
          <w:color w:val="000000"/>
          <w:kern w:val="24"/>
          <w:sz w:val="24"/>
          <w:szCs w:val="24"/>
          <w:lang w:val="en-US" w:eastAsia="nb-NO"/>
        </w:rPr>
        <w:lastRenderedPageBreak/>
        <w:t xml:space="preserve">Golgi's staining is achieved by impregnating fixed nervous tissue with </w:t>
      </w:r>
      <w:r w:rsidRPr="007219D1">
        <w:rPr>
          <w:rFonts w:ascii="Times New Roman" w:eastAsia="+mn-ea" w:hAnsi="Times New Roman" w:cs="Times New Roman"/>
          <w:color w:val="000000"/>
          <w:kern w:val="24"/>
          <w:sz w:val="24"/>
          <w:szCs w:val="24"/>
          <w:lang w:val="en-US" w:eastAsia="nb-NO"/>
        </w:rPr>
        <w:t>(</w:t>
      </w:r>
      <w:r w:rsidRPr="007219D1">
        <w:rPr>
          <w:rFonts w:ascii="Times New Roman" w:eastAsia="+mn-ea" w:hAnsi="Times New Roman" w:cs="Times New Roman"/>
          <w:b/>
          <w:color w:val="000000"/>
          <w:kern w:val="24"/>
          <w:sz w:val="24"/>
          <w:szCs w:val="24"/>
          <w:lang w:val="en-US" w:eastAsia="nb-NO"/>
        </w:rPr>
        <w:t>next</w:t>
      </w:r>
      <w:r w:rsidRPr="007219D1">
        <w:rPr>
          <w:rFonts w:ascii="Times New Roman" w:eastAsia="+mn-ea" w:hAnsi="Times New Roman" w:cs="Times New Roman"/>
          <w:color w:val="000000"/>
          <w:kern w:val="24"/>
          <w:sz w:val="24"/>
          <w:szCs w:val="24"/>
          <w:lang w:val="en-US" w:eastAsia="nb-NO"/>
        </w:rPr>
        <w:t>)</w:t>
      </w:r>
      <w:r>
        <w:rPr>
          <w:rFonts w:ascii="Times New Roman" w:eastAsia="+mn-ea" w:hAnsi="Times New Roman" w:cs="Times New Roman"/>
          <w:color w:val="000000"/>
          <w:kern w:val="24"/>
          <w:sz w:val="24"/>
          <w:szCs w:val="24"/>
          <w:lang w:val="en-US" w:eastAsia="nb-NO"/>
        </w:rPr>
        <w:t xml:space="preserve"> </w:t>
      </w:r>
      <w:r>
        <w:rPr>
          <w:rFonts w:ascii="Times New Roman" w:eastAsia="Times New Roman" w:hAnsi="Times New Roman" w:cs="Times New Roman"/>
          <w:color w:val="000000"/>
          <w:kern w:val="24"/>
          <w:sz w:val="24"/>
          <w:szCs w:val="24"/>
          <w:lang w:val="en-US" w:eastAsia="nb-NO"/>
        </w:rPr>
        <w:t xml:space="preserve">potassium </w:t>
      </w:r>
      <w:r w:rsidRPr="007219D1">
        <w:rPr>
          <w:rFonts w:ascii="Times New Roman" w:eastAsia="Times New Roman" w:hAnsi="Times New Roman" w:cs="Times New Roman"/>
          <w:color w:val="000000"/>
          <w:kern w:val="24"/>
          <w:sz w:val="24"/>
          <w:szCs w:val="24"/>
          <w:lang w:val="en-US" w:eastAsia="nb-NO"/>
        </w:rPr>
        <w:t>chromate and silver nitrate. Cells thus stained are filled by a micro crystallization of silve</w:t>
      </w:r>
      <w:r>
        <w:rPr>
          <w:rFonts w:ascii="Times New Roman" w:eastAsia="Times New Roman" w:hAnsi="Times New Roman" w:cs="Times New Roman"/>
          <w:color w:val="000000"/>
          <w:kern w:val="24"/>
          <w:sz w:val="24"/>
          <w:szCs w:val="24"/>
          <w:lang w:val="en-US" w:eastAsia="nb-NO"/>
        </w:rPr>
        <w:t xml:space="preserve">r chromate, </w:t>
      </w:r>
      <w:r w:rsidRPr="007219D1">
        <w:rPr>
          <w:rFonts w:ascii="Times New Roman" w:eastAsia="Times New Roman" w:hAnsi="Times New Roman" w:cs="Times New Roman"/>
          <w:color w:val="000000"/>
          <w:kern w:val="24"/>
          <w:sz w:val="24"/>
          <w:szCs w:val="24"/>
          <w:lang w:val="en-US" w:eastAsia="nb-NO"/>
        </w:rPr>
        <w:t xml:space="preserve">a brown-red crystal. </w:t>
      </w:r>
      <w:r>
        <w:rPr>
          <w:rFonts w:ascii="Times New Roman" w:eastAsia="Times New Roman" w:hAnsi="Times New Roman" w:cs="Times New Roman"/>
          <w:color w:val="000000"/>
          <w:kern w:val="24"/>
          <w:sz w:val="24"/>
          <w:szCs w:val="24"/>
          <w:lang w:val="en-US" w:eastAsia="nb-NO"/>
        </w:rPr>
        <w:t xml:space="preserve"> B</w:t>
      </w:r>
      <w:r w:rsidRPr="007219D1">
        <w:rPr>
          <w:rFonts w:ascii="Times New Roman" w:eastAsia="Times New Roman" w:hAnsi="Times New Roman" w:cs="Times New Roman"/>
          <w:color w:val="000000"/>
          <w:kern w:val="24"/>
          <w:sz w:val="24"/>
          <w:szCs w:val="24"/>
          <w:lang w:val="en-US" w:eastAsia="nb-NO"/>
        </w:rPr>
        <w:t>y combining silver nitrate (AgNO</w:t>
      </w:r>
      <w:r w:rsidRPr="007219D1">
        <w:rPr>
          <w:rFonts w:ascii="Times New Roman" w:eastAsia="Times New Roman" w:hAnsi="Times New Roman" w:cs="Times New Roman"/>
          <w:color w:val="000000"/>
          <w:kern w:val="24"/>
          <w:sz w:val="18"/>
          <w:szCs w:val="18"/>
          <w:lang w:val="en-US" w:eastAsia="nb-NO"/>
        </w:rPr>
        <w:t>3</w:t>
      </w:r>
      <w:r w:rsidRPr="007219D1">
        <w:rPr>
          <w:rFonts w:ascii="Times New Roman" w:eastAsia="Times New Roman" w:hAnsi="Times New Roman" w:cs="Times New Roman"/>
          <w:color w:val="000000"/>
          <w:kern w:val="24"/>
          <w:sz w:val="24"/>
          <w:szCs w:val="24"/>
          <w:lang w:val="en-US" w:eastAsia="nb-NO"/>
        </w:rPr>
        <w:t>) and potassium chromate (K</w:t>
      </w:r>
      <w:r w:rsidRPr="007219D1">
        <w:rPr>
          <w:rFonts w:ascii="Times New Roman" w:eastAsia="Times New Roman" w:hAnsi="Times New Roman" w:cs="Times New Roman"/>
          <w:color w:val="000000"/>
          <w:kern w:val="24"/>
          <w:sz w:val="18"/>
          <w:szCs w:val="18"/>
          <w:lang w:val="en-US" w:eastAsia="nb-NO"/>
        </w:rPr>
        <w:t>2</w:t>
      </w:r>
      <w:r w:rsidRPr="007219D1">
        <w:rPr>
          <w:rFonts w:ascii="Times New Roman" w:eastAsia="Times New Roman" w:hAnsi="Times New Roman" w:cs="Times New Roman"/>
          <w:color w:val="000000"/>
          <w:kern w:val="24"/>
          <w:sz w:val="24"/>
          <w:szCs w:val="24"/>
          <w:lang w:val="en-US" w:eastAsia="nb-NO"/>
        </w:rPr>
        <w:t>CrO</w:t>
      </w:r>
      <w:r w:rsidRPr="007219D1">
        <w:rPr>
          <w:rFonts w:ascii="Times New Roman" w:eastAsia="Times New Roman" w:hAnsi="Times New Roman" w:cs="Times New Roman"/>
          <w:color w:val="000000"/>
          <w:kern w:val="24"/>
          <w:sz w:val="18"/>
          <w:szCs w:val="18"/>
          <w:lang w:val="en-US" w:eastAsia="nb-NO"/>
        </w:rPr>
        <w:t>4</w:t>
      </w:r>
      <w:r>
        <w:rPr>
          <w:rFonts w:ascii="Times New Roman" w:eastAsia="Times New Roman" w:hAnsi="Times New Roman" w:cs="Times New Roman"/>
          <w:color w:val="000000"/>
          <w:kern w:val="24"/>
          <w:sz w:val="24"/>
          <w:szCs w:val="24"/>
          <w:lang w:val="en-US" w:eastAsia="nb-NO"/>
        </w:rPr>
        <w:t xml:space="preserve">), the silver chromate </w:t>
      </w:r>
      <w:r w:rsidRPr="007219D1">
        <w:rPr>
          <w:rFonts w:ascii="Times New Roman" w:eastAsia="Times New Roman" w:hAnsi="Times New Roman" w:cs="Times New Roman"/>
          <w:color w:val="000000"/>
          <w:kern w:val="24"/>
          <w:sz w:val="24"/>
          <w:szCs w:val="24"/>
          <w:lang w:val="en-US" w:eastAsia="nb-NO"/>
        </w:rPr>
        <w:t>precipitates inside neurons and makes their morphology visible</w:t>
      </w:r>
      <w:r w:rsidRPr="007219D1">
        <w:rPr>
          <w:rFonts w:ascii="Times New Roman" w:eastAsia="+mn-ea" w:hAnsi="Times New Roman" w:cs="Times New Roman"/>
          <w:color w:val="000000"/>
          <w:kern w:val="24"/>
          <w:sz w:val="24"/>
          <w:szCs w:val="24"/>
          <w:lang w:val="en-US" w:eastAsia="nb-NO"/>
        </w:rPr>
        <w:t xml:space="preserve"> (</w:t>
      </w:r>
      <w:r w:rsidRPr="007219D1">
        <w:rPr>
          <w:rFonts w:ascii="Times New Roman" w:eastAsia="+mn-ea" w:hAnsi="Times New Roman" w:cs="Times New Roman"/>
          <w:b/>
          <w:color w:val="000000"/>
          <w:kern w:val="24"/>
          <w:sz w:val="24"/>
          <w:szCs w:val="24"/>
          <w:lang w:val="en-US" w:eastAsia="nb-NO"/>
        </w:rPr>
        <w:t>next</w:t>
      </w:r>
      <w:r w:rsidRPr="007219D1">
        <w:rPr>
          <w:rFonts w:ascii="Times New Roman" w:eastAsia="+mn-ea" w:hAnsi="Times New Roman" w:cs="Times New Roman"/>
          <w:color w:val="000000"/>
          <w:kern w:val="24"/>
          <w:sz w:val="24"/>
          <w:szCs w:val="24"/>
          <w:lang w:val="en-US" w:eastAsia="nb-NO"/>
        </w:rPr>
        <w:t>)</w:t>
      </w:r>
      <w:r w:rsidRPr="007219D1">
        <w:rPr>
          <w:rFonts w:ascii="Times New Roman" w:eastAsia="Times New Roman" w:hAnsi="Times New Roman" w:cs="Times New Roman"/>
          <w:color w:val="000000"/>
          <w:kern w:val="24"/>
          <w:sz w:val="24"/>
          <w:szCs w:val="24"/>
          <w:lang w:val="en-US" w:eastAsia="nb-NO"/>
        </w:rPr>
        <w:t>.</w:t>
      </w:r>
    </w:p>
    <w:p w:rsidR="00864322" w:rsidRPr="007219D1" w:rsidRDefault="00864322" w:rsidP="00864322">
      <w:pPr>
        <w:spacing w:after="0" w:line="480" w:lineRule="auto"/>
        <w:jc w:val="both"/>
        <w:textAlignment w:val="baseline"/>
        <w:rPr>
          <w:rFonts w:ascii="Times New Roman" w:eastAsia="Times New Roman" w:hAnsi="Times New Roman" w:cs="Times New Roman"/>
          <w:color w:val="000000"/>
          <w:kern w:val="24"/>
          <w:sz w:val="24"/>
          <w:szCs w:val="24"/>
          <w:lang w:val="en-US" w:eastAsia="nb-NO"/>
        </w:rPr>
      </w:pPr>
      <w:r w:rsidRPr="007219D1">
        <w:rPr>
          <w:rFonts w:ascii="Times New Roman" w:eastAsia="Times New Roman" w:hAnsi="Times New Roman" w:cs="Times New Roman"/>
          <w:noProof/>
          <w:sz w:val="24"/>
          <w:szCs w:val="24"/>
          <w:lang w:eastAsia="nb-NO"/>
        </w:rPr>
        <w:drawing>
          <wp:inline distT="0" distB="0" distL="0" distR="0" wp14:anchorId="20EBF6B4" wp14:editId="176414D6">
            <wp:extent cx="2089785" cy="30861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089785" cy="308610"/>
                    </a:xfrm>
                    <a:prstGeom prst="rect">
                      <a:avLst/>
                    </a:prstGeom>
                    <a:noFill/>
                    <a:ln>
                      <a:noFill/>
                    </a:ln>
                    <a:effectLst/>
                  </pic:spPr>
                </pic:pic>
              </a:graphicData>
            </a:graphic>
          </wp:inline>
        </w:drawing>
      </w:r>
    </w:p>
    <w:p w:rsidR="00864322" w:rsidRPr="007219D1" w:rsidRDefault="00864322" w:rsidP="00864322">
      <w:pPr>
        <w:spacing w:after="0" w:line="480" w:lineRule="auto"/>
        <w:jc w:val="both"/>
        <w:textAlignment w:val="baseline"/>
        <w:rPr>
          <w:rFonts w:ascii="Times New Roman" w:eastAsia="Times New Roman" w:hAnsi="Times New Roman" w:cs="Times New Roman"/>
          <w:sz w:val="24"/>
          <w:szCs w:val="24"/>
          <w:lang w:val="en-US" w:eastAsia="nb-NO"/>
        </w:rPr>
      </w:pPr>
      <w:r w:rsidRPr="007219D1">
        <w:rPr>
          <w:rFonts w:ascii="Times New Roman" w:eastAsia="Times New Roman" w:hAnsi="Times New Roman" w:cs="Times New Roman"/>
          <w:color w:val="000000"/>
          <w:kern w:val="24"/>
          <w:sz w:val="24"/>
          <w:szCs w:val="24"/>
          <w:lang w:val="en-US" w:eastAsia="nb-NO"/>
        </w:rPr>
        <w:t xml:space="preserve">The power of the silver chromate staining was initially demonstrated on the </w:t>
      </w:r>
      <w:r w:rsidRPr="007219D1">
        <w:rPr>
          <w:rFonts w:ascii="Times New Roman" w:eastAsia="+mn-ea" w:hAnsi="Times New Roman" w:cs="Times New Roman"/>
          <w:color w:val="000000"/>
          <w:kern w:val="24"/>
          <w:sz w:val="24"/>
          <w:szCs w:val="24"/>
          <w:lang w:val="en-US" w:eastAsia="nb-NO"/>
        </w:rPr>
        <w:t>(</w:t>
      </w:r>
      <w:r w:rsidRPr="007219D1">
        <w:rPr>
          <w:rFonts w:ascii="Times New Roman" w:eastAsia="+mn-ea" w:hAnsi="Times New Roman" w:cs="Times New Roman"/>
          <w:b/>
          <w:color w:val="000000"/>
          <w:kern w:val="24"/>
          <w:sz w:val="24"/>
          <w:szCs w:val="24"/>
          <w:lang w:val="en-US" w:eastAsia="nb-NO"/>
        </w:rPr>
        <w:t>next</w:t>
      </w:r>
      <w:r w:rsidRPr="007219D1">
        <w:rPr>
          <w:rFonts w:ascii="Times New Roman" w:eastAsia="+mn-ea" w:hAnsi="Times New Roman" w:cs="Times New Roman"/>
          <w:color w:val="000000"/>
          <w:kern w:val="24"/>
          <w:sz w:val="24"/>
          <w:szCs w:val="24"/>
          <w:lang w:val="en-US" w:eastAsia="nb-NO"/>
        </w:rPr>
        <w:t>)</w:t>
      </w:r>
      <w:r>
        <w:rPr>
          <w:rFonts w:ascii="Times New Roman" w:eastAsia="+mn-ea" w:hAnsi="Times New Roman" w:cs="Times New Roman"/>
          <w:color w:val="000000"/>
          <w:kern w:val="24"/>
          <w:sz w:val="24"/>
          <w:szCs w:val="24"/>
          <w:lang w:val="en-US" w:eastAsia="nb-NO"/>
        </w:rPr>
        <w:t xml:space="preserve"> </w:t>
      </w:r>
      <w:r w:rsidRPr="007219D1">
        <w:rPr>
          <w:rFonts w:ascii="Times New Roman" w:eastAsia="Times New Roman" w:hAnsi="Times New Roman" w:cs="Times New Roman"/>
          <w:color w:val="000000"/>
          <w:kern w:val="24"/>
          <w:sz w:val="24"/>
          <w:szCs w:val="24"/>
          <w:lang w:val="en-US" w:eastAsia="nb-NO"/>
        </w:rPr>
        <w:t>P</w:t>
      </w:r>
      <w:r>
        <w:rPr>
          <w:rFonts w:ascii="Times New Roman" w:eastAsia="Times New Roman" w:hAnsi="Times New Roman" w:cs="Times New Roman"/>
          <w:color w:val="000000"/>
          <w:kern w:val="24"/>
          <w:sz w:val="24"/>
          <w:szCs w:val="24"/>
          <w:lang w:val="en-US" w:eastAsia="nb-NO"/>
        </w:rPr>
        <w:t>urkinje cells in the cerebellum.  I will show you some exemplars of these extremely beautiful cells, stained with the Golgi method, later in my lecture.</w:t>
      </w:r>
      <w:r w:rsidRPr="007219D1">
        <w:rPr>
          <w:rFonts w:ascii="Times New Roman" w:eastAsia="Times New Roman" w:hAnsi="Times New Roman" w:cs="Times New Roman"/>
          <w:color w:val="000000"/>
          <w:kern w:val="24"/>
          <w:sz w:val="24"/>
          <w:szCs w:val="24"/>
          <w:lang w:val="en-US" w:eastAsia="nb-NO"/>
        </w:rPr>
        <w:t xml:space="preserve"> </w:t>
      </w:r>
      <w:r>
        <w:rPr>
          <w:rFonts w:ascii="Times New Roman" w:eastAsia="Times New Roman" w:hAnsi="Times New Roman" w:cs="Times New Roman"/>
          <w:color w:val="000000"/>
          <w:kern w:val="24"/>
          <w:sz w:val="24"/>
          <w:szCs w:val="24"/>
          <w:lang w:val="en-US" w:eastAsia="nb-NO"/>
        </w:rPr>
        <w:t xml:space="preserve"> I</w:t>
      </w:r>
      <w:r w:rsidRPr="007219D1">
        <w:rPr>
          <w:rFonts w:ascii="Times New Roman" w:eastAsia="Times New Roman" w:hAnsi="Times New Roman" w:cs="Times New Roman"/>
          <w:color w:val="000000"/>
          <w:kern w:val="24"/>
          <w:sz w:val="24"/>
          <w:szCs w:val="24"/>
          <w:lang w:val="en-US" w:eastAsia="nb-NO"/>
        </w:rPr>
        <w:t>nterest soon shifted</w:t>
      </w:r>
      <w:r>
        <w:rPr>
          <w:rFonts w:ascii="Times New Roman" w:eastAsia="Times New Roman" w:hAnsi="Times New Roman" w:cs="Times New Roman"/>
          <w:color w:val="000000"/>
          <w:kern w:val="24"/>
          <w:sz w:val="24"/>
          <w:szCs w:val="24"/>
          <w:lang w:val="en-US" w:eastAsia="nb-NO"/>
        </w:rPr>
        <w:t>, however,</w:t>
      </w:r>
      <w:r w:rsidRPr="007219D1">
        <w:rPr>
          <w:rFonts w:ascii="Times New Roman" w:eastAsia="Times New Roman" w:hAnsi="Times New Roman" w:cs="Times New Roman"/>
          <w:color w:val="000000"/>
          <w:kern w:val="24"/>
          <w:sz w:val="24"/>
          <w:szCs w:val="24"/>
          <w:lang w:val="en-US" w:eastAsia="nb-NO"/>
        </w:rPr>
        <w:t xml:space="preserve"> to the retina where </w:t>
      </w:r>
      <w:r w:rsidRPr="00ED2A6E">
        <w:rPr>
          <w:rFonts w:ascii="Times New Roman" w:eastAsia="Times New Roman" w:hAnsi="Times New Roman" w:cs="Times New Roman"/>
          <w:b/>
          <w:color w:val="000000"/>
          <w:kern w:val="24"/>
          <w:sz w:val="24"/>
          <w:szCs w:val="24"/>
          <w:lang w:val="en-US" w:eastAsia="nb-NO"/>
        </w:rPr>
        <w:t>(next)</w:t>
      </w:r>
      <w:r w:rsidRPr="007219D1">
        <w:rPr>
          <w:rFonts w:ascii="Times New Roman" w:eastAsia="Times New Roman" w:hAnsi="Times New Roman" w:cs="Times New Roman"/>
          <w:color w:val="000000"/>
          <w:kern w:val="24"/>
          <w:sz w:val="24"/>
          <w:szCs w:val="24"/>
          <w:lang w:val="en-US" w:eastAsia="nb-NO"/>
        </w:rPr>
        <w:t xml:space="preserve"> </w:t>
      </w:r>
      <w:r>
        <w:rPr>
          <w:rFonts w:ascii="Times New Roman" w:eastAsia="Times New Roman" w:hAnsi="Times New Roman" w:cs="Times New Roman"/>
          <w:color w:val="000000"/>
          <w:kern w:val="24"/>
          <w:sz w:val="24"/>
          <w:szCs w:val="24"/>
          <w:lang w:val="en-US" w:eastAsia="nb-NO"/>
        </w:rPr>
        <w:t xml:space="preserve">Golgi’s student </w:t>
      </w:r>
      <w:r w:rsidRPr="007219D1">
        <w:rPr>
          <w:rFonts w:ascii="Times New Roman" w:eastAsia="Times New Roman" w:hAnsi="Times New Roman" w:cs="Times New Roman"/>
          <w:color w:val="000000"/>
          <w:kern w:val="24"/>
          <w:sz w:val="24"/>
          <w:szCs w:val="24"/>
          <w:lang w:val="en-US" w:eastAsia="nb-NO"/>
        </w:rPr>
        <w:t>Ferr</w:t>
      </w:r>
      <w:r>
        <w:rPr>
          <w:rFonts w:ascii="Times New Roman" w:eastAsia="Times New Roman" w:hAnsi="Times New Roman" w:cs="Times New Roman"/>
          <w:color w:val="000000"/>
          <w:kern w:val="24"/>
          <w:sz w:val="24"/>
          <w:szCs w:val="24"/>
          <w:lang w:val="en-US" w:eastAsia="nb-NO"/>
        </w:rPr>
        <w:t>uccio Tartuferi first applied the technique.  In his drawing</w:t>
      </w:r>
      <w:r w:rsidRPr="007219D1">
        <w:rPr>
          <w:rFonts w:ascii="Times New Roman" w:eastAsia="Times New Roman" w:hAnsi="Times New Roman" w:cs="Times New Roman"/>
          <w:color w:val="000000"/>
          <w:kern w:val="24"/>
          <w:sz w:val="24"/>
          <w:szCs w:val="24"/>
          <w:lang w:val="en-US" w:eastAsia="nb-NO"/>
        </w:rPr>
        <w:t xml:space="preserve"> the horizontal and </w:t>
      </w:r>
      <w:r>
        <w:rPr>
          <w:rFonts w:ascii="Times New Roman" w:eastAsia="Times New Roman" w:hAnsi="Times New Roman" w:cs="Times New Roman"/>
          <w:color w:val="000000"/>
          <w:kern w:val="24"/>
          <w:sz w:val="24"/>
          <w:szCs w:val="24"/>
          <w:lang w:val="en-US" w:eastAsia="nb-NO"/>
        </w:rPr>
        <w:t xml:space="preserve">the </w:t>
      </w:r>
      <w:r w:rsidRPr="007219D1">
        <w:rPr>
          <w:rFonts w:ascii="Times New Roman" w:eastAsia="Times New Roman" w:hAnsi="Times New Roman" w:cs="Times New Roman"/>
          <w:color w:val="000000"/>
          <w:kern w:val="24"/>
          <w:sz w:val="24"/>
          <w:szCs w:val="24"/>
          <w:lang w:val="en-US" w:eastAsia="nb-NO"/>
        </w:rPr>
        <w:t>amacrine cells are clearly represented, as are the rods, cones and bipolar cells</w:t>
      </w:r>
      <w:r>
        <w:rPr>
          <w:rFonts w:ascii="Times New Roman" w:eastAsia="Times New Roman" w:hAnsi="Times New Roman" w:cs="Times New Roman"/>
          <w:color w:val="000000"/>
          <w:kern w:val="24"/>
          <w:sz w:val="24"/>
          <w:szCs w:val="24"/>
          <w:lang w:val="en-US" w:eastAsia="nb-NO"/>
        </w:rPr>
        <w:t>, and the ganglion cells</w:t>
      </w:r>
      <w:r w:rsidRPr="007219D1">
        <w:rPr>
          <w:rFonts w:ascii="Times New Roman" w:eastAsia="Times New Roman" w:hAnsi="Times New Roman" w:cs="Times New Roman"/>
          <w:color w:val="000000"/>
          <w:kern w:val="24"/>
          <w:sz w:val="24"/>
          <w:szCs w:val="24"/>
          <w:lang w:val="en-US" w:eastAsia="nb-NO"/>
        </w:rPr>
        <w:t>.</w:t>
      </w:r>
      <w:r>
        <w:rPr>
          <w:rFonts w:ascii="Times New Roman" w:eastAsia="Times New Roman" w:hAnsi="Times New Roman" w:cs="Times New Roman"/>
          <w:color w:val="000000"/>
          <w:kern w:val="24"/>
          <w:sz w:val="24"/>
          <w:szCs w:val="24"/>
          <w:lang w:val="en-US" w:eastAsia="nb-NO"/>
        </w:rPr>
        <w:t xml:space="preserve">  They are seen deep into the relatively thick slice, and, hence, represented with weaker colour strength compared to the other cells.  Because of the plexiform microanatomy of the retina</w:t>
      </w:r>
      <w:r w:rsidRPr="007219D1">
        <w:rPr>
          <w:rFonts w:ascii="Times New Roman" w:eastAsia="Times New Roman" w:hAnsi="Times New Roman" w:cs="Times New Roman"/>
          <w:color w:val="000000"/>
          <w:kern w:val="24"/>
          <w:sz w:val="24"/>
          <w:szCs w:val="24"/>
          <w:lang w:val="en-US" w:eastAsia="nb-NO"/>
        </w:rPr>
        <w:t xml:space="preserve">, </w:t>
      </w:r>
      <w:r>
        <w:rPr>
          <w:rFonts w:ascii="Times New Roman" w:eastAsia="Times New Roman" w:hAnsi="Times New Roman" w:cs="Times New Roman"/>
          <w:color w:val="000000"/>
          <w:kern w:val="24"/>
          <w:sz w:val="24"/>
          <w:szCs w:val="24"/>
          <w:lang w:val="en-US" w:eastAsia="nb-NO"/>
        </w:rPr>
        <w:t>it must have been very evident for Tartuferi that</w:t>
      </w:r>
      <w:r w:rsidRPr="007219D1">
        <w:rPr>
          <w:rFonts w:ascii="Times New Roman" w:eastAsia="Times New Roman" w:hAnsi="Times New Roman" w:cs="Times New Roman"/>
          <w:color w:val="000000"/>
          <w:kern w:val="24"/>
          <w:sz w:val="24"/>
          <w:szCs w:val="24"/>
          <w:lang w:val="en-US" w:eastAsia="nb-NO"/>
        </w:rPr>
        <w:t xml:space="preserve"> Golgi’s view that the nervous system was an in</w:t>
      </w:r>
      <w:r>
        <w:rPr>
          <w:rFonts w:ascii="Times New Roman" w:eastAsia="Times New Roman" w:hAnsi="Times New Roman" w:cs="Times New Roman"/>
          <w:color w:val="000000"/>
          <w:kern w:val="24"/>
          <w:sz w:val="24"/>
          <w:szCs w:val="24"/>
          <w:lang w:val="en-US" w:eastAsia="nb-NO"/>
        </w:rPr>
        <w:t>terconnected network</w:t>
      </w:r>
      <w:r w:rsidRPr="007219D1">
        <w:rPr>
          <w:rFonts w:ascii="Times New Roman" w:eastAsia="Times New Roman" w:hAnsi="Times New Roman" w:cs="Times New Roman"/>
          <w:color w:val="000000"/>
          <w:kern w:val="24"/>
          <w:sz w:val="24"/>
          <w:szCs w:val="24"/>
          <w:lang w:val="en-US" w:eastAsia="nb-NO"/>
        </w:rPr>
        <w:t xml:space="preserve">, a </w:t>
      </w:r>
      <w:r w:rsidRPr="00ED2A6E">
        <w:rPr>
          <w:rFonts w:ascii="Times New Roman" w:eastAsia="Times New Roman" w:hAnsi="Times New Roman" w:cs="Times New Roman"/>
          <w:i/>
          <w:color w:val="000000"/>
          <w:kern w:val="24"/>
          <w:sz w:val="24"/>
          <w:szCs w:val="24"/>
          <w:lang w:val="en-US" w:eastAsia="nb-NO"/>
        </w:rPr>
        <w:t>reticulum</w:t>
      </w:r>
      <w:r w:rsidRPr="00ED2A6E">
        <w:rPr>
          <w:rFonts w:ascii="Times New Roman" w:eastAsia="Times New Roman" w:hAnsi="Times New Roman" w:cs="Times New Roman"/>
          <w:color w:val="000000"/>
          <w:kern w:val="24"/>
          <w:sz w:val="24"/>
          <w:szCs w:val="24"/>
          <w:lang w:val="en-US" w:eastAsia="nb-NO"/>
        </w:rPr>
        <w:t>,</w:t>
      </w:r>
      <w:r>
        <w:rPr>
          <w:rFonts w:ascii="Times New Roman" w:eastAsia="Times New Roman" w:hAnsi="Times New Roman" w:cs="Times New Roman"/>
          <w:color w:val="000000"/>
          <w:kern w:val="24"/>
          <w:sz w:val="24"/>
          <w:szCs w:val="24"/>
          <w:u w:val="single"/>
          <w:lang w:val="en-US" w:eastAsia="nb-NO"/>
        </w:rPr>
        <w:t xml:space="preserve"> </w:t>
      </w:r>
      <w:r w:rsidRPr="00314504">
        <w:rPr>
          <w:rFonts w:ascii="Times New Roman" w:eastAsia="Times New Roman" w:hAnsi="Times New Roman" w:cs="Times New Roman"/>
          <w:color w:val="000000"/>
          <w:kern w:val="24"/>
          <w:sz w:val="24"/>
          <w:szCs w:val="24"/>
          <w:lang w:val="en-US" w:eastAsia="nb-NO"/>
        </w:rPr>
        <w:t>should be retained</w:t>
      </w:r>
      <w:r w:rsidRPr="007219D1">
        <w:rPr>
          <w:rFonts w:ascii="Times New Roman" w:eastAsia="Times New Roman" w:hAnsi="Times New Roman" w:cs="Times New Roman"/>
          <w:color w:val="000000"/>
          <w:kern w:val="24"/>
          <w:sz w:val="24"/>
          <w:szCs w:val="24"/>
          <w:lang w:val="en-US" w:eastAsia="nb-NO"/>
        </w:rPr>
        <w:t xml:space="preserve">. </w:t>
      </w:r>
    </w:p>
    <w:p w:rsidR="00864322" w:rsidRPr="007219D1" w:rsidRDefault="00864322" w:rsidP="00864322">
      <w:pPr>
        <w:spacing w:after="0" w:line="480" w:lineRule="auto"/>
        <w:jc w:val="both"/>
        <w:textAlignment w:val="baseline"/>
        <w:rPr>
          <w:rFonts w:ascii="Times New Roman" w:eastAsia="Times New Roman" w:hAnsi="Times New Roman" w:cs="Times New Roman"/>
          <w:color w:val="000000"/>
          <w:kern w:val="24"/>
          <w:sz w:val="24"/>
          <w:szCs w:val="24"/>
          <w:lang w:val="en-US" w:eastAsia="nb-NO"/>
        </w:rPr>
      </w:pPr>
    </w:p>
    <w:p w:rsidR="00864322" w:rsidRPr="00BA12D2" w:rsidRDefault="00864322" w:rsidP="00864322">
      <w:pPr>
        <w:pStyle w:val="NormalWeb"/>
        <w:spacing w:before="0" w:beforeAutospacing="0" w:after="0" w:afterAutospacing="0" w:line="480" w:lineRule="auto"/>
        <w:jc w:val="both"/>
        <w:textAlignment w:val="baseline"/>
        <w:rPr>
          <w:lang w:val="en-US"/>
        </w:rPr>
      </w:pPr>
      <w:r>
        <w:rPr>
          <w:color w:val="000000"/>
          <w:kern w:val="24"/>
          <w:lang w:val="en-US"/>
        </w:rPr>
        <w:t>Actually, the significant question raised at this time in history of medicine was whether</w:t>
      </w:r>
      <w:r w:rsidRPr="00BA12D2">
        <w:rPr>
          <w:color w:val="000000"/>
          <w:kern w:val="24"/>
          <w:lang w:val="en-US"/>
        </w:rPr>
        <w:t xml:space="preserve"> the nerv</w:t>
      </w:r>
      <w:r>
        <w:rPr>
          <w:color w:val="000000"/>
          <w:kern w:val="24"/>
          <w:lang w:val="en-US"/>
        </w:rPr>
        <w:t xml:space="preserve">ous system </w:t>
      </w:r>
      <w:r w:rsidRPr="00BA12D2">
        <w:rPr>
          <w:color w:val="000000"/>
          <w:kern w:val="24"/>
          <w:lang w:val="en-US"/>
        </w:rPr>
        <w:t xml:space="preserve">communicates </w:t>
      </w:r>
      <w:r>
        <w:rPr>
          <w:color w:val="000000"/>
          <w:kern w:val="24"/>
          <w:lang w:val="en-US"/>
        </w:rPr>
        <w:t xml:space="preserve">in transverse networks, the view </w:t>
      </w:r>
      <w:r w:rsidRPr="00BA12D2">
        <w:rPr>
          <w:color w:val="000000"/>
          <w:kern w:val="24"/>
          <w:lang w:val="en-US"/>
        </w:rPr>
        <w:t>advoca</w:t>
      </w:r>
      <w:r>
        <w:rPr>
          <w:color w:val="000000"/>
          <w:kern w:val="24"/>
          <w:lang w:val="en-US"/>
        </w:rPr>
        <w:t>ted by Golgi and Tartuferi, or, alternatively,</w:t>
      </w:r>
      <w:r w:rsidRPr="00BA12D2">
        <w:rPr>
          <w:color w:val="000000"/>
          <w:kern w:val="24"/>
          <w:lang w:val="en-US"/>
        </w:rPr>
        <w:t xml:space="preserve"> it </w:t>
      </w:r>
      <w:r>
        <w:rPr>
          <w:color w:val="000000"/>
          <w:kern w:val="24"/>
          <w:lang w:val="en-US"/>
        </w:rPr>
        <w:t xml:space="preserve">principally is a straightly linear and parallel </w:t>
      </w:r>
      <w:r w:rsidRPr="00BA12D2">
        <w:rPr>
          <w:color w:val="000000"/>
          <w:kern w:val="24"/>
          <w:lang w:val="en-US"/>
        </w:rPr>
        <w:t xml:space="preserve">cell to cell </w:t>
      </w:r>
      <w:r>
        <w:rPr>
          <w:color w:val="000000"/>
          <w:kern w:val="24"/>
          <w:lang w:val="en-US"/>
        </w:rPr>
        <w:t>communication</w:t>
      </w:r>
      <w:r w:rsidRPr="00BA12D2">
        <w:rPr>
          <w:color w:val="000000"/>
          <w:kern w:val="24"/>
          <w:lang w:val="en-US"/>
        </w:rPr>
        <w:t>, which was the thesi</w:t>
      </w:r>
      <w:r>
        <w:rPr>
          <w:color w:val="000000"/>
          <w:kern w:val="24"/>
          <w:lang w:val="en-US"/>
        </w:rPr>
        <w:t>s set forth by Santiago Ramon y Cajal</w:t>
      </w:r>
      <w:r w:rsidRPr="00BA12D2">
        <w:rPr>
          <w:color w:val="000000"/>
          <w:kern w:val="24"/>
          <w:lang w:val="en-US"/>
        </w:rPr>
        <w:t>?</w:t>
      </w:r>
    </w:p>
    <w:p w:rsidR="00864322" w:rsidRDefault="00864322" w:rsidP="00864322">
      <w:pPr>
        <w:pStyle w:val="NormalWeb"/>
        <w:spacing w:before="0" w:beforeAutospacing="0" w:after="0" w:afterAutospacing="0" w:line="480" w:lineRule="auto"/>
        <w:jc w:val="both"/>
        <w:textAlignment w:val="baseline"/>
        <w:rPr>
          <w:color w:val="000000"/>
          <w:kern w:val="24"/>
          <w:lang w:val="en-US"/>
        </w:rPr>
      </w:pPr>
    </w:p>
    <w:p w:rsidR="00864322" w:rsidRDefault="00864322" w:rsidP="00864322">
      <w:pPr>
        <w:pStyle w:val="NormalWeb"/>
        <w:spacing w:before="0" w:beforeAutospacing="0" w:after="0" w:afterAutospacing="0" w:line="480" w:lineRule="auto"/>
        <w:jc w:val="both"/>
        <w:textAlignment w:val="baseline"/>
        <w:rPr>
          <w:color w:val="000000"/>
          <w:kern w:val="24"/>
          <w:lang w:val="en-US"/>
        </w:rPr>
      </w:pPr>
      <w:r w:rsidRPr="007219D1">
        <w:rPr>
          <w:rFonts w:eastAsia="+mn-ea"/>
          <w:color w:val="000000"/>
          <w:kern w:val="24"/>
          <w:lang w:val="en-US"/>
        </w:rPr>
        <w:t>(</w:t>
      </w:r>
      <w:r w:rsidRPr="007219D1">
        <w:rPr>
          <w:rFonts w:eastAsia="+mn-ea"/>
          <w:b/>
          <w:color w:val="000000"/>
          <w:kern w:val="24"/>
          <w:lang w:val="en-US"/>
        </w:rPr>
        <w:t>next</w:t>
      </w:r>
      <w:r w:rsidRPr="007219D1">
        <w:rPr>
          <w:rFonts w:eastAsia="+mn-ea"/>
          <w:color w:val="000000"/>
          <w:kern w:val="24"/>
          <w:lang w:val="en-US"/>
        </w:rPr>
        <w:t>)</w:t>
      </w:r>
      <w:r>
        <w:rPr>
          <w:rFonts w:eastAsia="+mn-ea"/>
          <w:color w:val="000000"/>
          <w:kern w:val="24"/>
          <w:lang w:val="en-US"/>
        </w:rPr>
        <w:t xml:space="preserve"> Finally, </w:t>
      </w:r>
      <w:r w:rsidRPr="00BA12D2">
        <w:rPr>
          <w:color w:val="000000"/>
          <w:kern w:val="24"/>
          <w:lang w:val="en-US"/>
        </w:rPr>
        <w:t xml:space="preserve">H.K. Hartline, R. Granit and G. Wald received the Nobel prize in medicine and physiology in the year 1967 on a basis of studies which gave support to the view of Golgi and </w:t>
      </w:r>
      <w:r w:rsidRPr="00BA12D2">
        <w:rPr>
          <w:color w:val="000000"/>
          <w:kern w:val="24"/>
          <w:lang w:val="en-US"/>
        </w:rPr>
        <w:lastRenderedPageBreak/>
        <w:t>Tartuferi; they proved that the nervous system was more of a reticulum that a ”point-to-point” communication.</w:t>
      </w:r>
    </w:p>
    <w:p w:rsidR="00864322" w:rsidRPr="00BA12D2" w:rsidRDefault="00864322" w:rsidP="00864322">
      <w:pPr>
        <w:pStyle w:val="NormalWeb"/>
        <w:spacing w:before="0" w:beforeAutospacing="0" w:after="0" w:afterAutospacing="0" w:line="480" w:lineRule="auto"/>
        <w:jc w:val="center"/>
        <w:textAlignment w:val="baseline"/>
        <w:rPr>
          <w:lang w:val="en-US"/>
        </w:rPr>
      </w:pPr>
      <w:r>
        <w:rPr>
          <w:color w:val="000000"/>
          <w:kern w:val="24"/>
          <w:lang w:val="en-US"/>
        </w:rPr>
        <w:t>*</w:t>
      </w:r>
    </w:p>
    <w:p w:rsidR="00864322" w:rsidRDefault="00864322" w:rsidP="00864322">
      <w:pPr>
        <w:kinsoku w:val="0"/>
        <w:overflowPunct w:val="0"/>
        <w:spacing w:before="86" w:after="0" w:line="480" w:lineRule="auto"/>
        <w:jc w:val="both"/>
        <w:textAlignment w:val="baseline"/>
        <w:rPr>
          <w:rFonts w:ascii="Times New Roman" w:eastAsia="+mn-ea" w:hAnsi="Times New Roman" w:cs="Times New Roman"/>
          <w:b/>
          <w:color w:val="000000"/>
          <w:kern w:val="24"/>
          <w:sz w:val="24"/>
          <w:szCs w:val="24"/>
          <w:lang w:val="en-US" w:eastAsia="nb-NO"/>
        </w:rPr>
      </w:pPr>
      <w:r w:rsidRPr="00432410">
        <w:rPr>
          <w:rFonts w:ascii="Times New Roman" w:eastAsia="Times New Roman" w:hAnsi="Times New Roman" w:cs="Times New Roman"/>
          <w:sz w:val="24"/>
          <w:szCs w:val="24"/>
          <w:lang w:val="en-US" w:eastAsia="nb-NO"/>
        </w:rPr>
        <w:t xml:space="preserve">As previously noted, the </w:t>
      </w:r>
      <w:r w:rsidRPr="00432410">
        <w:rPr>
          <w:rFonts w:ascii="Times New Roman" w:eastAsia="+mn-ea" w:hAnsi="Times New Roman" w:cs="Times New Roman"/>
          <w:color w:val="000000"/>
          <w:kern w:val="24"/>
          <w:sz w:val="24"/>
          <w:szCs w:val="24"/>
          <w:lang w:val="en-US" w:eastAsia="nb-NO"/>
        </w:rPr>
        <w:t>Purkinje cells of the cerebellum with their be</w:t>
      </w:r>
      <w:r>
        <w:rPr>
          <w:rFonts w:ascii="Times New Roman" w:eastAsia="+mn-ea" w:hAnsi="Times New Roman" w:cs="Times New Roman"/>
          <w:color w:val="000000"/>
          <w:kern w:val="24"/>
          <w:sz w:val="24"/>
          <w:szCs w:val="24"/>
          <w:lang w:val="en-US" w:eastAsia="nb-NO"/>
        </w:rPr>
        <w:t xml:space="preserve">autiful microanatomy inspired much research using Golgi’s method, later </w:t>
      </w:r>
      <w:r w:rsidRPr="00432410">
        <w:rPr>
          <w:rFonts w:ascii="Times New Roman" w:eastAsia="+mn-ea" w:hAnsi="Times New Roman" w:cs="Times New Roman"/>
          <w:color w:val="000000"/>
          <w:kern w:val="24"/>
          <w:sz w:val="24"/>
          <w:szCs w:val="24"/>
          <w:lang w:val="en-US" w:eastAsia="nb-NO"/>
        </w:rPr>
        <w:t>improved by Santiago Ramon y Cajal</w:t>
      </w:r>
      <w:r>
        <w:rPr>
          <w:rFonts w:ascii="Times New Roman" w:eastAsia="+mn-ea" w:hAnsi="Times New Roman" w:cs="Times New Roman"/>
          <w:color w:val="000000"/>
          <w:kern w:val="24"/>
          <w:sz w:val="24"/>
          <w:szCs w:val="24"/>
          <w:lang w:val="en-US" w:eastAsia="nb-NO"/>
        </w:rPr>
        <w:t>.  I will now show you Purkinje</w:t>
      </w:r>
      <w:r w:rsidRPr="00432410">
        <w:rPr>
          <w:rFonts w:ascii="Times New Roman" w:eastAsia="+mn-ea" w:hAnsi="Times New Roman" w:cs="Times New Roman"/>
          <w:color w:val="000000"/>
          <w:kern w:val="24"/>
          <w:sz w:val="24"/>
          <w:szCs w:val="24"/>
          <w:lang w:val="en-US" w:eastAsia="nb-NO"/>
        </w:rPr>
        <w:t xml:space="preserve"> cells from </w:t>
      </w:r>
      <w:r>
        <w:rPr>
          <w:rFonts w:ascii="Times New Roman" w:eastAsia="+mn-ea" w:hAnsi="Times New Roman" w:cs="Times New Roman"/>
          <w:color w:val="000000"/>
          <w:kern w:val="24"/>
          <w:sz w:val="24"/>
          <w:szCs w:val="24"/>
          <w:lang w:val="en-US" w:eastAsia="nb-NO"/>
        </w:rPr>
        <w:t>rat cerebellum, stained in the s</w:t>
      </w:r>
      <w:r w:rsidRPr="00432410">
        <w:rPr>
          <w:rFonts w:ascii="Times New Roman" w:eastAsia="+mn-ea" w:hAnsi="Times New Roman" w:cs="Times New Roman"/>
          <w:color w:val="000000"/>
          <w:kern w:val="24"/>
          <w:sz w:val="24"/>
          <w:szCs w:val="24"/>
          <w:lang w:val="en-US" w:eastAsia="nb-NO"/>
        </w:rPr>
        <w:t xml:space="preserve">ilver chromate technique by my own teacher Professor Boleslaw Srebro at the University of Bergen.  </w:t>
      </w:r>
    </w:p>
    <w:p w:rsidR="00864322" w:rsidRPr="007219D1" w:rsidRDefault="00864322" w:rsidP="00864322">
      <w:pPr>
        <w:kinsoku w:val="0"/>
        <w:overflowPunct w:val="0"/>
        <w:spacing w:before="86" w:after="0" w:line="480" w:lineRule="auto"/>
        <w:jc w:val="both"/>
        <w:textAlignment w:val="baseline"/>
        <w:rPr>
          <w:rFonts w:ascii="Times New Roman" w:eastAsia="Times New Roman" w:hAnsi="Times New Roman" w:cs="Times New Roman"/>
          <w:b/>
          <w:sz w:val="24"/>
          <w:szCs w:val="24"/>
          <w:lang w:val="en-US" w:eastAsia="nb-NO"/>
        </w:rPr>
      </w:pPr>
      <w:r w:rsidRPr="00B06CAD">
        <w:rPr>
          <w:rFonts w:ascii="Times New Roman" w:eastAsia="+mn-ea" w:hAnsi="Times New Roman" w:cs="Times New Roman"/>
          <w:b/>
          <w:color w:val="000000"/>
          <w:kern w:val="24"/>
          <w:sz w:val="24"/>
          <w:szCs w:val="24"/>
          <w:lang w:val="en-US" w:eastAsia="nb-NO"/>
        </w:rPr>
        <w:t>next…..next ….next</w:t>
      </w:r>
      <w:r>
        <w:rPr>
          <w:rFonts w:ascii="Times New Roman" w:eastAsia="+mn-ea" w:hAnsi="Times New Roman" w:cs="Times New Roman"/>
          <w:b/>
          <w:color w:val="000000"/>
          <w:kern w:val="24"/>
          <w:sz w:val="24"/>
          <w:szCs w:val="24"/>
          <w:lang w:val="en-US" w:eastAsia="nb-NO"/>
        </w:rPr>
        <w:t xml:space="preserve"> ………..</w:t>
      </w:r>
    </w:p>
    <w:p w:rsidR="00864322" w:rsidRPr="007219D1" w:rsidRDefault="00864322" w:rsidP="00864322">
      <w:pPr>
        <w:kinsoku w:val="0"/>
        <w:overflowPunct w:val="0"/>
        <w:spacing w:before="86" w:after="0" w:line="480" w:lineRule="auto"/>
        <w:jc w:val="both"/>
        <w:textAlignment w:val="baseline"/>
        <w:rPr>
          <w:rFonts w:ascii="Times New Roman" w:eastAsia="Times New Roman" w:hAnsi="Times New Roman" w:cs="Times New Roman"/>
          <w:sz w:val="24"/>
          <w:szCs w:val="24"/>
          <w:lang w:val="en-US" w:eastAsia="nb-NO"/>
        </w:rPr>
      </w:pPr>
    </w:p>
    <w:p w:rsidR="00864322" w:rsidRPr="007219D1" w:rsidRDefault="00864322" w:rsidP="00864322">
      <w:pPr>
        <w:kinsoku w:val="0"/>
        <w:overflowPunct w:val="0"/>
        <w:spacing w:before="86" w:after="0" w:line="480" w:lineRule="auto"/>
        <w:jc w:val="both"/>
        <w:textAlignment w:val="baseline"/>
        <w:rPr>
          <w:rFonts w:ascii="Times New Roman" w:eastAsia="+mn-ea" w:hAnsi="Times New Roman" w:cs="Times New Roman"/>
          <w:color w:val="000000"/>
          <w:kern w:val="24"/>
          <w:sz w:val="24"/>
          <w:szCs w:val="24"/>
          <w:lang w:val="en-US" w:eastAsia="nb-NO"/>
        </w:rPr>
      </w:pPr>
      <w:r w:rsidRPr="007219D1">
        <w:rPr>
          <w:rFonts w:ascii="Times New Roman" w:eastAsia="+mn-ea" w:hAnsi="Times New Roman" w:cs="Times New Roman"/>
          <w:color w:val="000000"/>
          <w:kern w:val="24"/>
          <w:sz w:val="24"/>
          <w:szCs w:val="24"/>
          <w:lang w:val="en-US" w:eastAsia="nb-NO"/>
        </w:rPr>
        <w:t>A</w:t>
      </w:r>
      <w:r w:rsidRPr="007219D1">
        <w:rPr>
          <w:rFonts w:ascii="Times New Roman" w:eastAsia="Times New Roman" w:hAnsi="Times New Roman" w:cs="Times New Roman"/>
          <w:sz w:val="24"/>
          <w:szCs w:val="24"/>
          <w:lang w:val="en-US" w:eastAsia="nb-NO"/>
        </w:rPr>
        <w:t xml:space="preserve"> nerve cell consists of the so called cell body, or </w:t>
      </w:r>
      <w:r w:rsidRPr="007219D1">
        <w:rPr>
          <w:rFonts w:ascii="Times New Roman" w:eastAsia="Times New Roman" w:hAnsi="Times New Roman" w:cs="Times New Roman"/>
          <w:i/>
          <w:sz w:val="24"/>
          <w:szCs w:val="24"/>
          <w:lang w:val="en-US" w:eastAsia="nb-NO"/>
        </w:rPr>
        <w:t>soma</w:t>
      </w:r>
      <w:r w:rsidRPr="007219D1">
        <w:rPr>
          <w:rFonts w:ascii="Times New Roman" w:eastAsia="Times New Roman" w:hAnsi="Times New Roman" w:cs="Times New Roman"/>
          <w:sz w:val="24"/>
          <w:szCs w:val="24"/>
          <w:lang w:val="en-US" w:eastAsia="nb-NO"/>
        </w:rPr>
        <w:t xml:space="preserve">, in which the cell nucleus, containing the DNA twisted into chromosomes, is being located.  The cell body also contains the synthesis apparatus for proteins, such as enzymes, structural proteins for the cell skeleton and many other sorts of proteins and peptides.  </w:t>
      </w:r>
    </w:p>
    <w:p w:rsidR="00864322" w:rsidRPr="007219D1" w:rsidRDefault="00864322" w:rsidP="00864322">
      <w:pPr>
        <w:kinsoku w:val="0"/>
        <w:overflowPunct w:val="0"/>
        <w:spacing w:before="86" w:after="0" w:line="480" w:lineRule="auto"/>
        <w:jc w:val="both"/>
        <w:textAlignment w:val="baseline"/>
        <w:rPr>
          <w:rFonts w:ascii="Times New Roman" w:eastAsia="Times New Roman" w:hAnsi="Times New Roman" w:cs="Times New Roman"/>
          <w:sz w:val="24"/>
          <w:szCs w:val="24"/>
          <w:lang w:val="en-US" w:eastAsia="nb-NO"/>
        </w:rPr>
      </w:pPr>
    </w:p>
    <w:p w:rsidR="00864322" w:rsidRDefault="00864322" w:rsidP="00864322">
      <w:pPr>
        <w:kinsoku w:val="0"/>
        <w:overflowPunct w:val="0"/>
        <w:spacing w:before="86" w:after="0" w:line="480" w:lineRule="auto"/>
        <w:jc w:val="both"/>
        <w:textAlignment w:val="baseline"/>
        <w:rPr>
          <w:rFonts w:ascii="Times New Roman" w:eastAsia="Times New Roman" w:hAnsi="Times New Roman" w:cs="Times New Roman"/>
          <w:sz w:val="24"/>
          <w:szCs w:val="24"/>
          <w:lang w:val="en-US" w:eastAsia="nb-NO"/>
        </w:rPr>
      </w:pPr>
      <w:r w:rsidRPr="007219D1">
        <w:rPr>
          <w:rFonts w:ascii="Times New Roman" w:eastAsia="Times New Roman" w:hAnsi="Times New Roman" w:cs="Times New Roman"/>
          <w:sz w:val="24"/>
          <w:szCs w:val="24"/>
          <w:lang w:val="en-US" w:eastAsia="nb-NO"/>
        </w:rPr>
        <w:t>Radiating from this cell body are multiple dendrites, receiving inputs from a v</w:t>
      </w:r>
      <w:r>
        <w:rPr>
          <w:rFonts w:ascii="Times New Roman" w:eastAsia="Times New Roman" w:hAnsi="Times New Roman" w:cs="Times New Roman"/>
          <w:sz w:val="24"/>
          <w:szCs w:val="24"/>
          <w:lang w:val="en-US" w:eastAsia="nb-NO"/>
        </w:rPr>
        <w:t>ast number of other nerve cells.</w:t>
      </w:r>
      <w:r w:rsidRPr="007219D1">
        <w:rPr>
          <w:rFonts w:ascii="Times New Roman" w:eastAsia="Times New Roman" w:hAnsi="Times New Roman" w:cs="Times New Roman"/>
          <w:sz w:val="24"/>
          <w:szCs w:val="24"/>
          <w:lang w:val="en-US" w:eastAsia="nb-NO"/>
        </w:rPr>
        <w:t xml:space="preserve"> </w:t>
      </w:r>
      <w:r>
        <w:rPr>
          <w:rFonts w:ascii="Times New Roman" w:eastAsia="Times New Roman" w:hAnsi="Times New Roman" w:cs="Times New Roman"/>
          <w:sz w:val="24"/>
          <w:szCs w:val="24"/>
          <w:lang w:val="en-US" w:eastAsia="nb-NO"/>
        </w:rPr>
        <w:t xml:space="preserve"> L</w:t>
      </w:r>
      <w:r w:rsidRPr="007219D1">
        <w:rPr>
          <w:rFonts w:ascii="Times New Roman" w:eastAsia="Times New Roman" w:hAnsi="Times New Roman" w:cs="Times New Roman"/>
          <w:sz w:val="24"/>
          <w:szCs w:val="24"/>
          <w:lang w:val="en-US" w:eastAsia="nb-NO"/>
        </w:rPr>
        <w:t xml:space="preserve">eaving the nerve cell body is a single axon, which, in some nerve cells, is very long, leading from the brain to the spinal cord, while it, in other nerve cells may be very, very short.  It is the </w:t>
      </w:r>
      <w:r>
        <w:rPr>
          <w:rFonts w:ascii="Times New Roman" w:eastAsia="Times New Roman" w:hAnsi="Times New Roman" w:cs="Times New Roman"/>
          <w:sz w:val="24"/>
          <w:szCs w:val="24"/>
          <w:lang w:val="en-US" w:eastAsia="nb-NO"/>
        </w:rPr>
        <w:t>inter</w:t>
      </w:r>
      <w:r w:rsidRPr="007219D1">
        <w:rPr>
          <w:rFonts w:ascii="Times New Roman" w:eastAsia="Times New Roman" w:hAnsi="Times New Roman" w:cs="Times New Roman"/>
          <w:sz w:val="24"/>
          <w:szCs w:val="24"/>
          <w:lang w:val="en-US" w:eastAsia="nb-NO"/>
        </w:rPr>
        <w:t>connec</w:t>
      </w:r>
      <w:r>
        <w:rPr>
          <w:rFonts w:ascii="Times New Roman" w:eastAsia="Times New Roman" w:hAnsi="Times New Roman" w:cs="Times New Roman"/>
          <w:sz w:val="24"/>
          <w:szCs w:val="24"/>
          <w:lang w:val="en-US" w:eastAsia="nb-NO"/>
        </w:rPr>
        <w:t xml:space="preserve">tion between different </w:t>
      </w:r>
      <w:r w:rsidRPr="007219D1">
        <w:rPr>
          <w:rFonts w:ascii="Times New Roman" w:eastAsia="Times New Roman" w:hAnsi="Times New Roman" w:cs="Times New Roman"/>
          <w:sz w:val="24"/>
          <w:szCs w:val="24"/>
          <w:lang w:val="en-US" w:eastAsia="nb-NO"/>
        </w:rPr>
        <w:t>nerve cells</w:t>
      </w:r>
      <w:r>
        <w:rPr>
          <w:rFonts w:ascii="Times New Roman" w:eastAsia="Times New Roman" w:hAnsi="Times New Roman" w:cs="Times New Roman"/>
          <w:sz w:val="24"/>
          <w:szCs w:val="24"/>
          <w:lang w:val="en-US" w:eastAsia="nb-NO"/>
        </w:rPr>
        <w:t xml:space="preserve"> within the same area or between different regions of the brain</w:t>
      </w:r>
      <w:r w:rsidRPr="007219D1">
        <w:rPr>
          <w:rFonts w:ascii="Times New Roman" w:eastAsia="Times New Roman" w:hAnsi="Times New Roman" w:cs="Times New Roman"/>
          <w:sz w:val="24"/>
          <w:szCs w:val="24"/>
          <w:lang w:val="en-US" w:eastAsia="nb-NO"/>
        </w:rPr>
        <w:t xml:space="preserve"> that constitute what we call th</w:t>
      </w:r>
      <w:r>
        <w:rPr>
          <w:rFonts w:ascii="Times New Roman" w:eastAsia="Times New Roman" w:hAnsi="Times New Roman" w:cs="Times New Roman"/>
          <w:sz w:val="24"/>
          <w:szCs w:val="24"/>
          <w:lang w:val="en-US" w:eastAsia="nb-NO"/>
        </w:rPr>
        <w:t>e neural networks.</w:t>
      </w:r>
    </w:p>
    <w:p w:rsidR="00864322" w:rsidRDefault="00864322" w:rsidP="00864322">
      <w:pPr>
        <w:kinsoku w:val="0"/>
        <w:overflowPunct w:val="0"/>
        <w:spacing w:before="86" w:after="0" w:line="480" w:lineRule="auto"/>
        <w:jc w:val="both"/>
        <w:textAlignment w:val="baseline"/>
        <w:rPr>
          <w:rFonts w:ascii="Times New Roman" w:eastAsia="Times New Roman" w:hAnsi="Times New Roman" w:cs="Times New Roman"/>
          <w:sz w:val="24"/>
          <w:szCs w:val="24"/>
          <w:lang w:val="en-US" w:eastAsia="nb-NO"/>
        </w:rPr>
      </w:pPr>
    </w:p>
    <w:p w:rsidR="00864322" w:rsidRPr="0098582D" w:rsidRDefault="00864322" w:rsidP="00864322">
      <w:pPr>
        <w:kinsoku w:val="0"/>
        <w:overflowPunct w:val="0"/>
        <w:spacing w:before="86" w:after="0" w:line="480" w:lineRule="auto"/>
        <w:jc w:val="both"/>
        <w:textAlignment w:val="baseline"/>
        <w:rPr>
          <w:rFonts w:ascii="Times New Roman" w:eastAsia="Times New Roman" w:hAnsi="Times New Roman" w:cs="Times New Roman"/>
          <w:b/>
          <w:sz w:val="24"/>
          <w:szCs w:val="24"/>
          <w:lang w:val="en-US" w:eastAsia="nb-NO"/>
        </w:rPr>
      </w:pPr>
      <w:r w:rsidRPr="0098582D">
        <w:rPr>
          <w:rFonts w:ascii="Times New Roman" w:eastAsia="Times New Roman" w:hAnsi="Times New Roman" w:cs="Times New Roman"/>
          <w:b/>
          <w:sz w:val="24"/>
          <w:szCs w:val="24"/>
          <w:lang w:val="en-US" w:eastAsia="nb-NO"/>
        </w:rPr>
        <w:t>From nerve anatomy to physiology</w:t>
      </w:r>
    </w:p>
    <w:p w:rsidR="00864322" w:rsidRPr="00811C15" w:rsidRDefault="00864322" w:rsidP="00864322">
      <w:pPr>
        <w:kinsoku w:val="0"/>
        <w:overflowPunct w:val="0"/>
        <w:spacing w:before="86" w:after="0" w:line="480" w:lineRule="auto"/>
        <w:jc w:val="both"/>
        <w:textAlignment w:val="baseline"/>
        <w:rPr>
          <w:rFonts w:ascii="Times New Roman" w:eastAsia="+mn-ea" w:hAnsi="Times New Roman" w:cs="Times New Roman"/>
          <w:kern w:val="24"/>
          <w:sz w:val="24"/>
          <w:szCs w:val="24"/>
          <w:lang w:val="en-US" w:eastAsia="nb-NO"/>
        </w:rPr>
      </w:pPr>
      <w:r>
        <w:rPr>
          <w:rFonts w:ascii="Times New Roman" w:eastAsia="Times New Roman" w:hAnsi="Times New Roman" w:cs="Times New Roman"/>
          <w:sz w:val="24"/>
          <w:szCs w:val="24"/>
          <w:lang w:val="en-US" w:eastAsia="nb-NO"/>
        </w:rPr>
        <w:t>H</w:t>
      </w:r>
      <w:r w:rsidRPr="00811C15">
        <w:rPr>
          <w:rFonts w:ascii="Times New Roman" w:eastAsia="Times New Roman" w:hAnsi="Times New Roman" w:cs="Times New Roman"/>
          <w:sz w:val="24"/>
          <w:szCs w:val="24"/>
          <w:lang w:val="en-US" w:eastAsia="nb-NO"/>
        </w:rPr>
        <w:t>ow does one nerve cell communicate with the next?  The nerve cells interact with each other through so called synapses, which are of two principal types: electrical synapses and chemical synapses</w:t>
      </w:r>
      <w:r w:rsidRPr="00811C15">
        <w:rPr>
          <w:rFonts w:ascii="Times New Roman" w:eastAsia="+mn-ea" w:hAnsi="Times New Roman" w:cs="Times New Roman"/>
          <w:kern w:val="24"/>
          <w:sz w:val="24"/>
          <w:szCs w:val="24"/>
          <w:lang w:val="en-US" w:eastAsia="nb-NO"/>
        </w:rPr>
        <w:t xml:space="preserve">.  Here, we will focus on the chemical synapses </w:t>
      </w:r>
      <w:r w:rsidRPr="00811C15">
        <w:rPr>
          <w:rFonts w:ascii="Times New Roman" w:eastAsia="Times New Roman" w:hAnsi="Times New Roman" w:cs="Times New Roman"/>
          <w:sz w:val="24"/>
          <w:szCs w:val="24"/>
          <w:lang w:val="en-US" w:eastAsia="nb-NO"/>
        </w:rPr>
        <w:t>(</w:t>
      </w:r>
      <w:r>
        <w:rPr>
          <w:rFonts w:ascii="Times New Roman" w:eastAsia="+mn-ea" w:hAnsi="Times New Roman" w:cs="Times New Roman"/>
          <w:b/>
          <w:kern w:val="24"/>
          <w:sz w:val="24"/>
          <w:szCs w:val="24"/>
          <w:lang w:val="en-US" w:eastAsia="nb-NO"/>
        </w:rPr>
        <w:t>slides 113-114</w:t>
      </w:r>
      <w:r w:rsidRPr="00811C15">
        <w:rPr>
          <w:rFonts w:ascii="Times New Roman" w:eastAsia="+mn-ea" w:hAnsi="Times New Roman" w:cs="Times New Roman"/>
          <w:b/>
          <w:kern w:val="24"/>
          <w:sz w:val="24"/>
          <w:szCs w:val="24"/>
          <w:lang w:val="en-US" w:eastAsia="nb-NO"/>
        </w:rPr>
        <w:t>)</w:t>
      </w:r>
      <w:r w:rsidRPr="00811C15">
        <w:rPr>
          <w:rFonts w:ascii="Times New Roman" w:eastAsia="+mn-ea" w:hAnsi="Times New Roman" w:cs="Times New Roman"/>
          <w:kern w:val="24"/>
          <w:sz w:val="24"/>
          <w:szCs w:val="24"/>
          <w:lang w:val="en-US" w:eastAsia="nb-NO"/>
        </w:rPr>
        <w:t>, which function</w:t>
      </w:r>
      <w:r w:rsidRPr="00811C15">
        <w:rPr>
          <w:rFonts w:ascii="Times New Roman" w:eastAsia="Times New Roman" w:hAnsi="Times New Roman" w:cs="Times New Roman"/>
          <w:sz w:val="24"/>
          <w:szCs w:val="24"/>
          <w:lang w:val="en-US" w:eastAsia="nb-NO"/>
        </w:rPr>
        <w:t xml:space="preserve"> </w:t>
      </w:r>
      <w:r w:rsidRPr="00811C15">
        <w:rPr>
          <w:rFonts w:ascii="Times New Roman" w:eastAsia="Times New Roman" w:hAnsi="Times New Roman" w:cs="Times New Roman"/>
          <w:sz w:val="24"/>
          <w:szCs w:val="24"/>
          <w:lang w:val="en-US" w:eastAsia="nb-NO"/>
        </w:rPr>
        <w:lastRenderedPageBreak/>
        <w:t xml:space="preserve">through chemical signaling between the presynaptic axon and the postsynaptic dendrite (of the next nerve cell).  These synapses have a swollen presynaptic knob, in which there are vesicles filled with neurotransmitter molecules.  When the electric impulse reaches this synaptic knob, the vesicles move towards the membrane of the knob, where they empty their content into the synaptic cleft.  The neurotransmitter molecules then cross the synaptic cleft by diffusion, and bind to a receptor molecule, following the principle of </w:t>
      </w:r>
      <w:r w:rsidRPr="00811C15">
        <w:rPr>
          <w:rFonts w:ascii="Times New Roman" w:eastAsia="Times New Roman" w:hAnsi="Times New Roman" w:cs="Times New Roman"/>
          <w:sz w:val="24"/>
          <w:szCs w:val="24"/>
          <w:u w:val="single"/>
          <w:lang w:val="en-US" w:eastAsia="nb-NO"/>
        </w:rPr>
        <w:t>key in lock</w:t>
      </w:r>
      <w:r w:rsidRPr="00811C15">
        <w:rPr>
          <w:rFonts w:ascii="Times New Roman" w:eastAsia="Times New Roman" w:hAnsi="Times New Roman" w:cs="Times New Roman"/>
          <w:sz w:val="24"/>
          <w:szCs w:val="24"/>
          <w:lang w:val="en-US" w:eastAsia="nb-NO"/>
        </w:rPr>
        <w:t>: one neurotransmitter fits one receptor.</w:t>
      </w:r>
      <w:r w:rsidRPr="00811C15">
        <w:rPr>
          <w:rFonts w:ascii="Times New Roman" w:eastAsia="+mn-ea" w:hAnsi="Times New Roman" w:cs="Times New Roman"/>
          <w:color w:val="000000"/>
          <w:kern w:val="24"/>
          <w:sz w:val="24"/>
          <w:szCs w:val="24"/>
          <w:lang w:val="en-US" w:eastAsia="nb-NO"/>
        </w:rPr>
        <w:t xml:space="preserve"> (slide </w:t>
      </w:r>
      <w:r>
        <w:rPr>
          <w:rFonts w:ascii="Times New Roman" w:eastAsia="+mn-ea" w:hAnsi="Times New Roman" w:cs="Times New Roman"/>
          <w:b/>
          <w:color w:val="000000"/>
          <w:kern w:val="24"/>
          <w:sz w:val="24"/>
          <w:szCs w:val="24"/>
          <w:lang w:val="en-US" w:eastAsia="nb-NO"/>
        </w:rPr>
        <w:t>113</w:t>
      </w:r>
      <w:r w:rsidRPr="00811C15">
        <w:rPr>
          <w:rFonts w:ascii="Times New Roman" w:eastAsia="+mn-ea" w:hAnsi="Times New Roman" w:cs="Times New Roman"/>
          <w:color w:val="000000"/>
          <w:kern w:val="24"/>
          <w:sz w:val="24"/>
          <w:szCs w:val="24"/>
          <w:lang w:val="en-US" w:eastAsia="nb-NO"/>
        </w:rPr>
        <w:t>)</w:t>
      </w:r>
    </w:p>
    <w:p w:rsidR="00864322" w:rsidRPr="00811C15" w:rsidRDefault="00864322" w:rsidP="00864322">
      <w:pPr>
        <w:kinsoku w:val="0"/>
        <w:overflowPunct w:val="0"/>
        <w:spacing w:before="86" w:after="0" w:line="480" w:lineRule="auto"/>
        <w:jc w:val="both"/>
        <w:textAlignment w:val="baseline"/>
        <w:rPr>
          <w:rFonts w:ascii="Times New Roman" w:eastAsia="Times New Roman" w:hAnsi="Times New Roman" w:cs="Times New Roman"/>
          <w:sz w:val="24"/>
          <w:szCs w:val="24"/>
          <w:lang w:val="en-US" w:eastAsia="nb-NO"/>
        </w:rPr>
      </w:pPr>
    </w:p>
    <w:p w:rsidR="00864322" w:rsidRPr="00811C15" w:rsidRDefault="00864322" w:rsidP="00864322">
      <w:pPr>
        <w:kinsoku w:val="0"/>
        <w:overflowPunct w:val="0"/>
        <w:spacing w:before="86" w:after="0" w:line="480" w:lineRule="auto"/>
        <w:jc w:val="both"/>
        <w:textAlignment w:val="baseline"/>
        <w:rPr>
          <w:rFonts w:ascii="Times New Roman" w:eastAsia="+mn-ea" w:hAnsi="Times New Roman" w:cs="Times New Roman"/>
          <w:color w:val="000000"/>
          <w:kern w:val="24"/>
          <w:sz w:val="24"/>
          <w:szCs w:val="24"/>
          <w:lang w:val="en-US" w:eastAsia="nb-NO"/>
        </w:rPr>
      </w:pPr>
      <w:r>
        <w:rPr>
          <w:rFonts w:ascii="Times New Roman" w:eastAsia="Times New Roman" w:hAnsi="Times New Roman" w:cs="Times New Roman"/>
          <w:sz w:val="24"/>
          <w:szCs w:val="24"/>
          <w:lang w:val="en-US" w:eastAsia="nb-NO"/>
        </w:rPr>
        <w:t>(slides 115-</w:t>
      </w:r>
      <w:r>
        <w:rPr>
          <w:rFonts w:ascii="Times New Roman" w:eastAsia="Times New Roman" w:hAnsi="Times New Roman" w:cs="Times New Roman"/>
          <w:b/>
          <w:sz w:val="24"/>
          <w:szCs w:val="24"/>
          <w:lang w:val="en-US" w:eastAsia="nb-NO"/>
        </w:rPr>
        <w:t>11</w:t>
      </w:r>
      <w:r w:rsidRPr="00A87BB4">
        <w:rPr>
          <w:rFonts w:ascii="Times New Roman" w:eastAsia="Times New Roman" w:hAnsi="Times New Roman" w:cs="Times New Roman"/>
          <w:b/>
          <w:sz w:val="24"/>
          <w:szCs w:val="24"/>
          <w:lang w:val="en-US" w:eastAsia="nb-NO"/>
        </w:rPr>
        <w:t>6</w:t>
      </w:r>
      <w:r w:rsidRPr="00811C15">
        <w:rPr>
          <w:rFonts w:ascii="Times New Roman" w:eastAsia="Times New Roman" w:hAnsi="Times New Roman" w:cs="Times New Roman"/>
          <w:sz w:val="24"/>
          <w:szCs w:val="24"/>
          <w:lang w:val="en-US" w:eastAsia="nb-NO"/>
        </w:rPr>
        <w:t xml:space="preserve">) What happens in the postsynaptic nerve when the neurotransmitter binds to the receptor molecule?  To answer this question we need to describe how a nerve cell at rest function, a nerve cell that does not send any signal:  What I mean is that we need to understand the chemical and electrical properties in these cells. </w:t>
      </w:r>
      <w:r w:rsidRPr="00811C15">
        <w:rPr>
          <w:rFonts w:ascii="Times New Roman" w:eastAsia="+mn-ea" w:hAnsi="Times New Roman" w:cs="Times New Roman"/>
          <w:color w:val="000000"/>
          <w:kern w:val="24"/>
          <w:sz w:val="24"/>
          <w:szCs w:val="24"/>
          <w:lang w:val="en-US" w:eastAsia="nb-NO"/>
        </w:rPr>
        <w:t xml:space="preserve"> </w:t>
      </w:r>
    </w:p>
    <w:p w:rsidR="00864322" w:rsidRPr="00811C15" w:rsidRDefault="00864322" w:rsidP="00864322">
      <w:pPr>
        <w:kinsoku w:val="0"/>
        <w:overflowPunct w:val="0"/>
        <w:spacing w:before="86" w:after="0" w:line="480" w:lineRule="auto"/>
        <w:jc w:val="both"/>
        <w:textAlignment w:val="baseline"/>
        <w:rPr>
          <w:rFonts w:ascii="Times New Roman" w:eastAsia="+mn-ea" w:hAnsi="Times New Roman" w:cs="Times New Roman"/>
          <w:color w:val="000000"/>
          <w:kern w:val="24"/>
          <w:sz w:val="24"/>
          <w:szCs w:val="24"/>
          <w:lang w:val="en-US" w:eastAsia="nb-NO"/>
        </w:rPr>
      </w:pPr>
    </w:p>
    <w:p w:rsidR="00864322" w:rsidRPr="00811C15" w:rsidRDefault="00864322" w:rsidP="00864322">
      <w:pPr>
        <w:kinsoku w:val="0"/>
        <w:overflowPunct w:val="0"/>
        <w:spacing w:before="86" w:after="0" w:line="480" w:lineRule="auto"/>
        <w:jc w:val="both"/>
        <w:textAlignment w:val="baseline"/>
        <w:rPr>
          <w:rFonts w:ascii="Times New Roman" w:eastAsia="+mn-ea" w:hAnsi="Times New Roman" w:cs="Times New Roman"/>
          <w:color w:val="000000"/>
          <w:kern w:val="24"/>
          <w:sz w:val="24"/>
          <w:szCs w:val="24"/>
          <w:lang w:val="en-US" w:eastAsia="nb-NO"/>
        </w:rPr>
      </w:pPr>
      <w:r w:rsidRPr="00811C15">
        <w:rPr>
          <w:rFonts w:ascii="Times New Roman" w:eastAsia="+mn-ea" w:hAnsi="Times New Roman" w:cs="Times New Roman"/>
          <w:color w:val="000000"/>
          <w:kern w:val="24"/>
          <w:sz w:val="24"/>
          <w:szCs w:val="24"/>
          <w:lang w:val="en-US" w:eastAsia="nb-NO"/>
        </w:rPr>
        <w:t xml:space="preserve">The chemical concentration of the diverse molecules and ions inside and outside a cell will also determine the electrical properties of the cell.  The central question is: what is the difference in electrical potential across the cell membrane?  This is utmost important since the nerve cell functions by sending electrical impulses, and, when this happens, there is a transient </w:t>
      </w:r>
      <w:r w:rsidRPr="00811C15">
        <w:rPr>
          <w:rFonts w:ascii="Times New Roman" w:eastAsia="+mn-ea" w:hAnsi="Times New Roman" w:cs="Times New Roman"/>
          <w:i/>
          <w:color w:val="000000"/>
          <w:kern w:val="24"/>
          <w:sz w:val="24"/>
          <w:szCs w:val="24"/>
          <w:lang w:val="en-US" w:eastAsia="nb-NO"/>
        </w:rPr>
        <w:t xml:space="preserve">gross change </w:t>
      </w:r>
      <w:r w:rsidRPr="00811C15">
        <w:rPr>
          <w:rFonts w:ascii="Times New Roman" w:eastAsia="+mn-ea" w:hAnsi="Times New Roman" w:cs="Times New Roman"/>
          <w:color w:val="000000"/>
          <w:kern w:val="24"/>
          <w:sz w:val="24"/>
          <w:szCs w:val="24"/>
          <w:lang w:val="en-US" w:eastAsia="nb-NO"/>
        </w:rPr>
        <w:t xml:space="preserve">in the cell membrane potential, (cf. slide </w:t>
      </w:r>
      <w:r>
        <w:rPr>
          <w:rFonts w:ascii="Times New Roman" w:eastAsia="+mn-ea" w:hAnsi="Times New Roman" w:cs="Times New Roman"/>
          <w:b/>
          <w:color w:val="000000"/>
          <w:kern w:val="24"/>
          <w:sz w:val="24"/>
          <w:szCs w:val="24"/>
          <w:lang w:val="en-US" w:eastAsia="nb-NO"/>
        </w:rPr>
        <w:t>113</w:t>
      </w:r>
      <w:r w:rsidRPr="00811C15">
        <w:rPr>
          <w:rFonts w:ascii="Times New Roman" w:eastAsia="+mn-ea" w:hAnsi="Times New Roman" w:cs="Times New Roman"/>
          <w:color w:val="000000"/>
          <w:kern w:val="24"/>
          <w:sz w:val="24"/>
          <w:szCs w:val="24"/>
          <w:lang w:val="en-US" w:eastAsia="nb-NO"/>
        </w:rPr>
        <w:t>) running the whole way from the cell body, or soma, to the synaptic knob (domino effect), where, as a consequence, neurotransmitters are released as a response to this signal.</w:t>
      </w:r>
      <w:r w:rsidRPr="00811C15">
        <w:rPr>
          <w:rFonts w:ascii="Times New Roman" w:eastAsia="+mn-ea" w:hAnsi="Times New Roman" w:cs="Times New Roman"/>
          <w:kern w:val="24"/>
          <w:sz w:val="24"/>
          <w:szCs w:val="24"/>
          <w:lang w:val="en-US" w:eastAsia="nb-NO"/>
        </w:rPr>
        <w:t xml:space="preserve"> </w:t>
      </w:r>
    </w:p>
    <w:p w:rsidR="00864322" w:rsidRPr="00811C15" w:rsidRDefault="00864322" w:rsidP="00864322">
      <w:pPr>
        <w:kinsoku w:val="0"/>
        <w:overflowPunct w:val="0"/>
        <w:spacing w:before="86" w:after="0" w:line="480" w:lineRule="auto"/>
        <w:jc w:val="both"/>
        <w:textAlignment w:val="baseline"/>
        <w:rPr>
          <w:rFonts w:ascii="Times New Roman" w:eastAsia="+mn-ea" w:hAnsi="Times New Roman" w:cs="Times New Roman"/>
          <w:color w:val="000000"/>
          <w:kern w:val="24"/>
          <w:sz w:val="24"/>
          <w:szCs w:val="24"/>
          <w:lang w:val="en-US" w:eastAsia="nb-NO"/>
        </w:rPr>
      </w:pPr>
    </w:p>
    <w:p w:rsidR="00864322" w:rsidRPr="00811C15" w:rsidRDefault="00864322" w:rsidP="00864322">
      <w:pPr>
        <w:kinsoku w:val="0"/>
        <w:overflowPunct w:val="0"/>
        <w:spacing w:before="86" w:after="0" w:line="480" w:lineRule="auto"/>
        <w:jc w:val="both"/>
        <w:textAlignment w:val="baseline"/>
        <w:rPr>
          <w:rFonts w:ascii="Times New Roman" w:eastAsia="+mn-ea" w:hAnsi="Times New Roman" w:cs="Times New Roman"/>
          <w:color w:val="000000"/>
          <w:kern w:val="24"/>
          <w:sz w:val="24"/>
          <w:szCs w:val="24"/>
          <w:lang w:val="en-US" w:eastAsia="nb-NO"/>
        </w:rPr>
      </w:pPr>
      <w:r w:rsidRPr="00811C15">
        <w:rPr>
          <w:rFonts w:ascii="Times New Roman" w:eastAsia="+mn-ea" w:hAnsi="Times New Roman" w:cs="Times New Roman"/>
          <w:color w:val="000000"/>
          <w:kern w:val="24"/>
          <w:sz w:val="24"/>
          <w:szCs w:val="24"/>
          <w:lang w:val="en-US" w:eastAsia="nb-NO"/>
        </w:rPr>
        <w:t>A nerve cell at rest (</w:t>
      </w:r>
      <w:r w:rsidRPr="00A87BB4">
        <w:rPr>
          <w:rFonts w:ascii="Times New Roman" w:eastAsia="+mn-ea" w:hAnsi="Times New Roman" w:cs="Times New Roman"/>
          <w:color w:val="000000"/>
          <w:kern w:val="24"/>
          <w:sz w:val="24"/>
          <w:szCs w:val="24"/>
          <w:lang w:val="en-US" w:eastAsia="nb-NO"/>
        </w:rPr>
        <w:t>slide</w:t>
      </w:r>
      <w:r>
        <w:rPr>
          <w:rFonts w:ascii="Times New Roman" w:eastAsia="+mn-ea" w:hAnsi="Times New Roman" w:cs="Times New Roman"/>
          <w:b/>
          <w:color w:val="000000"/>
          <w:kern w:val="24"/>
          <w:sz w:val="24"/>
          <w:szCs w:val="24"/>
          <w:lang w:val="en-US" w:eastAsia="nb-NO"/>
        </w:rPr>
        <w:t xml:space="preserve"> 116</w:t>
      </w:r>
      <w:r w:rsidRPr="00811C15">
        <w:rPr>
          <w:rFonts w:ascii="Times New Roman" w:eastAsia="+mn-ea" w:hAnsi="Times New Roman" w:cs="Times New Roman"/>
          <w:color w:val="000000"/>
          <w:kern w:val="24"/>
          <w:sz w:val="24"/>
          <w:szCs w:val="24"/>
          <w:lang w:val="en-US" w:eastAsia="nb-NO"/>
        </w:rPr>
        <w:t xml:space="preserve">) has a high concentration of potassium ions (K+) inside the cell, and a high concentration of sodium ions (Na+) outside the cell.  In any chemical system where there is a concentration difference within a solution (put some colour into a glass of </w:t>
      </w:r>
      <w:r w:rsidRPr="00811C15">
        <w:rPr>
          <w:rFonts w:ascii="Times New Roman" w:eastAsia="+mn-ea" w:hAnsi="Times New Roman" w:cs="Times New Roman"/>
          <w:color w:val="000000"/>
          <w:kern w:val="24"/>
          <w:sz w:val="24"/>
          <w:szCs w:val="24"/>
          <w:lang w:val="en-US" w:eastAsia="nb-NO"/>
        </w:rPr>
        <w:lastRenderedPageBreak/>
        <w:t xml:space="preserve">water and watch), or between two compartments separated by a permeable membrane, the substances will diffuse from the compartment of high concentration to the compartment of low concentration.  In the nerve cell this results in an outflow of K+ ions and an inflow of Na+ ions.   </w:t>
      </w:r>
    </w:p>
    <w:p w:rsidR="00864322" w:rsidRPr="00811C15" w:rsidRDefault="00864322" w:rsidP="00864322">
      <w:pPr>
        <w:kinsoku w:val="0"/>
        <w:overflowPunct w:val="0"/>
        <w:spacing w:before="86" w:after="0" w:line="480" w:lineRule="auto"/>
        <w:jc w:val="both"/>
        <w:textAlignment w:val="baseline"/>
        <w:rPr>
          <w:rFonts w:ascii="Times New Roman" w:eastAsia="+mn-ea" w:hAnsi="Times New Roman" w:cs="Times New Roman"/>
          <w:color w:val="000000"/>
          <w:kern w:val="24"/>
          <w:sz w:val="24"/>
          <w:szCs w:val="24"/>
          <w:lang w:val="en-US" w:eastAsia="nb-NO"/>
        </w:rPr>
      </w:pPr>
    </w:p>
    <w:p w:rsidR="00864322" w:rsidRPr="00811C15" w:rsidRDefault="00864322" w:rsidP="00864322">
      <w:pPr>
        <w:kinsoku w:val="0"/>
        <w:overflowPunct w:val="0"/>
        <w:spacing w:before="86" w:after="0" w:line="480" w:lineRule="auto"/>
        <w:jc w:val="both"/>
        <w:textAlignment w:val="baseline"/>
        <w:rPr>
          <w:rFonts w:ascii="Times New Roman" w:eastAsia="+mn-ea" w:hAnsi="Times New Roman" w:cs="Times New Roman"/>
          <w:color w:val="000000"/>
          <w:kern w:val="24"/>
          <w:sz w:val="24"/>
          <w:szCs w:val="24"/>
          <w:lang w:val="en-US" w:eastAsia="nb-NO"/>
        </w:rPr>
      </w:pPr>
      <w:r w:rsidRPr="00811C15">
        <w:rPr>
          <w:rFonts w:ascii="Times New Roman" w:eastAsia="+mn-ea" w:hAnsi="Times New Roman" w:cs="Times New Roman"/>
          <w:color w:val="000000"/>
          <w:kern w:val="24"/>
          <w:sz w:val="24"/>
          <w:szCs w:val="24"/>
          <w:lang w:val="en-US" w:eastAsia="nb-NO"/>
        </w:rPr>
        <w:t>(</w:t>
      </w:r>
      <w:r w:rsidRPr="00A87BB4">
        <w:rPr>
          <w:rFonts w:ascii="Times New Roman" w:eastAsia="+mn-ea" w:hAnsi="Times New Roman" w:cs="Times New Roman"/>
          <w:color w:val="000000"/>
          <w:kern w:val="24"/>
          <w:sz w:val="24"/>
          <w:szCs w:val="24"/>
          <w:lang w:val="en-US" w:eastAsia="nb-NO"/>
        </w:rPr>
        <w:t>slide</w:t>
      </w:r>
      <w:r>
        <w:rPr>
          <w:rFonts w:ascii="Times New Roman" w:eastAsia="+mn-ea" w:hAnsi="Times New Roman" w:cs="Times New Roman"/>
          <w:b/>
          <w:color w:val="000000"/>
          <w:kern w:val="24"/>
          <w:sz w:val="24"/>
          <w:szCs w:val="24"/>
          <w:lang w:val="en-US" w:eastAsia="nb-NO"/>
        </w:rPr>
        <w:t xml:space="preserve"> 117</w:t>
      </w:r>
      <w:r w:rsidRPr="00811C15">
        <w:rPr>
          <w:rFonts w:ascii="Times New Roman" w:eastAsia="+mn-ea" w:hAnsi="Times New Roman" w:cs="Times New Roman"/>
          <w:color w:val="000000"/>
          <w:kern w:val="24"/>
          <w:sz w:val="24"/>
          <w:szCs w:val="24"/>
          <w:lang w:val="en-US" w:eastAsia="nb-NO"/>
        </w:rPr>
        <w:t>) Since the cell membrane is much more permeable to K+ than to Na+, the net flux of K+ out of cell will be much greater than the flux of Na+ into the cell.  Since, however, there are multiple huge protein anions inside the cell with a surplus of negative (-) charges on them, molecules which are too large to cross the cell membrane, they will restrict the mobility of the K+ ions:</w:t>
      </w:r>
      <w:r>
        <w:rPr>
          <w:rFonts w:ascii="Times New Roman" w:eastAsia="+mn-ea" w:hAnsi="Times New Roman" w:cs="Times New Roman"/>
          <w:color w:val="000000"/>
          <w:kern w:val="24"/>
          <w:sz w:val="24"/>
          <w:szCs w:val="24"/>
          <w:lang w:val="en-US" w:eastAsia="nb-NO"/>
        </w:rPr>
        <w:t xml:space="preserve"> </w:t>
      </w:r>
    </w:p>
    <w:p w:rsidR="00864322" w:rsidRPr="00811C15" w:rsidRDefault="00864322" w:rsidP="00864322">
      <w:pPr>
        <w:spacing w:after="0" w:line="480" w:lineRule="auto"/>
        <w:jc w:val="both"/>
        <w:textAlignment w:val="baseline"/>
        <w:rPr>
          <w:rFonts w:ascii="Times New Roman" w:eastAsia="+mn-ea" w:hAnsi="Times New Roman" w:cs="Times New Roman"/>
          <w:kern w:val="24"/>
          <w:sz w:val="24"/>
          <w:szCs w:val="24"/>
          <w:lang w:val="en-US" w:eastAsia="nb-NO"/>
        </w:rPr>
      </w:pPr>
    </w:p>
    <w:p w:rsidR="00864322" w:rsidRPr="00811C15" w:rsidRDefault="00864322" w:rsidP="00864322">
      <w:pPr>
        <w:spacing w:after="0" w:line="480" w:lineRule="auto"/>
        <w:jc w:val="both"/>
        <w:textAlignment w:val="baseline"/>
        <w:rPr>
          <w:rFonts w:ascii="Times New Roman" w:eastAsia="Times New Roman" w:hAnsi="Times New Roman" w:cs="Times New Roman"/>
          <w:sz w:val="24"/>
          <w:szCs w:val="24"/>
          <w:lang w:val="en-US" w:eastAsia="nb-NO"/>
        </w:rPr>
      </w:pPr>
      <w:r>
        <w:rPr>
          <w:rFonts w:ascii="Times New Roman" w:eastAsia="+mn-ea" w:hAnsi="Times New Roman" w:cs="Times New Roman"/>
          <w:kern w:val="24"/>
          <w:sz w:val="24"/>
          <w:szCs w:val="24"/>
          <w:lang w:val="en-US" w:eastAsia="nb-NO"/>
        </w:rPr>
        <w:t xml:space="preserve">(slide </w:t>
      </w:r>
      <w:r>
        <w:rPr>
          <w:rFonts w:ascii="Times New Roman" w:eastAsia="+mn-ea" w:hAnsi="Times New Roman" w:cs="Times New Roman"/>
          <w:b/>
          <w:kern w:val="24"/>
          <w:sz w:val="24"/>
          <w:szCs w:val="24"/>
          <w:lang w:val="en-US" w:eastAsia="nb-NO"/>
        </w:rPr>
        <w:t>11</w:t>
      </w:r>
      <w:r w:rsidRPr="00A87BB4">
        <w:rPr>
          <w:rFonts w:ascii="Times New Roman" w:eastAsia="+mn-ea" w:hAnsi="Times New Roman" w:cs="Times New Roman"/>
          <w:b/>
          <w:kern w:val="24"/>
          <w:sz w:val="24"/>
          <w:szCs w:val="24"/>
          <w:lang w:val="en-US" w:eastAsia="nb-NO"/>
        </w:rPr>
        <w:t>8</w:t>
      </w:r>
      <w:r>
        <w:rPr>
          <w:rFonts w:ascii="Times New Roman" w:eastAsia="+mn-ea" w:hAnsi="Times New Roman" w:cs="Times New Roman"/>
          <w:kern w:val="24"/>
          <w:sz w:val="24"/>
          <w:szCs w:val="24"/>
          <w:lang w:val="en-US" w:eastAsia="nb-NO"/>
        </w:rPr>
        <w:t xml:space="preserve">:)  </w:t>
      </w:r>
      <w:r w:rsidRPr="00811C15">
        <w:rPr>
          <w:rFonts w:ascii="Times New Roman" w:eastAsia="+mn-ea" w:hAnsi="Times New Roman" w:cs="Times New Roman"/>
          <w:kern w:val="24"/>
          <w:sz w:val="24"/>
          <w:szCs w:val="24"/>
          <w:lang w:val="en-US" w:eastAsia="nb-NO"/>
        </w:rPr>
        <w:t xml:space="preserve">The K+ ions that leave the cell through the K+ channels will therefore ´hang` on the extracellular face of the cell membrane, being dragged there because of the large negative charges on the inner side of the thin membrane.  This establishes an electrical potential between inside and outside equal to -70 millivolt (mV), inside negative, outside positive.  This is the so called resting </w:t>
      </w:r>
      <w:r>
        <w:rPr>
          <w:rFonts w:ascii="Times New Roman" w:eastAsia="+mn-ea" w:hAnsi="Times New Roman" w:cs="Times New Roman"/>
          <w:kern w:val="24"/>
          <w:sz w:val="24"/>
          <w:szCs w:val="24"/>
          <w:lang w:val="en-US" w:eastAsia="nb-NO"/>
        </w:rPr>
        <w:t xml:space="preserve">membrane potential. </w:t>
      </w:r>
      <w:r w:rsidRPr="00811C15">
        <w:rPr>
          <w:rFonts w:ascii="Times New Roman" w:eastAsia="+mn-ea" w:hAnsi="Times New Roman" w:cs="Times New Roman"/>
          <w:kern w:val="24"/>
          <w:sz w:val="24"/>
          <w:szCs w:val="24"/>
          <w:lang w:val="en-US" w:eastAsia="nb-NO"/>
        </w:rPr>
        <w:t xml:space="preserve"> </w:t>
      </w:r>
    </w:p>
    <w:p w:rsidR="00864322" w:rsidRPr="00811C15" w:rsidRDefault="00864322" w:rsidP="00864322">
      <w:pPr>
        <w:kinsoku w:val="0"/>
        <w:overflowPunct w:val="0"/>
        <w:spacing w:before="86" w:after="0" w:line="480" w:lineRule="auto"/>
        <w:jc w:val="both"/>
        <w:textAlignment w:val="baseline"/>
        <w:rPr>
          <w:rFonts w:ascii="Times New Roman" w:eastAsia="+mn-ea" w:hAnsi="Times New Roman" w:cs="Times New Roman"/>
          <w:kern w:val="24"/>
          <w:sz w:val="24"/>
          <w:szCs w:val="24"/>
          <w:lang w:val="en-US" w:eastAsia="nb-NO"/>
        </w:rPr>
      </w:pPr>
    </w:p>
    <w:p w:rsidR="00864322" w:rsidRPr="00811C15" w:rsidRDefault="00864322" w:rsidP="00864322">
      <w:pPr>
        <w:kinsoku w:val="0"/>
        <w:overflowPunct w:val="0"/>
        <w:spacing w:before="86" w:after="0" w:line="480" w:lineRule="auto"/>
        <w:jc w:val="both"/>
        <w:textAlignment w:val="baseline"/>
        <w:rPr>
          <w:rFonts w:ascii="Times New Roman" w:eastAsia="+mn-ea" w:hAnsi="Times New Roman" w:cs="Times New Roman"/>
          <w:color w:val="000000"/>
          <w:kern w:val="24"/>
          <w:sz w:val="24"/>
          <w:szCs w:val="24"/>
          <w:lang w:val="en-US" w:eastAsia="nb-NO"/>
        </w:rPr>
      </w:pPr>
      <w:r>
        <w:rPr>
          <w:rFonts w:ascii="Times New Roman" w:eastAsia="+mn-ea" w:hAnsi="Times New Roman" w:cs="Times New Roman"/>
          <w:color w:val="000000"/>
          <w:kern w:val="24"/>
          <w:sz w:val="24"/>
          <w:szCs w:val="24"/>
          <w:lang w:val="en-US" w:eastAsia="nb-NO"/>
        </w:rPr>
        <w:t xml:space="preserve">(slide </w:t>
      </w:r>
      <w:r>
        <w:rPr>
          <w:rFonts w:ascii="Times New Roman" w:eastAsia="+mn-ea" w:hAnsi="Times New Roman" w:cs="Times New Roman"/>
          <w:b/>
          <w:color w:val="000000"/>
          <w:kern w:val="24"/>
          <w:sz w:val="24"/>
          <w:szCs w:val="24"/>
          <w:lang w:val="en-US" w:eastAsia="nb-NO"/>
        </w:rPr>
        <w:t>11</w:t>
      </w:r>
      <w:r w:rsidRPr="00A87BB4">
        <w:rPr>
          <w:rFonts w:ascii="Times New Roman" w:eastAsia="+mn-ea" w:hAnsi="Times New Roman" w:cs="Times New Roman"/>
          <w:b/>
          <w:color w:val="000000"/>
          <w:kern w:val="24"/>
          <w:sz w:val="24"/>
          <w:szCs w:val="24"/>
          <w:lang w:val="en-US" w:eastAsia="nb-NO"/>
        </w:rPr>
        <w:t>9</w:t>
      </w:r>
      <w:r>
        <w:rPr>
          <w:rFonts w:ascii="Times New Roman" w:eastAsia="+mn-ea" w:hAnsi="Times New Roman" w:cs="Times New Roman"/>
          <w:color w:val="000000"/>
          <w:kern w:val="24"/>
          <w:sz w:val="24"/>
          <w:szCs w:val="24"/>
          <w:lang w:val="en-US" w:eastAsia="nb-NO"/>
        </w:rPr>
        <w:t xml:space="preserve">:)  </w:t>
      </w:r>
      <w:r w:rsidRPr="00811C15">
        <w:rPr>
          <w:rFonts w:ascii="Times New Roman" w:eastAsia="+mn-ea" w:hAnsi="Times New Roman" w:cs="Times New Roman"/>
          <w:color w:val="000000"/>
          <w:kern w:val="24"/>
          <w:sz w:val="24"/>
          <w:szCs w:val="24"/>
          <w:lang w:val="en-US" w:eastAsia="nb-NO"/>
        </w:rPr>
        <w:t xml:space="preserve">The diffusion of ions across the cell membrane would have resulted in a dangerous loss of K+, which concentration has to be constant within the cell, and also an accumulation of Na+ inside the cell, if it had not been for the so called Na+/K+ pump.  This energy driven pump actively transports three Na+ ions out from the cell in exchange for two K+ ions into the cell to re-establish physiological steady state. </w:t>
      </w:r>
    </w:p>
    <w:p w:rsidR="00864322" w:rsidRPr="00811C15" w:rsidRDefault="00864322" w:rsidP="00864322">
      <w:pPr>
        <w:kinsoku w:val="0"/>
        <w:overflowPunct w:val="0"/>
        <w:spacing w:before="86" w:after="0" w:line="480" w:lineRule="auto"/>
        <w:jc w:val="both"/>
        <w:textAlignment w:val="baseline"/>
        <w:rPr>
          <w:rFonts w:ascii="Times New Roman" w:eastAsia="+mn-ea" w:hAnsi="Times New Roman" w:cs="Times New Roman"/>
          <w:color w:val="000000"/>
          <w:kern w:val="24"/>
          <w:sz w:val="24"/>
          <w:szCs w:val="24"/>
          <w:lang w:val="en-US" w:eastAsia="nb-NO"/>
        </w:rPr>
      </w:pPr>
    </w:p>
    <w:p w:rsidR="00864322" w:rsidRPr="00811C15" w:rsidRDefault="00864322" w:rsidP="00864322">
      <w:pPr>
        <w:kinsoku w:val="0"/>
        <w:overflowPunct w:val="0"/>
        <w:spacing w:before="86" w:after="0" w:line="480" w:lineRule="auto"/>
        <w:jc w:val="both"/>
        <w:textAlignment w:val="baseline"/>
        <w:rPr>
          <w:rFonts w:ascii="Times New Roman" w:eastAsia="+mn-ea" w:hAnsi="Times New Roman" w:cs="Times New Roman"/>
          <w:color w:val="000000"/>
          <w:kern w:val="24"/>
          <w:sz w:val="24"/>
          <w:szCs w:val="24"/>
          <w:lang w:val="en-US" w:eastAsia="nb-NO"/>
        </w:rPr>
      </w:pPr>
      <w:r>
        <w:rPr>
          <w:rFonts w:ascii="Times New Roman" w:eastAsia="+mn-ea" w:hAnsi="Times New Roman" w:cs="Times New Roman"/>
          <w:color w:val="000000"/>
          <w:kern w:val="24"/>
          <w:sz w:val="24"/>
          <w:szCs w:val="24"/>
          <w:lang w:val="en-US" w:eastAsia="nb-NO"/>
        </w:rPr>
        <w:lastRenderedPageBreak/>
        <w:t>(</w:t>
      </w:r>
      <w:r w:rsidRPr="002A4B9A">
        <w:rPr>
          <w:rFonts w:ascii="Times New Roman" w:eastAsia="+mn-ea" w:hAnsi="Times New Roman" w:cs="Times New Roman"/>
          <w:color w:val="000000"/>
          <w:kern w:val="24"/>
          <w:sz w:val="24"/>
          <w:szCs w:val="24"/>
          <w:lang w:val="en-US" w:eastAsia="nb-NO"/>
        </w:rPr>
        <w:t>slides</w:t>
      </w:r>
      <w:r>
        <w:rPr>
          <w:rFonts w:ascii="Times New Roman" w:eastAsia="+mn-ea" w:hAnsi="Times New Roman" w:cs="Times New Roman"/>
          <w:color w:val="000000"/>
          <w:kern w:val="24"/>
          <w:sz w:val="24"/>
          <w:szCs w:val="24"/>
          <w:lang w:val="en-US" w:eastAsia="nb-NO"/>
        </w:rPr>
        <w:t xml:space="preserve"> </w:t>
      </w:r>
      <w:r>
        <w:rPr>
          <w:rFonts w:ascii="Times New Roman" w:eastAsia="+mn-ea" w:hAnsi="Times New Roman" w:cs="Times New Roman"/>
          <w:b/>
          <w:color w:val="000000"/>
          <w:kern w:val="24"/>
          <w:sz w:val="24"/>
          <w:szCs w:val="24"/>
          <w:lang w:val="en-US" w:eastAsia="nb-NO"/>
        </w:rPr>
        <w:t>120-12</w:t>
      </w:r>
      <w:r w:rsidRPr="002A4B9A">
        <w:rPr>
          <w:rFonts w:ascii="Times New Roman" w:eastAsia="+mn-ea" w:hAnsi="Times New Roman" w:cs="Times New Roman"/>
          <w:b/>
          <w:color w:val="000000"/>
          <w:kern w:val="24"/>
          <w:sz w:val="24"/>
          <w:szCs w:val="24"/>
          <w:lang w:val="en-US" w:eastAsia="nb-NO"/>
        </w:rPr>
        <w:t>2</w:t>
      </w:r>
      <w:r>
        <w:rPr>
          <w:rFonts w:ascii="Times New Roman" w:eastAsia="+mn-ea" w:hAnsi="Times New Roman" w:cs="Times New Roman"/>
          <w:color w:val="000000"/>
          <w:kern w:val="24"/>
          <w:sz w:val="24"/>
          <w:szCs w:val="24"/>
          <w:lang w:val="en-US" w:eastAsia="nb-NO"/>
        </w:rPr>
        <w:t xml:space="preserve">:)  </w:t>
      </w:r>
      <w:r w:rsidRPr="00811C15">
        <w:rPr>
          <w:rFonts w:ascii="Times New Roman" w:eastAsia="+mn-ea" w:hAnsi="Times New Roman" w:cs="Times New Roman"/>
          <w:color w:val="000000"/>
          <w:kern w:val="24"/>
          <w:sz w:val="24"/>
          <w:szCs w:val="24"/>
          <w:lang w:val="en-US" w:eastAsia="nb-NO"/>
        </w:rPr>
        <w:t>Now, if an electrical signal, i.e. a nerve impulse, reaches the nerve end, the synapse, Na + and Ca++ ions will enter the synaptic knob from outside fluid.  This will immediately result in a movement of the neurotransmitter-filled vesicles toward the membrane of the synaptic knob.  The vesicles fuse with the membrane of the synaptic knob, and empty their co</w:t>
      </w:r>
      <w:r>
        <w:rPr>
          <w:rFonts w:ascii="Times New Roman" w:eastAsia="+mn-ea" w:hAnsi="Times New Roman" w:cs="Times New Roman"/>
          <w:color w:val="000000"/>
          <w:kern w:val="24"/>
          <w:sz w:val="24"/>
          <w:szCs w:val="24"/>
          <w:lang w:val="en-US" w:eastAsia="nb-NO"/>
        </w:rPr>
        <w:t xml:space="preserve">ntent into the synaptic cleft. </w:t>
      </w:r>
      <w:r w:rsidRPr="00811C15">
        <w:rPr>
          <w:rFonts w:ascii="Times New Roman" w:eastAsia="+mn-ea" w:hAnsi="Times New Roman" w:cs="Times New Roman"/>
          <w:color w:val="000000"/>
          <w:kern w:val="24"/>
          <w:sz w:val="24"/>
          <w:szCs w:val="24"/>
          <w:lang w:val="en-US" w:eastAsia="nb-NO"/>
        </w:rPr>
        <w:t xml:space="preserve"> </w:t>
      </w:r>
    </w:p>
    <w:p w:rsidR="00864322" w:rsidRDefault="00864322" w:rsidP="00864322">
      <w:pPr>
        <w:kinsoku w:val="0"/>
        <w:overflowPunct w:val="0"/>
        <w:spacing w:before="86" w:after="0" w:line="480" w:lineRule="auto"/>
        <w:jc w:val="both"/>
        <w:textAlignment w:val="baseline"/>
        <w:rPr>
          <w:rFonts w:ascii="Times New Roman" w:eastAsia="+mn-ea" w:hAnsi="Times New Roman" w:cs="Times New Roman"/>
          <w:color w:val="000000"/>
          <w:kern w:val="24"/>
          <w:sz w:val="24"/>
          <w:szCs w:val="24"/>
          <w:lang w:val="en-US" w:eastAsia="nb-NO"/>
        </w:rPr>
      </w:pPr>
    </w:p>
    <w:p w:rsidR="00864322" w:rsidRPr="00811C15" w:rsidRDefault="00864322" w:rsidP="00864322">
      <w:pPr>
        <w:kinsoku w:val="0"/>
        <w:overflowPunct w:val="0"/>
        <w:spacing w:before="86" w:after="0" w:line="480" w:lineRule="auto"/>
        <w:jc w:val="both"/>
        <w:textAlignment w:val="baseline"/>
        <w:rPr>
          <w:rFonts w:ascii="Times New Roman" w:eastAsia="+mn-ea" w:hAnsi="Times New Roman" w:cs="Times New Roman"/>
          <w:color w:val="000000"/>
          <w:kern w:val="24"/>
          <w:sz w:val="24"/>
          <w:szCs w:val="24"/>
          <w:lang w:val="en-US" w:eastAsia="nb-NO"/>
        </w:rPr>
      </w:pPr>
      <w:r w:rsidRPr="00811C15">
        <w:rPr>
          <w:rFonts w:ascii="Times New Roman" w:eastAsia="+mn-ea" w:hAnsi="Times New Roman" w:cs="Times New Roman"/>
          <w:color w:val="000000"/>
          <w:kern w:val="24"/>
          <w:sz w:val="24"/>
          <w:szCs w:val="24"/>
          <w:lang w:val="en-US" w:eastAsia="nb-NO"/>
        </w:rPr>
        <w:t xml:space="preserve"> Neurotransmitter molecules will now diffuse over the synaptic cleft, and bind to receptor molecules, resulting in influx of Na+ ions into the postsynaptic dendrite:  Influx of positive charges will, of course, decrease the potential difference between inside and outside of the </w:t>
      </w:r>
      <w:r>
        <w:rPr>
          <w:rFonts w:ascii="Times New Roman" w:eastAsia="+mn-ea" w:hAnsi="Times New Roman" w:cs="Times New Roman"/>
          <w:color w:val="000000"/>
          <w:kern w:val="24"/>
          <w:sz w:val="24"/>
          <w:szCs w:val="24"/>
          <w:lang w:val="en-US" w:eastAsia="nb-NO"/>
        </w:rPr>
        <w:t>dendritic</w:t>
      </w:r>
      <w:r w:rsidRPr="00811C15">
        <w:rPr>
          <w:rFonts w:ascii="Times New Roman" w:eastAsia="+mn-ea" w:hAnsi="Times New Roman" w:cs="Times New Roman"/>
          <w:color w:val="000000"/>
          <w:kern w:val="24"/>
          <w:sz w:val="24"/>
          <w:szCs w:val="24"/>
          <w:lang w:val="en-US" w:eastAsia="nb-NO"/>
        </w:rPr>
        <w:t xml:space="preserve"> membrane.  </w:t>
      </w:r>
      <w:r w:rsidRPr="00811C15">
        <w:rPr>
          <w:rFonts w:ascii="Times New Roman" w:eastAsia="+mn-ea" w:hAnsi="Times New Roman" w:cs="Times New Roman"/>
          <w:kern w:val="24"/>
          <w:sz w:val="24"/>
          <w:szCs w:val="24"/>
          <w:lang w:val="en-US" w:eastAsia="nb-NO"/>
        </w:rPr>
        <w:t>This potential difference moves down the dendrite (</w:t>
      </w:r>
      <w:r w:rsidRPr="00FA7AD6">
        <w:rPr>
          <w:rFonts w:ascii="Times New Roman" w:eastAsia="+mn-ea" w:hAnsi="Times New Roman" w:cs="Times New Roman"/>
          <w:kern w:val="24"/>
          <w:sz w:val="24"/>
          <w:szCs w:val="24"/>
          <w:lang w:val="en-US" w:eastAsia="nb-NO"/>
        </w:rPr>
        <w:t>slides</w:t>
      </w:r>
      <w:r>
        <w:rPr>
          <w:rFonts w:ascii="Times New Roman" w:eastAsia="+mn-ea" w:hAnsi="Times New Roman" w:cs="Times New Roman"/>
          <w:b/>
          <w:kern w:val="24"/>
          <w:sz w:val="24"/>
          <w:szCs w:val="24"/>
          <w:lang w:val="en-US" w:eastAsia="nb-NO"/>
        </w:rPr>
        <w:t xml:space="preserve"> 123-124-125</w:t>
      </w:r>
      <w:r w:rsidRPr="00811C15">
        <w:rPr>
          <w:rFonts w:ascii="Times New Roman" w:eastAsia="+mn-ea" w:hAnsi="Times New Roman" w:cs="Times New Roman"/>
          <w:kern w:val="24"/>
          <w:sz w:val="24"/>
          <w:szCs w:val="24"/>
          <w:lang w:val="en-US" w:eastAsia="nb-NO"/>
        </w:rPr>
        <w:t xml:space="preserve">) towards the cell body (soma) with some leakage of current out of the cell: let us now say that there is -60mV difference at the so called axon hillock, which is the anatomical site where the axon leaves the cell body. </w:t>
      </w:r>
    </w:p>
    <w:p w:rsidR="00864322" w:rsidRPr="00811C15" w:rsidRDefault="00864322" w:rsidP="00864322">
      <w:pPr>
        <w:kinsoku w:val="0"/>
        <w:overflowPunct w:val="0"/>
        <w:spacing w:before="86" w:after="0" w:line="480" w:lineRule="auto"/>
        <w:jc w:val="both"/>
        <w:textAlignment w:val="baseline"/>
        <w:rPr>
          <w:rFonts w:ascii="Times New Roman" w:eastAsia="+mn-ea" w:hAnsi="Times New Roman" w:cs="Times New Roman"/>
          <w:kern w:val="24"/>
          <w:sz w:val="24"/>
          <w:szCs w:val="24"/>
          <w:lang w:val="en-US" w:eastAsia="nb-NO"/>
        </w:rPr>
      </w:pPr>
    </w:p>
    <w:p w:rsidR="00864322" w:rsidRPr="00811C15" w:rsidRDefault="00864322" w:rsidP="00864322">
      <w:pPr>
        <w:kinsoku w:val="0"/>
        <w:overflowPunct w:val="0"/>
        <w:spacing w:before="86" w:after="0" w:line="480" w:lineRule="auto"/>
        <w:jc w:val="both"/>
        <w:textAlignment w:val="baseline"/>
        <w:rPr>
          <w:rFonts w:ascii="Times New Roman" w:eastAsia="+mn-ea" w:hAnsi="Times New Roman" w:cs="Times New Roman"/>
          <w:color w:val="000000"/>
          <w:kern w:val="24"/>
          <w:sz w:val="24"/>
          <w:szCs w:val="24"/>
          <w:lang w:val="en-US" w:eastAsia="nb-NO"/>
        </w:rPr>
      </w:pPr>
      <w:r w:rsidRPr="00811C15">
        <w:rPr>
          <w:rFonts w:ascii="Times New Roman" w:eastAsia="+mn-ea" w:hAnsi="Times New Roman" w:cs="Times New Roman"/>
          <w:kern w:val="24"/>
          <w:sz w:val="24"/>
          <w:szCs w:val="24"/>
          <w:lang w:val="en-US" w:eastAsia="nb-NO"/>
        </w:rPr>
        <w:t>If this is so, nothing will happen.  If, however, the potential between inside and outside is reduced (slide</w:t>
      </w:r>
      <w:r w:rsidRPr="00FA7AD6">
        <w:rPr>
          <w:rFonts w:ascii="Times New Roman" w:eastAsia="+mn-ea" w:hAnsi="Times New Roman" w:cs="Times New Roman"/>
          <w:kern w:val="24"/>
          <w:sz w:val="24"/>
          <w:szCs w:val="24"/>
          <w:lang w:val="en-US" w:eastAsia="nb-NO"/>
        </w:rPr>
        <w:t>s</w:t>
      </w:r>
      <w:r>
        <w:rPr>
          <w:rFonts w:ascii="Times New Roman" w:eastAsia="+mn-ea" w:hAnsi="Times New Roman" w:cs="Times New Roman"/>
          <w:b/>
          <w:kern w:val="24"/>
          <w:sz w:val="24"/>
          <w:szCs w:val="24"/>
          <w:lang w:val="en-US" w:eastAsia="nb-NO"/>
        </w:rPr>
        <w:t xml:space="preserve"> 126-127</w:t>
      </w:r>
      <w:r w:rsidRPr="00811C15">
        <w:rPr>
          <w:rFonts w:ascii="Times New Roman" w:eastAsia="+mn-ea" w:hAnsi="Times New Roman" w:cs="Times New Roman"/>
          <w:kern w:val="24"/>
          <w:sz w:val="24"/>
          <w:szCs w:val="24"/>
          <w:lang w:val="en-US" w:eastAsia="nb-NO"/>
        </w:rPr>
        <w:t>) to -55mV (the threshold), there will be a change in the membrane properties of the axon</w:t>
      </w:r>
      <w:r w:rsidRPr="00811C15">
        <w:rPr>
          <w:rFonts w:ascii="Times New Roman" w:eastAsia="+mn-ea" w:hAnsi="Times New Roman" w:cs="Times New Roman"/>
          <w:kern w:val="24"/>
          <w:sz w:val="24"/>
          <w:szCs w:val="24"/>
          <w:vertAlign w:val="superscript"/>
          <w:lang w:val="en-US" w:eastAsia="nb-NO"/>
        </w:rPr>
        <w:footnoteReference w:id="1"/>
      </w:r>
      <w:r w:rsidRPr="00811C15">
        <w:rPr>
          <w:rFonts w:ascii="Times New Roman" w:eastAsia="+mn-ea" w:hAnsi="Times New Roman" w:cs="Times New Roman"/>
          <w:kern w:val="24"/>
          <w:sz w:val="24"/>
          <w:szCs w:val="24"/>
          <w:lang w:val="en-US" w:eastAsia="nb-NO"/>
        </w:rPr>
        <w:t xml:space="preserve">, leading to a mass influx of Na+,  and a total, so called, </w:t>
      </w:r>
      <w:r w:rsidRPr="00811C15">
        <w:rPr>
          <w:rFonts w:ascii="Times New Roman" w:eastAsia="+mn-ea" w:hAnsi="Times New Roman" w:cs="Times New Roman"/>
          <w:i/>
          <w:kern w:val="24"/>
          <w:sz w:val="24"/>
          <w:szCs w:val="24"/>
          <w:lang w:val="en-US" w:eastAsia="nb-NO"/>
        </w:rPr>
        <w:t>depolarization</w:t>
      </w:r>
      <w:r w:rsidRPr="00811C15">
        <w:rPr>
          <w:rFonts w:ascii="Times New Roman" w:eastAsia="+mn-ea" w:hAnsi="Times New Roman" w:cs="Times New Roman"/>
          <w:kern w:val="24"/>
          <w:sz w:val="24"/>
          <w:szCs w:val="24"/>
          <w:lang w:val="en-US" w:eastAsia="nb-NO"/>
        </w:rPr>
        <w:t xml:space="preserve"> of the membrane, changing the membrane potential to +40 mV, now with inside positive, and outside negative.  A nerve impulse is then elicited, and when this happens, the impulse will rush down the axon until the synaptic terminal: a domino effect.</w:t>
      </w:r>
      <w:r>
        <w:rPr>
          <w:rStyle w:val="FootnoteReference"/>
          <w:rFonts w:ascii="Times New Roman" w:eastAsia="+mn-ea" w:hAnsi="Times New Roman" w:cs="Times New Roman"/>
          <w:kern w:val="24"/>
          <w:sz w:val="24"/>
          <w:szCs w:val="24"/>
          <w:lang w:val="en-US" w:eastAsia="nb-NO"/>
        </w:rPr>
        <w:footnoteReference w:id="2"/>
      </w:r>
      <w:r w:rsidRPr="00811C15">
        <w:rPr>
          <w:rFonts w:ascii="Times New Roman" w:eastAsia="+mn-ea" w:hAnsi="Times New Roman" w:cs="Times New Roman"/>
          <w:color w:val="000000"/>
          <w:kern w:val="24"/>
          <w:sz w:val="24"/>
          <w:szCs w:val="24"/>
          <w:lang w:val="en-US" w:eastAsia="nb-NO"/>
        </w:rPr>
        <w:t xml:space="preserve"> </w:t>
      </w:r>
    </w:p>
    <w:p w:rsidR="00864322" w:rsidRPr="00811C15" w:rsidRDefault="00864322" w:rsidP="00864322">
      <w:pPr>
        <w:kinsoku w:val="0"/>
        <w:overflowPunct w:val="0"/>
        <w:spacing w:before="86" w:after="0" w:line="480" w:lineRule="auto"/>
        <w:jc w:val="both"/>
        <w:textAlignment w:val="baseline"/>
        <w:rPr>
          <w:rFonts w:ascii="Times New Roman" w:eastAsia="+mn-ea" w:hAnsi="Times New Roman" w:cs="Times New Roman"/>
          <w:kern w:val="24"/>
          <w:sz w:val="24"/>
          <w:szCs w:val="24"/>
          <w:lang w:val="en-US" w:eastAsia="nb-NO"/>
        </w:rPr>
      </w:pPr>
    </w:p>
    <w:p w:rsidR="00864322" w:rsidRPr="00811C15" w:rsidRDefault="00864322" w:rsidP="00864322">
      <w:pPr>
        <w:kinsoku w:val="0"/>
        <w:overflowPunct w:val="0"/>
        <w:spacing w:before="86" w:after="0" w:line="480" w:lineRule="auto"/>
        <w:jc w:val="both"/>
        <w:textAlignment w:val="baseline"/>
        <w:rPr>
          <w:rFonts w:ascii="Times New Roman" w:eastAsia="+mn-ea" w:hAnsi="Times New Roman" w:cs="Times New Roman"/>
          <w:color w:val="000000"/>
          <w:kern w:val="24"/>
          <w:sz w:val="24"/>
          <w:szCs w:val="24"/>
          <w:lang w:val="en-US" w:eastAsia="nb-NO"/>
        </w:rPr>
      </w:pPr>
      <w:r w:rsidRPr="00811C15">
        <w:rPr>
          <w:rFonts w:ascii="Times New Roman" w:eastAsia="+mn-ea" w:hAnsi="Times New Roman" w:cs="Times New Roman"/>
          <w:kern w:val="24"/>
          <w:sz w:val="24"/>
          <w:szCs w:val="24"/>
          <w:lang w:val="en-US" w:eastAsia="nb-NO"/>
        </w:rPr>
        <w:lastRenderedPageBreak/>
        <w:t>The largest nerve cell axons (slide</w:t>
      </w:r>
      <w:r>
        <w:rPr>
          <w:rFonts w:ascii="Times New Roman" w:eastAsia="+mn-ea" w:hAnsi="Times New Roman" w:cs="Times New Roman"/>
          <w:kern w:val="24"/>
          <w:sz w:val="24"/>
          <w:szCs w:val="24"/>
          <w:lang w:val="en-US" w:eastAsia="nb-NO"/>
        </w:rPr>
        <w:t xml:space="preserve"> </w:t>
      </w:r>
      <w:r>
        <w:rPr>
          <w:rFonts w:ascii="Times New Roman" w:eastAsia="+mn-ea" w:hAnsi="Times New Roman" w:cs="Times New Roman"/>
          <w:b/>
          <w:kern w:val="24"/>
          <w:sz w:val="24"/>
          <w:szCs w:val="24"/>
          <w:lang w:val="en-US" w:eastAsia="nb-NO"/>
        </w:rPr>
        <w:t>130</w:t>
      </w:r>
      <w:r w:rsidRPr="00811C15">
        <w:rPr>
          <w:rFonts w:ascii="Times New Roman" w:eastAsia="+mn-ea" w:hAnsi="Times New Roman" w:cs="Times New Roman"/>
          <w:kern w:val="24"/>
          <w:sz w:val="24"/>
          <w:szCs w:val="24"/>
          <w:lang w:val="en-US" w:eastAsia="nb-NO"/>
        </w:rPr>
        <w:t xml:space="preserve">), such as those following the sensory and the motoric tracts of in the spinal cord, are encapsulated in neuroglia cells, the so called Schwann cells.  As remarked previous in this lecture, the neuroglia are wrapped around the fiber constituting a so called myelin sheath, a fat layer, insulating the fiber; that is, it cannot lead electrical current. </w:t>
      </w:r>
      <w:r w:rsidRPr="00811C15">
        <w:rPr>
          <w:rFonts w:ascii="Times New Roman" w:eastAsia="+mn-ea" w:hAnsi="Times New Roman" w:cs="Times New Roman"/>
          <w:color w:val="000000"/>
          <w:kern w:val="24"/>
          <w:sz w:val="24"/>
          <w:szCs w:val="24"/>
          <w:lang w:val="en-US" w:eastAsia="nb-NO"/>
        </w:rPr>
        <w:t xml:space="preserve">  </w:t>
      </w:r>
    </w:p>
    <w:p w:rsidR="00864322" w:rsidRPr="00811C15" w:rsidRDefault="00864322" w:rsidP="00864322">
      <w:pPr>
        <w:kinsoku w:val="0"/>
        <w:overflowPunct w:val="0"/>
        <w:spacing w:before="86" w:after="0" w:line="480" w:lineRule="auto"/>
        <w:jc w:val="both"/>
        <w:textAlignment w:val="baseline"/>
        <w:rPr>
          <w:rFonts w:ascii="Times New Roman" w:eastAsia="+mn-ea" w:hAnsi="Times New Roman" w:cs="Times New Roman"/>
          <w:color w:val="000000"/>
          <w:kern w:val="24"/>
          <w:sz w:val="24"/>
          <w:szCs w:val="24"/>
          <w:lang w:val="en-US" w:eastAsia="nb-NO"/>
        </w:rPr>
      </w:pPr>
    </w:p>
    <w:p w:rsidR="00864322" w:rsidRPr="00811C15" w:rsidRDefault="00864322" w:rsidP="00864322">
      <w:pPr>
        <w:kinsoku w:val="0"/>
        <w:overflowPunct w:val="0"/>
        <w:spacing w:before="86" w:after="0" w:line="480" w:lineRule="auto"/>
        <w:jc w:val="both"/>
        <w:textAlignment w:val="baseline"/>
        <w:rPr>
          <w:rFonts w:ascii="Times New Roman" w:eastAsia="+mn-ea" w:hAnsi="Times New Roman" w:cs="Times New Roman"/>
          <w:color w:val="000000"/>
          <w:kern w:val="24"/>
          <w:sz w:val="24"/>
          <w:szCs w:val="24"/>
          <w:lang w:val="en-US" w:eastAsia="nb-NO"/>
        </w:rPr>
      </w:pPr>
      <w:r w:rsidRPr="00811C15">
        <w:rPr>
          <w:rFonts w:ascii="Times New Roman" w:eastAsia="+mn-ea" w:hAnsi="Times New Roman" w:cs="Times New Roman"/>
          <w:color w:val="000000"/>
          <w:kern w:val="24"/>
          <w:sz w:val="24"/>
          <w:szCs w:val="24"/>
          <w:lang w:val="en-US" w:eastAsia="nb-NO"/>
        </w:rPr>
        <w:t>Since, however, the Schwann cells are separated by small patches of free cell membrane, the so called nodes of Ranvier, the nerve impulse will be speeded up:  What happens is that the nerve impulse jumps</w:t>
      </w:r>
      <w:r w:rsidRPr="00811C15">
        <w:rPr>
          <w:rFonts w:ascii="Times New Roman" w:eastAsia="+mn-ea" w:hAnsi="Times New Roman" w:cs="Times New Roman"/>
          <w:color w:val="000000"/>
          <w:kern w:val="24"/>
          <w:sz w:val="24"/>
          <w:szCs w:val="24"/>
          <w:vertAlign w:val="superscript"/>
          <w:lang w:val="en-US" w:eastAsia="nb-NO"/>
        </w:rPr>
        <w:footnoteReference w:id="3"/>
      </w:r>
      <w:r w:rsidRPr="00811C15">
        <w:rPr>
          <w:rFonts w:ascii="Times New Roman" w:eastAsia="+mn-ea" w:hAnsi="Times New Roman" w:cs="Times New Roman"/>
          <w:color w:val="000000"/>
          <w:kern w:val="24"/>
          <w:sz w:val="24"/>
          <w:szCs w:val="24"/>
          <w:lang w:val="en-US" w:eastAsia="nb-NO"/>
        </w:rPr>
        <w:t xml:space="preserve"> from one node of Ranvier to the next, which speeds up the impulse substantially. This is absolute essential for the rapid responses of our muscles, say in a situation where we have to run away from a danger threatening us. </w:t>
      </w:r>
    </w:p>
    <w:p w:rsidR="00864322" w:rsidRPr="00811C15" w:rsidRDefault="00864322" w:rsidP="00864322">
      <w:pPr>
        <w:kinsoku w:val="0"/>
        <w:overflowPunct w:val="0"/>
        <w:spacing w:before="86" w:after="0" w:line="480" w:lineRule="auto"/>
        <w:jc w:val="both"/>
        <w:textAlignment w:val="baseline"/>
        <w:rPr>
          <w:rFonts w:ascii="Times New Roman" w:eastAsia="+mn-ea" w:hAnsi="Times New Roman" w:cs="Times New Roman"/>
          <w:color w:val="000000"/>
          <w:kern w:val="24"/>
          <w:sz w:val="24"/>
          <w:szCs w:val="24"/>
          <w:lang w:val="en-US" w:eastAsia="nb-NO"/>
        </w:rPr>
      </w:pPr>
    </w:p>
    <w:p w:rsidR="00864322" w:rsidRDefault="00864322" w:rsidP="00864322">
      <w:pPr>
        <w:kinsoku w:val="0"/>
        <w:overflowPunct w:val="0"/>
        <w:spacing w:before="86" w:after="0" w:line="480" w:lineRule="auto"/>
        <w:jc w:val="both"/>
        <w:textAlignment w:val="baseline"/>
        <w:rPr>
          <w:rFonts w:ascii="Times New Roman" w:eastAsia="Times New Roman" w:hAnsi="Times New Roman" w:cs="Times New Roman"/>
          <w:sz w:val="24"/>
          <w:szCs w:val="24"/>
          <w:lang w:val="en-US" w:eastAsia="nb-NO"/>
        </w:rPr>
      </w:pPr>
    </w:p>
    <w:p w:rsidR="00864322" w:rsidRPr="007219D1" w:rsidRDefault="00864322" w:rsidP="00864322">
      <w:pPr>
        <w:kinsoku w:val="0"/>
        <w:overflowPunct w:val="0"/>
        <w:spacing w:before="86" w:after="0" w:line="480" w:lineRule="auto"/>
        <w:jc w:val="both"/>
        <w:textAlignment w:val="baseline"/>
        <w:rPr>
          <w:rFonts w:ascii="Times New Roman" w:eastAsia="Times New Roman" w:hAnsi="Times New Roman" w:cs="Times New Roman"/>
          <w:sz w:val="24"/>
          <w:szCs w:val="24"/>
          <w:lang w:val="en-US" w:eastAsia="nb-NO"/>
        </w:rPr>
      </w:pPr>
    </w:p>
    <w:p w:rsidR="00864322" w:rsidRPr="007219D1" w:rsidRDefault="00864322" w:rsidP="00864322">
      <w:pPr>
        <w:rPr>
          <w:lang w:val="en-US"/>
        </w:rPr>
      </w:pPr>
    </w:p>
    <w:p w:rsidR="00864322" w:rsidRPr="00334853" w:rsidRDefault="00864322" w:rsidP="00864322">
      <w:pPr>
        <w:rPr>
          <w:lang w:val="en-US"/>
        </w:rPr>
      </w:pPr>
    </w:p>
    <w:p w:rsidR="00C11F88" w:rsidRPr="00864322" w:rsidRDefault="00C11F88">
      <w:pPr>
        <w:rPr>
          <w:lang w:val="en-US"/>
        </w:rPr>
      </w:pPr>
    </w:p>
    <w:sectPr w:rsidR="00C11F88" w:rsidRPr="00864322" w:rsidSect="0062667B">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4322" w:rsidRDefault="00864322" w:rsidP="00864322">
      <w:pPr>
        <w:spacing w:after="0" w:line="240" w:lineRule="auto"/>
      </w:pPr>
      <w:r>
        <w:separator/>
      </w:r>
    </w:p>
  </w:endnote>
  <w:endnote w:type="continuationSeparator" w:id="0">
    <w:p w:rsidR="00864322" w:rsidRDefault="00864322" w:rsidP="008643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n-e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4322" w:rsidRDefault="00864322" w:rsidP="00864322">
      <w:pPr>
        <w:spacing w:after="0" w:line="240" w:lineRule="auto"/>
      </w:pPr>
      <w:r>
        <w:separator/>
      </w:r>
    </w:p>
  </w:footnote>
  <w:footnote w:type="continuationSeparator" w:id="0">
    <w:p w:rsidR="00864322" w:rsidRDefault="00864322" w:rsidP="00864322">
      <w:pPr>
        <w:spacing w:after="0" w:line="240" w:lineRule="auto"/>
      </w:pPr>
      <w:r>
        <w:continuationSeparator/>
      </w:r>
    </w:p>
  </w:footnote>
  <w:footnote w:id="1">
    <w:p w:rsidR="00864322" w:rsidRPr="00C00F11" w:rsidRDefault="00864322" w:rsidP="00864322">
      <w:pPr>
        <w:pStyle w:val="FootnoteText"/>
        <w:rPr>
          <w:lang w:val="en-US"/>
        </w:rPr>
      </w:pPr>
      <w:r>
        <w:rPr>
          <w:rStyle w:val="FootnoteReference"/>
        </w:rPr>
        <w:footnoteRef/>
      </w:r>
      <w:r w:rsidRPr="00C00F11">
        <w:rPr>
          <w:lang w:val="en-US"/>
        </w:rPr>
        <w:t xml:space="preserve"> In the axon membrane there are voltage sensitive channels for sodium</w:t>
      </w:r>
      <w:r>
        <w:rPr>
          <w:lang w:val="en-US"/>
        </w:rPr>
        <w:t>, and these will remain close if the membrane potential is more polarized then -55 mV.  At -55mV the channel is so unstable that it will allow some influx of Na+.  This will lead to further opening of the channel, and, hence, a mass influx of Na+.</w:t>
      </w:r>
    </w:p>
  </w:footnote>
  <w:footnote w:id="2">
    <w:p w:rsidR="00864322" w:rsidRPr="00713643" w:rsidRDefault="00864322" w:rsidP="00864322">
      <w:pPr>
        <w:pStyle w:val="NormalWeb"/>
        <w:spacing w:before="79" w:beforeAutospacing="0" w:after="0" w:afterAutospacing="0"/>
        <w:textAlignment w:val="baseline"/>
        <w:rPr>
          <w:rFonts w:asciiTheme="minorHAnsi" w:hAnsiTheme="minorHAnsi" w:cstheme="minorHAnsi"/>
          <w:color w:val="000000" w:themeColor="text1"/>
          <w:sz w:val="20"/>
          <w:szCs w:val="20"/>
          <w:lang w:val="en-US"/>
        </w:rPr>
      </w:pPr>
      <w:r w:rsidRPr="00713643">
        <w:rPr>
          <w:rStyle w:val="FootnoteReference"/>
          <w:rFonts w:asciiTheme="minorHAnsi" w:hAnsiTheme="minorHAnsi" w:cstheme="minorHAnsi"/>
          <w:sz w:val="20"/>
          <w:szCs w:val="20"/>
        </w:rPr>
        <w:footnoteRef/>
      </w:r>
      <w:r w:rsidRPr="00713643">
        <w:rPr>
          <w:rFonts w:asciiTheme="minorHAnsi" w:hAnsiTheme="minorHAnsi" w:cstheme="minorHAnsi"/>
          <w:sz w:val="20"/>
          <w:szCs w:val="20"/>
          <w:lang w:val="en-US"/>
        </w:rPr>
        <w:t xml:space="preserve"> The axon is repolarized through a process where the </w:t>
      </w:r>
      <w:r w:rsidRPr="00713643">
        <w:rPr>
          <w:rFonts w:asciiTheme="minorHAnsi" w:hAnsiTheme="minorHAnsi" w:cstheme="minorHAnsi"/>
          <w:color w:val="000000" w:themeColor="text1"/>
          <w:kern w:val="24"/>
          <w:sz w:val="20"/>
          <w:szCs w:val="20"/>
          <w:lang w:val="en-US"/>
        </w:rPr>
        <w:t>Na+ channels closes.  K+ will then flux out of cell, transiently hyperpolarizing the cell.  The Na+/K+ pump restabilizes the membrane at -65 mV.</w:t>
      </w:r>
    </w:p>
    <w:p w:rsidR="00864322" w:rsidRPr="00713643" w:rsidRDefault="00864322" w:rsidP="00864322">
      <w:pPr>
        <w:pStyle w:val="FootnoteText"/>
        <w:rPr>
          <w:rFonts w:cstheme="minorHAnsi"/>
          <w:color w:val="000000" w:themeColor="text1"/>
          <w:lang w:val="en-US"/>
        </w:rPr>
      </w:pPr>
    </w:p>
  </w:footnote>
  <w:footnote w:id="3">
    <w:p w:rsidR="00864322" w:rsidRPr="00904875" w:rsidRDefault="00864322" w:rsidP="00864322">
      <w:pPr>
        <w:pStyle w:val="FootnoteText"/>
        <w:rPr>
          <w:lang w:val="en-US"/>
        </w:rPr>
      </w:pPr>
      <w:r>
        <w:rPr>
          <w:rStyle w:val="FootnoteReference"/>
        </w:rPr>
        <w:footnoteRef/>
      </w:r>
      <w:r w:rsidRPr="00904875">
        <w:rPr>
          <w:lang w:val="en-US"/>
        </w:rPr>
        <w:t xml:space="preserve"> The Na+ ions which enter </w:t>
      </w:r>
      <w:r>
        <w:rPr>
          <w:lang w:val="en-US"/>
        </w:rPr>
        <w:t>the axon will “jump” to the next node of Ranvier, depolarizing its membrane, which will lead to an opening of the voltage sensitive Na+ channels in this node, leading to a new mass influx of Na+ ions, and so on, until the synaptic terminal.</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4322"/>
    <w:rsid w:val="00864322"/>
    <w:rsid w:val="00C11F88"/>
    <w:rsid w:val="00DC1DC8"/>
    <w:rsid w:val="00F340C9"/>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22183"/>
  <w15:chartTrackingRefBased/>
  <w15:docId w15:val="{FE901C03-8DD3-4E36-8597-1D4E04A2A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b-N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432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86432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64322"/>
    <w:rPr>
      <w:sz w:val="20"/>
      <w:szCs w:val="20"/>
    </w:rPr>
  </w:style>
  <w:style w:type="character" w:styleId="FootnoteReference">
    <w:name w:val="footnote reference"/>
    <w:uiPriority w:val="99"/>
    <w:semiHidden/>
    <w:unhideWhenUsed/>
    <w:rsid w:val="00864322"/>
    <w:rPr>
      <w:vertAlign w:val="superscript"/>
    </w:rPr>
  </w:style>
  <w:style w:type="paragraph" w:styleId="NormalWeb">
    <w:name w:val="Normal (Web)"/>
    <w:basedOn w:val="Normal"/>
    <w:uiPriority w:val="99"/>
    <w:unhideWhenUsed/>
    <w:rsid w:val="00864322"/>
    <w:pPr>
      <w:spacing w:before="100" w:beforeAutospacing="1" w:after="100" w:afterAutospacing="1" w:line="240" w:lineRule="auto"/>
    </w:pPr>
    <w:rPr>
      <w:rFonts w:ascii="Times New Roman" w:eastAsia="Times New Roman" w:hAnsi="Times New Roman" w:cs="Times New Roman"/>
      <w:sz w:val="24"/>
      <w:szCs w:val="24"/>
      <w:lang w:eastAsia="nb-N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TotalTime>
  <Pages>20</Pages>
  <Words>4920</Words>
  <Characters>26079</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UiB</Company>
  <LinksUpToDate>false</LinksUpToDate>
  <CharactersWithSpaces>30938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 Olav Folgerø</dc:creator>
  <cp:keywords/>
  <dc:description/>
  <cp:lastModifiedBy>Per Olav Folgerø</cp:lastModifiedBy>
  <cp:revision>2</cp:revision>
  <dcterms:created xsi:type="dcterms:W3CDTF">2020-11-11T13:03:00Z</dcterms:created>
  <dcterms:modified xsi:type="dcterms:W3CDTF">2021-01-29T12:06:00Z</dcterms:modified>
</cp:coreProperties>
</file>