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F06" w14:textId="20A1E075" w:rsidR="006917CB" w:rsidRDefault="00623871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1B4625" wp14:editId="17AB45CF">
                <wp:extent cx="5788660" cy="311150"/>
                <wp:effectExtent l="0" t="3175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311150"/>
                          <a:chOff x="0" y="0"/>
                          <a:chExt cx="9116" cy="490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463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+- 0 483 464"/>
                              <a:gd name="T2" fmla="*/ 483 h 27"/>
                              <a:gd name="T3" fmla="*/ 0 w 9116"/>
                              <a:gd name="T4" fmla="+- 0 483 464"/>
                              <a:gd name="T5" fmla="*/ 483 h 27"/>
                              <a:gd name="T6" fmla="*/ 0 w 9116"/>
                              <a:gd name="T7" fmla="+- 0 490 464"/>
                              <a:gd name="T8" fmla="*/ 490 h 27"/>
                              <a:gd name="T9" fmla="*/ 9115 w 9116"/>
                              <a:gd name="T10" fmla="+- 0 490 464"/>
                              <a:gd name="T11" fmla="*/ 490 h 27"/>
                              <a:gd name="T12" fmla="*/ 9115 w 9116"/>
                              <a:gd name="T13" fmla="+- 0 483 464"/>
                              <a:gd name="T14" fmla="*/ 483 h 27"/>
                              <a:gd name="T15" fmla="*/ 9115 w 9116"/>
                              <a:gd name="T16" fmla="+- 0 464 464"/>
                              <a:gd name="T17" fmla="*/ 464 h 27"/>
                              <a:gd name="T18" fmla="*/ 0 w 9116"/>
                              <a:gd name="T19" fmla="+- 0 464 464"/>
                              <a:gd name="T20" fmla="*/ 464 h 27"/>
                              <a:gd name="T21" fmla="*/ 0 w 9116"/>
                              <a:gd name="T22" fmla="+- 0 473 464"/>
                              <a:gd name="T23" fmla="*/ 473 h 27"/>
                              <a:gd name="T24" fmla="*/ 9115 w 9116"/>
                              <a:gd name="T25" fmla="+- 0 473 464"/>
                              <a:gd name="T26" fmla="*/ 473 h 27"/>
                              <a:gd name="T27" fmla="*/ 9115 w 9116"/>
                              <a:gd name="T28" fmla="+- 0 464 464"/>
                              <a:gd name="T29" fmla="*/ 464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15" y="9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4" y="0"/>
                            <a:ext cx="4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232"/>
                            <a:ext cx="37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2827" w14:textId="77777777" w:rsidR="006917CB" w:rsidRDefault="0029207F">
                              <w:pPr>
                                <w:spacing w:before="3" w:line="207" w:lineRule="exact"/>
                                <w:rPr>
                                  <w:b/>
                                  <w:sz w:val="18"/>
                                </w:rPr>
                              </w:pPr>
                              <w:bookmarkStart w:id="0" w:name="GRILA_DE_PUNCTAJ_PENTRU_BURSA_SOCIALA_-_"/>
                              <w:bookmarkStart w:id="1" w:name="Cerere_VENIT_MIC.pdf"/>
                              <w:bookmarkEnd w:id="0"/>
                              <w:bookmarkEnd w:id="1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Regulament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cadru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privind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acordarea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burselor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34"/>
                            <a:ext cx="73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1EDE" w14:textId="77777777" w:rsidR="006917CB" w:rsidRDefault="0029207F">
                              <w:pPr>
                                <w:spacing w:line="244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264FF"/>
                                  <w:sz w:val="11"/>
                                </w:rPr>
                                <w:t>Universitatea</w:t>
                              </w:r>
                              <w:r>
                                <w:rPr>
                                  <w:color w:val="3264FF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264FF"/>
                                  <w:sz w:val="11"/>
                                </w:rPr>
                                <w:t>Ştefan cel Mare</w:t>
                              </w:r>
                              <w:r>
                                <w:rPr>
                                  <w:color w:val="3264FF"/>
                                  <w:spacing w:val="-2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264FF"/>
                                  <w:sz w:val="11"/>
                                </w:rPr>
                                <w:t>Suceava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B4625" id="Group 7" o:spid="_x0000_s1026" style="width:455.8pt;height:24.5pt;mso-position-horizontal-relative:char;mso-position-vertical-relative:line" coordsize="911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">
                <v:shape id="AutoShape 11" o:spid="_x0000_s1027" style="position:absolute;top:463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" path="m9115,19l,19r,7l9115,26r,-7xm9115,l,,,9r9115,l9115,xe" fillcolor="black" stroked="f">
                  <v:path arrowok="t" o:connecttype="custom" o:connectlocs="9115,483;0,483;0,490;9115,490;9115,483;9115,464;0,464;0,473;9115,473;9115,46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24;width:427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6;top:232;width:37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6C52827" w14:textId="77777777" w:rsidR="006917CB" w:rsidRDefault="0029207F">
                        <w:pPr>
                          <w:spacing w:before="3" w:line="207" w:lineRule="exact"/>
                          <w:rPr>
                            <w:b/>
                            <w:sz w:val="18"/>
                          </w:rPr>
                        </w:pPr>
                        <w:bookmarkStart w:id="2" w:name="GRILA_DE_PUNCTAJ_PENTRU_BURSA_SOCIALA_-_"/>
                        <w:bookmarkStart w:id="3" w:name="Cerere_VENIT_MIC.pdf"/>
                        <w:bookmarkEnd w:id="2"/>
                        <w:bookmarkEnd w:id="3"/>
                        <w:r>
                          <w:rPr>
                            <w:b/>
                            <w:w w:val="105"/>
                            <w:sz w:val="18"/>
                          </w:rPr>
                          <w:t>Regulament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cadru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privind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acordarea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burselor</w:t>
                        </w:r>
                      </w:p>
                    </w:txbxContent>
                  </v:textbox>
                </v:shape>
                <v:shape id="Text Box 8" o:spid="_x0000_s1030" type="#_x0000_t202" style="position:absolute;left:8133;top:34;width:7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E51EDE" w14:textId="77777777" w:rsidR="006917CB" w:rsidRDefault="0029207F">
                        <w:pPr>
                          <w:spacing w:line="244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264FF"/>
                            <w:sz w:val="11"/>
                          </w:rPr>
                          <w:t>Universitatea</w:t>
                        </w:r>
                        <w:r>
                          <w:rPr>
                            <w:color w:val="3264FF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3264FF"/>
                            <w:sz w:val="11"/>
                          </w:rPr>
                          <w:t>Ştefan cel Mare</w:t>
                        </w:r>
                        <w:r>
                          <w:rPr>
                            <w:color w:val="3264FF"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3264FF"/>
                            <w:sz w:val="11"/>
                          </w:rPr>
                          <w:t>Suceava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1CD7B2" w14:textId="77777777" w:rsidR="006917CB" w:rsidRDefault="006917CB">
      <w:pPr>
        <w:pStyle w:val="BodyText"/>
        <w:rPr>
          <w:sz w:val="20"/>
        </w:rPr>
      </w:pPr>
    </w:p>
    <w:p w14:paraId="128BC4CC" w14:textId="77777777" w:rsidR="006917CB" w:rsidRDefault="006917CB">
      <w:pPr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space="720"/>
        </w:sectPr>
      </w:pPr>
    </w:p>
    <w:p w14:paraId="170986A0" w14:textId="77777777" w:rsidR="006917CB" w:rsidRDefault="006917CB">
      <w:pPr>
        <w:pStyle w:val="BodyText"/>
        <w:rPr>
          <w:sz w:val="24"/>
        </w:rPr>
      </w:pPr>
    </w:p>
    <w:p w14:paraId="637E6AA9" w14:textId="77777777" w:rsidR="006917CB" w:rsidRDefault="006917CB">
      <w:pPr>
        <w:pStyle w:val="BodyText"/>
        <w:spacing w:before="6"/>
        <w:rPr>
          <w:sz w:val="20"/>
        </w:rPr>
      </w:pPr>
    </w:p>
    <w:p w14:paraId="03CEBAA0" w14:textId="77777777" w:rsidR="006917CB" w:rsidRDefault="0029207F">
      <w:pPr>
        <w:pStyle w:val="BodyText"/>
        <w:tabs>
          <w:tab w:val="left" w:pos="4023"/>
        </w:tabs>
        <w:ind w:left="13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CDA4ED0" w14:textId="77777777" w:rsidR="006917CB" w:rsidRDefault="0029207F">
      <w:pPr>
        <w:pStyle w:val="BodyText"/>
        <w:spacing w:before="7"/>
      </w:pPr>
      <w:r>
        <w:br w:type="column"/>
      </w:r>
    </w:p>
    <w:p w14:paraId="4E0E4E5D" w14:textId="77777777" w:rsidR="006917CB" w:rsidRDefault="0029207F">
      <w:pPr>
        <w:pStyle w:val="Title"/>
      </w:pPr>
      <w:r>
        <w:t>ANEXA</w:t>
      </w:r>
      <w:r>
        <w:rPr>
          <w:spacing w:val="13"/>
        </w:rPr>
        <w:t xml:space="preserve"> </w:t>
      </w:r>
      <w:r>
        <w:t>7</w:t>
      </w:r>
    </w:p>
    <w:p w14:paraId="15E12698" w14:textId="77777777" w:rsidR="006917CB" w:rsidRDefault="006917CB">
      <w:pPr>
        <w:pStyle w:val="BodyText"/>
        <w:spacing w:before="5"/>
        <w:rPr>
          <w:b/>
          <w:sz w:val="23"/>
        </w:rPr>
      </w:pPr>
    </w:p>
    <w:p w14:paraId="799262C4" w14:textId="77777777" w:rsidR="006917CB" w:rsidRDefault="0029207F">
      <w:pPr>
        <w:spacing w:before="1" w:line="247" w:lineRule="auto"/>
        <w:ind w:left="129" w:right="642"/>
        <w:rPr>
          <w:b/>
          <w:sz w:val="20"/>
        </w:rPr>
      </w:pPr>
      <w:r>
        <w:rPr>
          <w:b/>
          <w:spacing w:val="-1"/>
          <w:w w:val="105"/>
          <w:sz w:val="20"/>
        </w:rPr>
        <w:t>CERERE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MODEL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pentru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obţinerea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Bursei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sociale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pentru studenţii bolnavi (lista bolilor în OM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3392/27.02.2017)</w:t>
      </w:r>
    </w:p>
    <w:p w14:paraId="7FE3F954" w14:textId="77777777" w:rsidR="006917CB" w:rsidRDefault="006917CB">
      <w:pPr>
        <w:spacing w:line="247" w:lineRule="auto"/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num="2" w:space="720" w:equalWidth="0">
            <w:col w:w="4024" w:space="40"/>
            <w:col w:w="5276"/>
          </w:cols>
        </w:sectPr>
      </w:pPr>
    </w:p>
    <w:p w14:paraId="67E0FCBB" w14:textId="77777777" w:rsidR="006917CB" w:rsidRDefault="006917CB">
      <w:pPr>
        <w:pStyle w:val="BodyText"/>
        <w:rPr>
          <w:b/>
        </w:rPr>
      </w:pPr>
    </w:p>
    <w:p w14:paraId="3D4C7D75" w14:textId="4B0D27AF" w:rsidR="006917CB" w:rsidRDefault="0029207F">
      <w:pPr>
        <w:pStyle w:val="BodyText"/>
        <w:spacing w:before="95"/>
        <w:ind w:left="3117" w:right="3133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3A75BE15" w14:textId="77777777" w:rsidR="006917CB" w:rsidRDefault="006917CB">
      <w:pPr>
        <w:pStyle w:val="BodyText"/>
        <w:spacing w:before="1"/>
        <w:rPr>
          <w:sz w:val="16"/>
        </w:rPr>
      </w:pPr>
    </w:p>
    <w:p w14:paraId="5209F788" w14:textId="77777777" w:rsidR="006917CB" w:rsidRDefault="0029207F">
      <w:pPr>
        <w:pStyle w:val="BodyText"/>
        <w:tabs>
          <w:tab w:val="left" w:pos="7063"/>
        </w:tabs>
        <w:spacing w:before="94"/>
        <w:ind w:left="804"/>
        <w:jc w:val="both"/>
      </w:pPr>
      <w:r>
        <w:t xml:space="preserve">Subsemnatul         </w:t>
      </w:r>
      <w:r>
        <w:rPr>
          <w:spacing w:val="32"/>
        </w:rPr>
        <w:t xml:space="preserve"> </w:t>
      </w:r>
      <w:r>
        <w:t>(a)</w:t>
      </w:r>
      <w:r>
        <w:rPr>
          <w:u w:val="single"/>
        </w:rPr>
        <w:tab/>
      </w:r>
      <w:r>
        <w:t xml:space="preserve">,         </w:t>
      </w:r>
      <w:r>
        <w:rPr>
          <w:spacing w:val="14"/>
        </w:rPr>
        <w:t xml:space="preserve"> </w:t>
      </w:r>
      <w:r>
        <w:t xml:space="preserve">având         </w:t>
      </w:r>
      <w:r>
        <w:rPr>
          <w:spacing w:val="15"/>
        </w:rPr>
        <w:t xml:space="preserve"> </w:t>
      </w:r>
      <w:r>
        <w:t>CNP</w:t>
      </w:r>
    </w:p>
    <w:p w14:paraId="6369F652" w14:textId="77777777" w:rsidR="006917CB" w:rsidRPr="00F2042C" w:rsidRDefault="0029207F">
      <w:pPr>
        <w:pStyle w:val="BodyText"/>
        <w:tabs>
          <w:tab w:val="left" w:pos="2275"/>
          <w:tab w:val="left" w:pos="2774"/>
          <w:tab w:val="left" w:pos="5688"/>
          <w:tab w:val="left" w:pos="7056"/>
          <w:tab w:val="left" w:pos="8011"/>
        </w:tabs>
        <w:spacing w:before="6" w:line="244" w:lineRule="auto"/>
        <w:ind w:left="132" w:right="13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fiul</w:t>
      </w:r>
      <w:r>
        <w:rPr>
          <w:spacing w:val="23"/>
        </w:rPr>
        <w:t xml:space="preserve"> </w:t>
      </w:r>
      <w:r>
        <w:t>(fiica)</w:t>
      </w:r>
      <w:r>
        <w:rPr>
          <w:spacing w:val="24"/>
        </w:rPr>
        <w:t xml:space="preserve"> </w:t>
      </w:r>
      <w:r>
        <w:t>lui</w:t>
      </w:r>
      <w:r>
        <w:rPr>
          <w:u w:val="single"/>
        </w:rPr>
        <w:tab/>
      </w:r>
      <w:r>
        <w:t>şi</w:t>
      </w:r>
      <w:r>
        <w:rPr>
          <w:spacing w:val="2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născut(ă)</w:t>
      </w:r>
      <w:r>
        <w:rPr>
          <w:spacing w:val="24"/>
        </w:rPr>
        <w:t xml:space="preserve"> </w:t>
      </w:r>
      <w:r>
        <w:t>la</w:t>
      </w:r>
      <w:r>
        <w:rPr>
          <w:spacing w:val="-52"/>
        </w:rPr>
        <w:t xml:space="preserve"> </w:t>
      </w:r>
      <w:r w:rsidRPr="00F2042C">
        <w:t xml:space="preserve">data   </w:t>
      </w:r>
      <w:r w:rsidRPr="00F2042C">
        <w:rPr>
          <w:spacing w:val="38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40"/>
        </w:rPr>
        <w:t xml:space="preserve"> </w:t>
      </w:r>
      <w:r w:rsidRPr="00F2042C">
        <w:t xml:space="preserve">în   </w:t>
      </w:r>
      <w:r w:rsidRPr="00F2042C">
        <w:rPr>
          <w:spacing w:val="39"/>
        </w:rPr>
        <w:t xml:space="preserve"> </w:t>
      </w:r>
      <w:r w:rsidRPr="00F2042C">
        <w:t>localitatea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37"/>
        </w:rPr>
        <w:t xml:space="preserve"> </w:t>
      </w:r>
      <w:r w:rsidRPr="00F2042C">
        <w:t xml:space="preserve">domiciliat   </w:t>
      </w:r>
      <w:r w:rsidRPr="00F2042C">
        <w:rPr>
          <w:spacing w:val="39"/>
        </w:rPr>
        <w:t xml:space="preserve"> </w:t>
      </w:r>
      <w:r w:rsidRPr="00F2042C">
        <w:t xml:space="preserve">(ă)   </w:t>
      </w:r>
      <w:r w:rsidRPr="00F2042C">
        <w:rPr>
          <w:spacing w:val="36"/>
        </w:rPr>
        <w:t xml:space="preserve"> </w:t>
      </w:r>
      <w:r w:rsidRPr="00F2042C">
        <w:t>în</w:t>
      </w:r>
    </w:p>
    <w:p w14:paraId="731B806D" w14:textId="77777777" w:rsidR="006917CB" w:rsidRPr="00F2042C" w:rsidRDefault="0029207F">
      <w:pPr>
        <w:pStyle w:val="BodyText"/>
        <w:tabs>
          <w:tab w:val="left" w:pos="4757"/>
        </w:tabs>
        <w:spacing w:before="2"/>
        <w:ind w:left="132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57"/>
        </w:rPr>
        <w:t xml:space="preserve"> </w:t>
      </w:r>
      <w:r w:rsidRPr="00F2042C">
        <w:t>posesorul/posesoarea</w:t>
      </w:r>
      <w:r w:rsidRPr="00F2042C">
        <w:rPr>
          <w:spacing w:val="53"/>
        </w:rPr>
        <w:t xml:space="preserve"> </w:t>
      </w:r>
      <w:r w:rsidRPr="00F2042C">
        <w:t>Cărţii</w:t>
      </w:r>
      <w:r w:rsidRPr="00F2042C">
        <w:rPr>
          <w:spacing w:val="53"/>
        </w:rPr>
        <w:t xml:space="preserve"> </w:t>
      </w:r>
      <w:r w:rsidRPr="00F2042C">
        <w:t>de</w:t>
      </w:r>
      <w:r w:rsidRPr="00F2042C">
        <w:rPr>
          <w:spacing w:val="53"/>
        </w:rPr>
        <w:t xml:space="preserve"> </w:t>
      </w:r>
      <w:r w:rsidRPr="00F2042C">
        <w:t>Identitate</w:t>
      </w:r>
      <w:r w:rsidRPr="00F2042C">
        <w:rPr>
          <w:spacing w:val="54"/>
        </w:rPr>
        <w:t xml:space="preserve"> </w:t>
      </w:r>
      <w:r w:rsidRPr="00F2042C">
        <w:t>seria</w:t>
      </w:r>
    </w:p>
    <w:p w14:paraId="7CD9932E" w14:textId="7BCCBF8E" w:rsidR="006917CB" w:rsidRPr="00F2042C" w:rsidRDefault="0029207F" w:rsidP="00654C89">
      <w:pPr>
        <w:pStyle w:val="BodyText"/>
        <w:tabs>
          <w:tab w:val="left" w:pos="1371"/>
          <w:tab w:val="left" w:pos="2060"/>
          <w:tab w:val="left" w:pos="2419"/>
          <w:tab w:val="left" w:pos="3185"/>
          <w:tab w:val="left" w:pos="3269"/>
          <w:tab w:val="left" w:pos="4527"/>
          <w:tab w:val="left" w:pos="5598"/>
          <w:tab w:val="left" w:pos="6277"/>
          <w:tab w:val="left" w:pos="6770"/>
          <w:tab w:val="left" w:pos="8430"/>
          <w:tab w:val="left" w:pos="9149"/>
        </w:tabs>
        <w:spacing w:before="6" w:line="244" w:lineRule="auto"/>
        <w:ind w:left="132" w:right="103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 xml:space="preserve">        </w:t>
      </w:r>
      <w:r w:rsidRPr="00F2042C">
        <w:rPr>
          <w:spacing w:val="12"/>
          <w:u w:val="single"/>
        </w:rPr>
        <w:t xml:space="preserve"> </w:t>
      </w:r>
      <w:r w:rsidRPr="00F2042C">
        <w:t>,</w:t>
      </w:r>
      <w:r w:rsidRPr="00F2042C">
        <w:rPr>
          <w:spacing w:val="95"/>
        </w:rPr>
        <w:t xml:space="preserve"> </w:t>
      </w:r>
      <w:r w:rsidRPr="00F2042C">
        <w:t>nr.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101"/>
        </w:rPr>
        <w:t xml:space="preserve"> </w:t>
      </w:r>
      <w:r w:rsidRPr="00F2042C">
        <w:t>eliberată</w:t>
      </w:r>
      <w:r w:rsidRPr="00F2042C">
        <w:rPr>
          <w:spacing w:val="105"/>
        </w:rPr>
        <w:t xml:space="preserve"> </w:t>
      </w:r>
      <w:r w:rsidRPr="00F2042C">
        <w:t>de</w:t>
      </w:r>
      <w:r w:rsidRPr="00F2042C">
        <w:rPr>
          <w:spacing w:val="103"/>
        </w:rPr>
        <w:t xml:space="preserve"> </w:t>
      </w:r>
      <w:r w:rsidRPr="00F2042C">
        <w:t>Poliţia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la</w:t>
      </w:r>
      <w:r w:rsidRPr="00F2042C">
        <w:rPr>
          <w:spacing w:val="100"/>
        </w:rPr>
        <w:t xml:space="preserve"> </w:t>
      </w:r>
      <w:r w:rsidRPr="00F2042C">
        <w:t>data</w:t>
      </w:r>
      <w:r w:rsidRPr="00F2042C">
        <w:rPr>
          <w:spacing w:val="101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-53"/>
        </w:rPr>
        <w:t xml:space="preserve"> </w:t>
      </w:r>
      <w:r w:rsidRPr="00F2042C">
        <w:t>student(ă)   la   Facultatea   de</w:t>
      </w:r>
      <w:r w:rsidR="00F61BEC" w:rsidRPr="00F2042C">
        <w:t xml:space="preserve"> Medicină şi Ştiinţe Biologice</w:t>
      </w:r>
      <w:r w:rsidRPr="00F2042C">
        <w:t>,   la   programul   de studii universitare de</w:t>
      </w:r>
      <w:r w:rsidRPr="00F2042C">
        <w:rPr>
          <w:spacing w:val="1"/>
        </w:rPr>
        <w:t xml:space="preserve"> </w:t>
      </w:r>
      <w:r w:rsidRPr="00F2042C">
        <w:t>licenţă: AMG, BFKT, BIO, ND, TD/ masterat</w:t>
      </w:r>
      <w:r w:rsidRPr="00F2042C">
        <w:rPr>
          <w:spacing w:val="1"/>
        </w:rPr>
        <w:t xml:space="preserve"> </w:t>
      </w:r>
      <w:r w:rsidRPr="00F2042C">
        <w:t>NRM,</w:t>
      </w:r>
      <w:r w:rsidRPr="00F2042C">
        <w:rPr>
          <w:spacing w:val="25"/>
        </w:rPr>
        <w:t xml:space="preserve"> </w:t>
      </w:r>
      <w:r w:rsidRPr="00F2042C">
        <w:t>în</w:t>
      </w:r>
      <w:r w:rsidRPr="00F2042C">
        <w:rPr>
          <w:spacing w:val="24"/>
        </w:rPr>
        <w:t xml:space="preserve"> </w:t>
      </w:r>
      <w:r w:rsidRPr="00F2042C">
        <w:t>anul</w:t>
      </w:r>
      <w:r w:rsidRPr="00F2042C">
        <w:rPr>
          <w:u w:val="single"/>
        </w:rPr>
        <w:tab/>
      </w:r>
      <w:r w:rsidRPr="00F2042C">
        <w:t>de</w:t>
      </w:r>
      <w:r w:rsidRPr="00F2042C">
        <w:rPr>
          <w:spacing w:val="32"/>
        </w:rPr>
        <w:t xml:space="preserve"> </w:t>
      </w:r>
      <w:r w:rsidRPr="00F2042C">
        <w:t>studii</w:t>
      </w:r>
      <w:r w:rsidR="003074EA" w:rsidRPr="00F2042C">
        <w:rPr>
          <w:u w:val="single"/>
        </w:rPr>
        <w:t xml:space="preserve">       </w:t>
      </w:r>
      <w:r w:rsidRPr="00F2042C">
        <w:t>,</w:t>
      </w:r>
      <w:r w:rsidRPr="00F2042C">
        <w:rPr>
          <w:spacing w:val="15"/>
        </w:rPr>
        <w:t xml:space="preserve"> </w:t>
      </w:r>
      <w:r w:rsidRPr="00F2042C">
        <w:t>vă</w:t>
      </w:r>
      <w:r w:rsidRPr="00F2042C">
        <w:rPr>
          <w:spacing w:val="49"/>
        </w:rPr>
        <w:t xml:space="preserve"> </w:t>
      </w:r>
      <w:r w:rsidRPr="00F2042C">
        <w:t>rog</w:t>
      </w:r>
      <w:r w:rsidRPr="00F2042C">
        <w:rPr>
          <w:spacing w:val="15"/>
        </w:rPr>
        <w:t xml:space="preserve"> </w:t>
      </w:r>
      <w:r w:rsidRPr="00F2042C">
        <w:t>să-mi</w:t>
      </w:r>
      <w:r w:rsidRPr="00F2042C">
        <w:rPr>
          <w:spacing w:val="30"/>
        </w:rPr>
        <w:t xml:space="preserve"> </w:t>
      </w:r>
      <w:r w:rsidRPr="00F2042C">
        <w:t>aprobaţi</w:t>
      </w:r>
      <w:r w:rsidRPr="00F2042C">
        <w:rPr>
          <w:spacing w:val="3"/>
        </w:rPr>
        <w:t xml:space="preserve"> </w:t>
      </w:r>
      <w:r w:rsidRPr="00F2042C">
        <w:t>acordare</w:t>
      </w:r>
      <w:r w:rsidR="00EE789A" w:rsidRPr="00F2042C">
        <w:t xml:space="preserve">a </w:t>
      </w:r>
      <w:r w:rsidRPr="00F2042C">
        <w:rPr>
          <w:u w:val="single"/>
        </w:rPr>
        <w:t>bursei</w:t>
      </w:r>
      <w:r w:rsidRPr="00F2042C">
        <w:rPr>
          <w:spacing w:val="3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7"/>
          <w:u w:val="single"/>
        </w:rPr>
        <w:t xml:space="preserve"> </w:t>
      </w:r>
      <w:r w:rsidRPr="00F2042C">
        <w:rPr>
          <w:u w:val="single"/>
        </w:rPr>
        <w:t>/</w:t>
      </w:r>
      <w:r w:rsidR="00242DFA" w:rsidRPr="00F2042C">
        <w:rPr>
          <w:spacing w:val="17"/>
          <w:u w:val="single"/>
        </w:rPr>
        <w:t xml:space="preserve"> </w:t>
      </w:r>
      <w:r w:rsidRPr="00F2042C">
        <w:rPr>
          <w:u w:val="single"/>
        </w:rPr>
        <w:t>bursei</w:t>
      </w:r>
      <w:r w:rsidRPr="00F2042C">
        <w:rPr>
          <w:spacing w:val="-5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-4"/>
          <w:u w:val="single"/>
        </w:rPr>
        <w:t xml:space="preserve"> </w:t>
      </w:r>
      <w:r w:rsidRPr="00F2042C">
        <w:rPr>
          <w:u w:val="single"/>
        </w:rPr>
        <w:t>ocazionale</w:t>
      </w:r>
      <w:r w:rsidR="00E64F44" w:rsidRPr="00F2042C">
        <w:rPr>
          <w:spacing w:val="-3"/>
          <w:u w:val="single"/>
        </w:rPr>
        <w:t xml:space="preserve"> </w:t>
      </w:r>
      <w:r w:rsidRPr="00F2042C">
        <w:t>în</w:t>
      </w:r>
      <w:r w:rsidRPr="00F2042C">
        <w:rPr>
          <w:spacing w:val="-4"/>
        </w:rPr>
        <w:t xml:space="preserve"> </w:t>
      </w:r>
      <w:r w:rsidRPr="00F2042C">
        <w:t>semestrul</w:t>
      </w:r>
      <w:r w:rsidRPr="00F2042C">
        <w:rPr>
          <w:spacing w:val="10"/>
        </w:rPr>
        <w:t xml:space="preserve"> </w:t>
      </w:r>
      <w:r w:rsidR="004A01B4">
        <w:t xml:space="preserve">I </w:t>
      </w:r>
      <w:r w:rsidRPr="00F2042C">
        <w:t>,</w:t>
      </w:r>
      <w:r w:rsidRPr="00F2042C">
        <w:rPr>
          <w:spacing w:val="46"/>
        </w:rPr>
        <w:t xml:space="preserve"> </w:t>
      </w:r>
      <w:r w:rsidRPr="00F2042C">
        <w:t>anul</w:t>
      </w:r>
      <w:r w:rsidRPr="00F2042C">
        <w:rPr>
          <w:spacing w:val="9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Pr="00F2042C">
        <w:t>2021-2022.</w:t>
      </w:r>
    </w:p>
    <w:p w14:paraId="3A10538E" w14:textId="515562FA" w:rsidR="006917CB" w:rsidRPr="00F2042C" w:rsidRDefault="0029207F" w:rsidP="00454B2E">
      <w:pPr>
        <w:pStyle w:val="BodyText"/>
        <w:spacing w:line="252" w:lineRule="exact"/>
        <w:ind w:left="809"/>
        <w:jc w:val="both"/>
      </w:pPr>
      <w:r w:rsidRPr="00F2042C">
        <w:t>Menţionez</w:t>
      </w:r>
      <w:r w:rsidRPr="00F2042C">
        <w:rPr>
          <w:spacing w:val="16"/>
        </w:rPr>
        <w:t xml:space="preserve"> </w:t>
      </w:r>
      <w:r w:rsidRPr="00F2042C">
        <w:t>că</w:t>
      </w:r>
      <w:r w:rsidRPr="00F2042C">
        <w:rPr>
          <w:spacing w:val="16"/>
        </w:rPr>
        <w:t xml:space="preserve"> </w:t>
      </w:r>
      <w:r w:rsidRPr="00F2042C">
        <w:t>am</w:t>
      </w:r>
      <w:r w:rsidRPr="00F2042C">
        <w:rPr>
          <w:spacing w:val="18"/>
        </w:rPr>
        <w:t xml:space="preserve"> </w:t>
      </w:r>
      <w:r w:rsidRPr="00F2042C">
        <w:t>promovat</w:t>
      </w:r>
      <w:r w:rsidRPr="00F2042C">
        <w:rPr>
          <w:spacing w:val="24"/>
        </w:rPr>
        <w:t xml:space="preserve"> </w:t>
      </w:r>
      <w:r w:rsidR="00242DFA" w:rsidRPr="00F2042C">
        <w:t>la</w:t>
      </w:r>
      <w:r w:rsidRPr="00F2042C">
        <w:rPr>
          <w:spacing w:val="22"/>
        </w:rPr>
        <w:t xml:space="preserve"> </w:t>
      </w:r>
      <w:r w:rsidRPr="00F2042C">
        <w:t>începutul</w:t>
      </w:r>
      <w:r w:rsidRPr="00F2042C">
        <w:rPr>
          <w:spacing w:val="10"/>
        </w:rPr>
        <w:t xml:space="preserve"> </w:t>
      </w:r>
      <w:r w:rsidRPr="00F2042C">
        <w:t>semestrului</w:t>
      </w:r>
      <w:r w:rsidRPr="00F2042C">
        <w:rPr>
          <w:spacing w:val="9"/>
        </w:rPr>
        <w:t xml:space="preserve"> </w:t>
      </w:r>
      <w:r w:rsidR="004A01B4">
        <w:t>.....................</w:t>
      </w:r>
      <w:r w:rsidRPr="00F2042C">
        <w:t>,</w:t>
      </w:r>
      <w:r w:rsidRPr="00F2042C">
        <w:rPr>
          <w:spacing w:val="14"/>
        </w:rPr>
        <w:t xml:space="preserve"> </w:t>
      </w:r>
      <w:r w:rsidRPr="00F2042C">
        <w:t>anul</w:t>
      </w:r>
      <w:r w:rsidRPr="00F2042C">
        <w:rPr>
          <w:spacing w:val="15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="004A01B4">
        <w:t>...............</w:t>
      </w:r>
      <w:r w:rsidRPr="00F2042C">
        <w:t>.</w:t>
      </w:r>
    </w:p>
    <w:p w14:paraId="21FD1F11" w14:textId="77777777" w:rsidR="00454B2E" w:rsidRDefault="0029207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  <w:ind w:left="809"/>
      </w:pPr>
      <w:r w:rsidRPr="00F2042C">
        <w:t>Solicit</w:t>
      </w:r>
      <w:r w:rsidRPr="00F2042C">
        <w:tab/>
        <w:t>această</w:t>
      </w:r>
      <w:r w:rsidRPr="00F2042C">
        <w:tab/>
        <w:t>bursă</w:t>
      </w:r>
      <w:r w:rsidRPr="00F2042C">
        <w:tab/>
        <w:t>având</w:t>
      </w:r>
      <w:r w:rsidRPr="00F2042C">
        <w:tab/>
        <w:t>în</w:t>
      </w:r>
      <w:r w:rsidRPr="00F2042C">
        <w:tab/>
        <w:t>vedere</w:t>
      </w:r>
      <w:r w:rsidRPr="00F2042C">
        <w:tab/>
        <w:t>următoarele</w:t>
      </w:r>
      <w:r w:rsidRPr="00F2042C">
        <w:tab/>
        <w:t>motive:</w:t>
      </w:r>
    </w:p>
    <w:p w14:paraId="79D91FCC" w14:textId="77777777" w:rsidR="00AA121F" w:rsidRDefault="00454B2E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5E3B59D8" w14:textId="671528A4" w:rsidR="00454B2E" w:rsidRPr="00AA121F" w:rsidRDefault="00AA121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4CCD50D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9"/>
        </w:tabs>
        <w:spacing w:before="8" w:line="244" w:lineRule="auto"/>
        <w:ind w:right="145" w:firstLine="676"/>
        <w:jc w:val="both"/>
      </w:pPr>
      <w:r w:rsidRPr="00F2042C">
        <w:t>În</w:t>
      </w:r>
      <w:r w:rsidRPr="00F2042C">
        <w:rPr>
          <w:spacing w:val="1"/>
        </w:rPr>
        <w:t xml:space="preserve"> </w:t>
      </w:r>
      <w:r w:rsidRPr="00F2042C">
        <w:t>vederea</w:t>
      </w:r>
      <w:r w:rsidRPr="00F2042C">
        <w:rPr>
          <w:spacing w:val="1"/>
        </w:rPr>
        <w:t xml:space="preserve"> </w:t>
      </w:r>
      <w:r w:rsidRPr="00F2042C">
        <w:t>obţinerii</w:t>
      </w:r>
      <w:r w:rsidRPr="00F2042C">
        <w:rPr>
          <w:spacing w:val="1"/>
        </w:rPr>
        <w:t xml:space="preserve"> </w:t>
      </w:r>
      <w:r w:rsidRPr="00F2042C">
        <w:t>dreptului</w:t>
      </w:r>
      <w:r w:rsidRPr="00F2042C">
        <w:rPr>
          <w:spacing w:val="1"/>
        </w:rPr>
        <w:t xml:space="preserve"> </w:t>
      </w:r>
      <w:r w:rsidRPr="00F2042C">
        <w:t>de</w:t>
      </w:r>
      <w:r w:rsidRPr="00F2042C">
        <w:rPr>
          <w:spacing w:val="1"/>
        </w:rPr>
        <w:t xml:space="preserve"> </w:t>
      </w:r>
      <w:r w:rsidRPr="00F2042C">
        <w:t>bursă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/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ocazională,</w:t>
      </w:r>
      <w:r w:rsidRPr="00F2042C">
        <w:rPr>
          <w:spacing w:val="1"/>
        </w:rPr>
        <w:t xml:space="preserve"> </w:t>
      </w:r>
      <w:r w:rsidRPr="00F2042C">
        <w:t>declar</w:t>
      </w:r>
      <w:r w:rsidRPr="00F2042C">
        <w:rPr>
          <w:spacing w:val="1"/>
        </w:rPr>
        <w:t xml:space="preserve"> </w:t>
      </w:r>
      <w:r w:rsidRPr="00F2042C">
        <w:t>pe</w:t>
      </w:r>
      <w:r w:rsidRPr="00F2042C">
        <w:rPr>
          <w:spacing w:val="1"/>
        </w:rPr>
        <w:t xml:space="preserve"> </w:t>
      </w:r>
      <w:r w:rsidRPr="00F2042C">
        <w:t>propria</w:t>
      </w:r>
      <w:r w:rsidRPr="00F2042C">
        <w:rPr>
          <w:spacing w:val="-52"/>
        </w:rPr>
        <w:t xml:space="preserve"> </w:t>
      </w:r>
      <w:r w:rsidRPr="00F2042C">
        <w:t>răspundere că îndeplinesc condiţiile prevăzute în Regulamentul cadru privind acordarea burselor al</w:t>
      </w:r>
      <w:r w:rsidRPr="00F2042C">
        <w:rPr>
          <w:spacing w:val="1"/>
        </w:rPr>
        <w:t xml:space="preserve"> </w:t>
      </w:r>
      <w:r w:rsidRPr="00F2042C">
        <w:t>USV.</w:t>
      </w:r>
    </w:p>
    <w:p w14:paraId="41160A1F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4"/>
          <w:tab w:val="left" w:pos="1865"/>
          <w:tab w:val="left" w:pos="3070"/>
          <w:tab w:val="left" w:pos="4236"/>
          <w:tab w:val="left" w:pos="5554"/>
          <w:tab w:val="left" w:pos="6447"/>
          <w:tab w:val="left" w:pos="7527"/>
        </w:tabs>
        <w:spacing w:before="4" w:line="244" w:lineRule="auto"/>
        <w:ind w:right="143" w:firstLine="676"/>
      </w:pPr>
      <w:r w:rsidRPr="00F2042C">
        <w:t>În</w:t>
      </w:r>
      <w:r w:rsidRPr="00F2042C">
        <w:rPr>
          <w:spacing w:val="45"/>
        </w:rPr>
        <w:t xml:space="preserve"> </w:t>
      </w:r>
      <w:r w:rsidRPr="00F2042C">
        <w:t>vederea</w:t>
      </w:r>
      <w:r w:rsidRPr="00F2042C">
        <w:rPr>
          <w:spacing w:val="49"/>
        </w:rPr>
        <w:t xml:space="preserve"> </w:t>
      </w:r>
      <w:r w:rsidRPr="00F2042C">
        <w:t>obţinerii</w:t>
      </w:r>
      <w:r w:rsidRPr="00F2042C">
        <w:rPr>
          <w:spacing w:val="48"/>
        </w:rPr>
        <w:t xml:space="preserve"> </w:t>
      </w:r>
      <w:r w:rsidRPr="00F2042C">
        <w:t>dreptului</w:t>
      </w:r>
      <w:r w:rsidRPr="00F2042C">
        <w:rPr>
          <w:spacing w:val="48"/>
        </w:rPr>
        <w:t xml:space="preserve"> </w:t>
      </w:r>
      <w:r w:rsidRPr="00F2042C">
        <w:t>de</w:t>
      </w:r>
      <w:r w:rsidRPr="00F2042C">
        <w:rPr>
          <w:spacing w:val="49"/>
        </w:rPr>
        <w:t xml:space="preserve"> </w:t>
      </w:r>
      <w:r w:rsidRPr="00F2042C">
        <w:t>bursă</w:t>
      </w:r>
      <w:r w:rsidRPr="00F2042C">
        <w:rPr>
          <w:spacing w:val="49"/>
        </w:rPr>
        <w:t xml:space="preserve"> </w:t>
      </w:r>
      <w:r w:rsidRPr="00F2042C">
        <w:t>socială</w:t>
      </w:r>
      <w:r w:rsidRPr="00F2042C">
        <w:rPr>
          <w:spacing w:val="47"/>
        </w:rPr>
        <w:t xml:space="preserve"> </w:t>
      </w:r>
      <w:r w:rsidRPr="00F2042C">
        <w:t>/</w:t>
      </w:r>
      <w:r w:rsidRPr="00F2042C">
        <w:rPr>
          <w:spacing w:val="48"/>
        </w:rPr>
        <w:t xml:space="preserve"> </w:t>
      </w:r>
      <w:r w:rsidRPr="00F2042C">
        <w:t>socială</w:t>
      </w:r>
      <w:r w:rsidRPr="00F2042C">
        <w:rPr>
          <w:spacing w:val="49"/>
        </w:rPr>
        <w:t xml:space="preserve"> </w:t>
      </w:r>
      <w:r w:rsidRPr="00F2042C">
        <w:t>ocazională,</w:t>
      </w:r>
      <w:r w:rsidRPr="00F2042C">
        <w:rPr>
          <w:spacing w:val="49"/>
        </w:rPr>
        <w:t xml:space="preserve"> </w:t>
      </w:r>
      <w:r w:rsidRPr="00F2042C">
        <w:t>declar</w:t>
      </w:r>
      <w:r w:rsidRPr="00F2042C">
        <w:rPr>
          <w:spacing w:val="42"/>
        </w:rPr>
        <w:t xml:space="preserve"> </w:t>
      </w:r>
      <w:r w:rsidRPr="00F2042C">
        <w:t>că</w:t>
      </w:r>
      <w:r w:rsidRPr="00F2042C">
        <w:rPr>
          <w:spacing w:val="47"/>
        </w:rPr>
        <w:t xml:space="preserve"> </w:t>
      </w:r>
      <w:r w:rsidRPr="00F2042C">
        <w:t>sufăr</w:t>
      </w:r>
      <w:r w:rsidRPr="00F2042C">
        <w:rPr>
          <w:spacing w:val="45"/>
        </w:rPr>
        <w:t xml:space="preserve"> </w:t>
      </w:r>
      <w:r w:rsidRPr="00F2042C">
        <w:t>de</w:t>
      </w:r>
      <w:r w:rsidRPr="00F2042C">
        <w:rPr>
          <w:spacing w:val="-52"/>
        </w:rPr>
        <w:t xml:space="preserve"> </w:t>
      </w:r>
      <w:r w:rsidRPr="00F2042C">
        <w:t>următoarea</w:t>
      </w:r>
      <w:r w:rsidRPr="00F2042C">
        <w:tab/>
        <w:t>boală</w:t>
      </w:r>
      <w:r w:rsidRPr="00F2042C">
        <w:tab/>
        <w:t>(lista</w:t>
      </w:r>
      <w:r w:rsidRPr="00F2042C">
        <w:tab/>
        <w:t>bolilor</w:t>
      </w:r>
      <w:r w:rsidRPr="00F2042C">
        <w:tab/>
        <w:t>în</w:t>
      </w:r>
      <w:r w:rsidRPr="00F2042C">
        <w:tab/>
        <w:t>OM</w:t>
      </w:r>
      <w:r w:rsidRPr="00F2042C">
        <w:tab/>
        <w:t>3392/27.02.2017):</w:t>
      </w:r>
    </w:p>
    <w:p w14:paraId="5E37FCA7" w14:textId="5526399A" w:rsidR="006917CB" w:rsidRDefault="00454B2E">
      <w:pPr>
        <w:pStyle w:val="BodyText"/>
        <w:spacing w:before="6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367CA230" w14:textId="77777777" w:rsidR="00454B2E" w:rsidRPr="00454B2E" w:rsidRDefault="00454B2E">
      <w:pPr>
        <w:pStyle w:val="BodyText"/>
        <w:spacing w:before="6"/>
        <w:rPr>
          <w:u w:val="single"/>
        </w:rPr>
      </w:pPr>
    </w:p>
    <w:p w14:paraId="24E46F82" w14:textId="7F9D621A" w:rsidR="006917CB" w:rsidRPr="00F2042C" w:rsidRDefault="0029207F">
      <w:pPr>
        <w:pStyle w:val="ListParagraph"/>
        <w:numPr>
          <w:ilvl w:val="0"/>
          <w:numId w:val="1"/>
        </w:numPr>
        <w:tabs>
          <w:tab w:val="left" w:pos="1043"/>
          <w:tab w:val="left" w:pos="8065"/>
        </w:tabs>
        <w:spacing w:line="244" w:lineRule="auto"/>
        <w:ind w:right="146" w:firstLine="676"/>
      </w:pPr>
      <w:r w:rsidRPr="00F2042C">
        <w:t>Pentru</w:t>
      </w:r>
      <w:r w:rsidRPr="00F2042C">
        <w:rPr>
          <w:spacing w:val="18"/>
        </w:rPr>
        <w:t xml:space="preserve"> </w:t>
      </w:r>
      <w:r w:rsidRPr="00F2042C">
        <w:t>justificarea</w:t>
      </w:r>
      <w:r w:rsidRPr="00F2042C">
        <w:rPr>
          <w:spacing w:val="21"/>
        </w:rPr>
        <w:t xml:space="preserve"> </w:t>
      </w:r>
      <w:r w:rsidRPr="00F2042C">
        <w:t>celor</w:t>
      </w:r>
      <w:r w:rsidRPr="00F2042C">
        <w:rPr>
          <w:spacing w:val="23"/>
        </w:rPr>
        <w:t xml:space="preserve"> </w:t>
      </w:r>
      <w:r w:rsidRPr="00F2042C">
        <w:t>declarate,</w:t>
      </w:r>
      <w:r w:rsidRPr="00F2042C">
        <w:rPr>
          <w:spacing w:val="22"/>
        </w:rPr>
        <w:t xml:space="preserve"> </w:t>
      </w:r>
      <w:r w:rsidRPr="00F2042C">
        <w:t>anexez</w:t>
      </w:r>
      <w:r w:rsidRPr="00F2042C">
        <w:rPr>
          <w:spacing w:val="22"/>
        </w:rPr>
        <w:t xml:space="preserve"> </w:t>
      </w:r>
      <w:r w:rsidRPr="00F2042C">
        <w:t>următoarele</w:t>
      </w:r>
      <w:r w:rsidRPr="00F2042C">
        <w:rPr>
          <w:spacing w:val="24"/>
        </w:rPr>
        <w:t xml:space="preserve"> </w:t>
      </w:r>
      <w:r w:rsidRPr="00F2042C">
        <w:t>documente</w:t>
      </w:r>
      <w:r w:rsidRPr="00F2042C">
        <w:rPr>
          <w:spacing w:val="22"/>
        </w:rPr>
        <w:t xml:space="preserve"> </w:t>
      </w:r>
      <w:r w:rsidRPr="00F2042C">
        <w:t>conform</w:t>
      </w:r>
      <w:r w:rsidRPr="00F2042C">
        <w:rPr>
          <w:spacing w:val="27"/>
        </w:rPr>
        <w:t xml:space="preserve"> </w:t>
      </w:r>
      <w:r w:rsidRPr="00F2042C">
        <w:t>Anexei</w:t>
      </w:r>
      <w:r w:rsidRPr="00F2042C">
        <w:rPr>
          <w:spacing w:val="23"/>
        </w:rPr>
        <w:t xml:space="preserve"> </w:t>
      </w:r>
      <w:r w:rsidRPr="00F2042C">
        <w:t>5,</w:t>
      </w:r>
      <w:r w:rsidRPr="00F2042C">
        <w:rPr>
          <w:spacing w:val="19"/>
        </w:rPr>
        <w:t xml:space="preserve"> </w:t>
      </w:r>
      <w:r w:rsidRPr="00F2042C">
        <w:t>pct.</w:t>
      </w:r>
      <w:r w:rsidR="00316418">
        <w:rPr>
          <w:spacing w:val="-52"/>
        </w:rPr>
        <w:t xml:space="preserve"> </w:t>
      </w:r>
      <w:r w:rsidRPr="00F2042C">
        <w:t>II:</w:t>
      </w: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="00F2042C" w:rsidRPr="00F2042C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6A9683B9" w14:textId="27E31D51" w:rsidR="006917CB" w:rsidRPr="00F2042C" w:rsidRDefault="00623871">
      <w:pPr>
        <w:pStyle w:val="BodyText"/>
        <w:spacing w:before="9"/>
      </w:pP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C2309" wp14:editId="40A00478">
                <wp:simplePos x="0" y="0"/>
                <wp:positionH relativeFrom="page">
                  <wp:posOffset>1176655</wp:posOffset>
                </wp:positionH>
                <wp:positionV relativeFrom="paragraph">
                  <wp:posOffset>144145</wp:posOffset>
                </wp:positionV>
                <wp:extent cx="57302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B163" id="Freeform 3" o:spid="_x0000_s1026" style="position:absolute;margin-left:92.65pt;margin-top:11.35pt;width:45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E90DDA" wp14:editId="63B6A9F4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5013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896"/>
                            <a:gd name="T2" fmla="+- 0 9749 1853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35CA" id="Freeform 2" o:spid="_x0000_s1026" style="position:absolute;margin-left:92.65pt;margin-top:24.4pt;width:39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" path="m,l7896,e" filled="f" strokeweight=".19858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  <w:r w:rsidR="00454B2E">
        <w:t xml:space="preserve"> </w:t>
      </w:r>
    </w:p>
    <w:p w14:paraId="2B484492" w14:textId="77777777" w:rsidR="006917CB" w:rsidRPr="00F2042C" w:rsidRDefault="006917CB">
      <w:pPr>
        <w:pStyle w:val="BodyText"/>
        <w:spacing w:before="9"/>
      </w:pPr>
    </w:p>
    <w:p w14:paraId="0E7B7241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350"/>
          <w:tab w:val="left" w:pos="7419"/>
        </w:tabs>
        <w:spacing w:line="248" w:lineRule="exact"/>
        <w:ind w:left="1349" w:hanging="541"/>
        <w:jc w:val="both"/>
      </w:pPr>
      <w:r w:rsidRPr="00F2042C">
        <w:t xml:space="preserve">Subsemnatul      </w:t>
      </w:r>
      <w:r w:rsidRPr="00F2042C">
        <w:rPr>
          <w:spacing w:val="9"/>
        </w:rPr>
        <w:t xml:space="preserve"> </w:t>
      </w:r>
      <w:r w:rsidRPr="00F2042C">
        <w:t>(a)</w:t>
      </w:r>
      <w:r w:rsidRPr="00F2042C">
        <w:rPr>
          <w:u w:val="single"/>
        </w:rPr>
        <w:tab/>
      </w:r>
      <w:r w:rsidRPr="00F2042C">
        <w:t xml:space="preserve">,    </w:t>
      </w:r>
      <w:r w:rsidRPr="00F2042C">
        <w:rPr>
          <w:spacing w:val="50"/>
        </w:rPr>
        <w:t xml:space="preserve"> </w:t>
      </w:r>
      <w:r w:rsidRPr="00F2042C">
        <w:t xml:space="preserve">având     </w:t>
      </w:r>
      <w:r w:rsidRPr="00F2042C">
        <w:rPr>
          <w:spacing w:val="50"/>
        </w:rPr>
        <w:t xml:space="preserve"> </w:t>
      </w:r>
      <w:r w:rsidRPr="00F2042C">
        <w:t>CNP</w:t>
      </w:r>
    </w:p>
    <w:p w14:paraId="30DAD997" w14:textId="77777777" w:rsidR="006917CB" w:rsidRPr="00F2042C" w:rsidRDefault="0029207F">
      <w:pPr>
        <w:pStyle w:val="BodyText"/>
        <w:tabs>
          <w:tab w:val="left" w:pos="2275"/>
        </w:tabs>
        <w:spacing w:before="6" w:line="244" w:lineRule="auto"/>
        <w:ind w:left="132" w:right="146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>, sub sancţiunea Codului penal privind falsul în declaraţii, declar pe propria</w:t>
      </w:r>
      <w:r w:rsidRPr="00F2042C">
        <w:rPr>
          <w:spacing w:val="1"/>
        </w:rPr>
        <w:t xml:space="preserve"> </w:t>
      </w:r>
      <w:r w:rsidRPr="00F2042C">
        <w:t>răspundere că datele înscrise mai sus sunt reale, corecte şi cunosc faptul că declararea falsă atrage</w:t>
      </w:r>
      <w:r w:rsidRPr="00F2042C">
        <w:rPr>
          <w:spacing w:val="1"/>
        </w:rPr>
        <w:t xml:space="preserve"> </w:t>
      </w:r>
      <w:r w:rsidRPr="00F2042C">
        <w:t>pierderea calităţii de student, restituirea bursei încasate necuvenit la care se adaugă dobânzile şi</w:t>
      </w:r>
      <w:r w:rsidRPr="00F2042C">
        <w:rPr>
          <w:spacing w:val="1"/>
        </w:rPr>
        <w:t xml:space="preserve"> </w:t>
      </w:r>
      <w:r w:rsidRPr="00F2042C">
        <w:t>penalităţile</w:t>
      </w:r>
      <w:r w:rsidRPr="00F2042C">
        <w:rPr>
          <w:spacing w:val="2"/>
        </w:rPr>
        <w:t xml:space="preserve"> </w:t>
      </w:r>
      <w:r w:rsidRPr="00F2042C">
        <w:t>aferente</w:t>
      </w:r>
      <w:r w:rsidRPr="00F2042C">
        <w:rPr>
          <w:spacing w:val="5"/>
        </w:rPr>
        <w:t xml:space="preserve"> </w:t>
      </w:r>
      <w:r w:rsidRPr="00F2042C">
        <w:t>şi</w:t>
      </w:r>
      <w:r w:rsidRPr="00F2042C">
        <w:rPr>
          <w:spacing w:val="4"/>
        </w:rPr>
        <w:t xml:space="preserve"> </w:t>
      </w:r>
      <w:r w:rsidRPr="00F2042C">
        <w:t>suportarea</w:t>
      </w:r>
      <w:r w:rsidRPr="00F2042C">
        <w:rPr>
          <w:spacing w:val="3"/>
        </w:rPr>
        <w:t xml:space="preserve"> </w:t>
      </w:r>
      <w:r w:rsidRPr="00F2042C">
        <w:t>consecinţelor</w:t>
      </w:r>
      <w:r w:rsidRPr="00F2042C">
        <w:rPr>
          <w:spacing w:val="4"/>
        </w:rPr>
        <w:t xml:space="preserve"> </w:t>
      </w:r>
      <w:r w:rsidRPr="00F2042C">
        <w:t>legale</w:t>
      </w:r>
      <w:r w:rsidRPr="00F2042C">
        <w:rPr>
          <w:spacing w:val="7"/>
        </w:rPr>
        <w:t xml:space="preserve"> </w:t>
      </w:r>
      <w:r w:rsidRPr="00F2042C">
        <w:t>de</w:t>
      </w:r>
      <w:r w:rsidRPr="00F2042C">
        <w:rPr>
          <w:spacing w:val="5"/>
        </w:rPr>
        <w:t xml:space="preserve"> </w:t>
      </w:r>
      <w:r w:rsidRPr="00F2042C">
        <w:t>natură</w:t>
      </w:r>
      <w:r w:rsidRPr="00F2042C">
        <w:rPr>
          <w:spacing w:val="5"/>
        </w:rPr>
        <w:t xml:space="preserve"> </w:t>
      </w:r>
      <w:r w:rsidRPr="00F2042C">
        <w:t>penală.</w:t>
      </w:r>
    </w:p>
    <w:p w14:paraId="56DA559D" w14:textId="77777777" w:rsidR="006917CB" w:rsidRDefault="0029207F">
      <w:pPr>
        <w:spacing w:before="16"/>
        <w:ind w:left="132"/>
        <w:rPr>
          <w:b/>
          <w:sz w:val="18"/>
        </w:rPr>
      </w:pPr>
      <w:r>
        <w:rPr>
          <w:b/>
          <w:w w:val="105"/>
          <w:sz w:val="18"/>
        </w:rPr>
        <w:t>Notă:</w:t>
      </w:r>
    </w:p>
    <w:p w14:paraId="1113471F" w14:textId="77777777" w:rsidR="006917CB" w:rsidRDefault="0029207F">
      <w:pPr>
        <w:spacing w:before="1" w:line="249" w:lineRule="auto"/>
        <w:ind w:left="132" w:right="143"/>
        <w:jc w:val="both"/>
        <w:rPr>
          <w:sz w:val="18"/>
        </w:rPr>
      </w:pPr>
      <w:r>
        <w:rPr>
          <w:w w:val="105"/>
          <w:sz w:val="18"/>
        </w:rPr>
        <w:t>Codul Penal prevede la art. 326 următoarele: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Declararea necorespunzătoare a adevărului, făcută unei persoane dintre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cele prevăzute în art. 175 sau unei unităţi în care aceasta îşi desfăşoară activitatea în vederea producerii unei consecinţe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juridice,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altul,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atunci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când,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potrivit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legii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împrejurărilor,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declaraţia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făcută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serveşte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producerea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acelei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consecinţe,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pedepseşte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închisoare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amendă.</w:t>
      </w:r>
    </w:p>
    <w:p w14:paraId="2B9C36FF" w14:textId="77777777" w:rsidR="006917CB" w:rsidRDefault="0029207F">
      <w:pPr>
        <w:spacing w:before="3" w:line="252" w:lineRule="auto"/>
        <w:ind w:left="132" w:right="148"/>
        <w:jc w:val="both"/>
        <w:rPr>
          <w:sz w:val="18"/>
        </w:rPr>
      </w:pPr>
      <w:r>
        <w:rPr>
          <w:w w:val="105"/>
          <w:sz w:val="18"/>
        </w:rPr>
        <w:t>În cazul în care există suspiciuni de declarare necorespunzătoare a adevărului sau de falsificare a documentelor depuse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obţinerea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unei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burse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sociale,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universitatea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sesiza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organele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anchetă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competente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şi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sancţionarea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studentului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în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funcţie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gravitatea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faptei.</w:t>
      </w:r>
    </w:p>
    <w:p w14:paraId="22F69A19" w14:textId="77777777" w:rsidR="006917CB" w:rsidRDefault="006917CB">
      <w:pPr>
        <w:pStyle w:val="BodyText"/>
        <w:spacing w:before="9"/>
        <w:rPr>
          <w:sz w:val="13"/>
        </w:rPr>
      </w:pPr>
    </w:p>
    <w:p w14:paraId="6982732B" w14:textId="77777777" w:rsidR="006917CB" w:rsidRDefault="0029207F">
      <w:pPr>
        <w:pStyle w:val="BodyText"/>
        <w:tabs>
          <w:tab w:val="left" w:pos="3315"/>
          <w:tab w:val="left" w:pos="4193"/>
          <w:tab w:val="left" w:pos="8578"/>
        </w:tabs>
        <w:spacing w:before="96"/>
        <w:ind w:left="809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891A67" w14:textId="77777777" w:rsidR="006917CB" w:rsidRDefault="006917CB">
      <w:pPr>
        <w:pStyle w:val="BodyText"/>
        <w:rPr>
          <w:sz w:val="20"/>
        </w:rPr>
      </w:pPr>
    </w:p>
    <w:p w14:paraId="42C6BCD5" w14:textId="77777777" w:rsidR="006917CB" w:rsidRDefault="006917CB">
      <w:pPr>
        <w:pStyle w:val="BodyText"/>
        <w:rPr>
          <w:sz w:val="20"/>
        </w:rPr>
      </w:pPr>
    </w:p>
    <w:p w14:paraId="5D4701EE" w14:textId="77777777" w:rsidR="006917CB" w:rsidRDefault="006917CB">
      <w:pPr>
        <w:pStyle w:val="BodyText"/>
        <w:rPr>
          <w:sz w:val="20"/>
        </w:rPr>
      </w:pPr>
    </w:p>
    <w:p w14:paraId="5E5C6854" w14:textId="384C735B" w:rsidR="006917CB" w:rsidRDefault="006917CB" w:rsidP="00F2042C">
      <w:pPr>
        <w:pStyle w:val="BodyText"/>
        <w:spacing w:before="95"/>
        <w:ind w:right="3132"/>
      </w:pPr>
    </w:p>
    <w:sectPr w:rsidR="006917CB">
      <w:type w:val="continuous"/>
      <w:pgSz w:w="12240" w:h="15840"/>
      <w:pgMar w:top="44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602"/>
    <w:multiLevelType w:val="hybridMultilevel"/>
    <w:tmpl w:val="1D5473CA"/>
    <w:lvl w:ilvl="0" w:tplc="8116CB4E">
      <w:start w:val="1"/>
      <w:numFmt w:val="decimal"/>
      <w:lvlText w:val="%1."/>
      <w:lvlJc w:val="left"/>
      <w:pPr>
        <w:ind w:left="132" w:hanging="26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11147032">
      <w:numFmt w:val="bullet"/>
      <w:lvlText w:val="•"/>
      <w:lvlJc w:val="left"/>
      <w:pPr>
        <w:ind w:left="1060" w:hanging="269"/>
      </w:pPr>
      <w:rPr>
        <w:rFonts w:hint="default"/>
        <w:lang w:val="ro-RO" w:eastAsia="en-US" w:bidi="ar-SA"/>
      </w:rPr>
    </w:lvl>
    <w:lvl w:ilvl="2" w:tplc="AA52B6E4">
      <w:numFmt w:val="bullet"/>
      <w:lvlText w:val="•"/>
      <w:lvlJc w:val="left"/>
      <w:pPr>
        <w:ind w:left="1980" w:hanging="269"/>
      </w:pPr>
      <w:rPr>
        <w:rFonts w:hint="default"/>
        <w:lang w:val="ro-RO" w:eastAsia="en-US" w:bidi="ar-SA"/>
      </w:rPr>
    </w:lvl>
    <w:lvl w:ilvl="3" w:tplc="D3C25EB6">
      <w:numFmt w:val="bullet"/>
      <w:lvlText w:val="•"/>
      <w:lvlJc w:val="left"/>
      <w:pPr>
        <w:ind w:left="2900" w:hanging="269"/>
      </w:pPr>
      <w:rPr>
        <w:rFonts w:hint="default"/>
        <w:lang w:val="ro-RO" w:eastAsia="en-US" w:bidi="ar-SA"/>
      </w:rPr>
    </w:lvl>
    <w:lvl w:ilvl="4" w:tplc="F8F4487A">
      <w:numFmt w:val="bullet"/>
      <w:lvlText w:val="•"/>
      <w:lvlJc w:val="left"/>
      <w:pPr>
        <w:ind w:left="3820" w:hanging="269"/>
      </w:pPr>
      <w:rPr>
        <w:rFonts w:hint="default"/>
        <w:lang w:val="ro-RO" w:eastAsia="en-US" w:bidi="ar-SA"/>
      </w:rPr>
    </w:lvl>
    <w:lvl w:ilvl="5" w:tplc="E856C1FA">
      <w:numFmt w:val="bullet"/>
      <w:lvlText w:val="•"/>
      <w:lvlJc w:val="left"/>
      <w:pPr>
        <w:ind w:left="4740" w:hanging="269"/>
      </w:pPr>
      <w:rPr>
        <w:rFonts w:hint="default"/>
        <w:lang w:val="ro-RO" w:eastAsia="en-US" w:bidi="ar-SA"/>
      </w:rPr>
    </w:lvl>
    <w:lvl w:ilvl="6" w:tplc="3A6CCD54">
      <w:numFmt w:val="bullet"/>
      <w:lvlText w:val="•"/>
      <w:lvlJc w:val="left"/>
      <w:pPr>
        <w:ind w:left="5660" w:hanging="269"/>
      </w:pPr>
      <w:rPr>
        <w:rFonts w:hint="default"/>
        <w:lang w:val="ro-RO" w:eastAsia="en-US" w:bidi="ar-SA"/>
      </w:rPr>
    </w:lvl>
    <w:lvl w:ilvl="7" w:tplc="ACDCEDE6">
      <w:numFmt w:val="bullet"/>
      <w:lvlText w:val="•"/>
      <w:lvlJc w:val="left"/>
      <w:pPr>
        <w:ind w:left="6580" w:hanging="269"/>
      </w:pPr>
      <w:rPr>
        <w:rFonts w:hint="default"/>
        <w:lang w:val="ro-RO" w:eastAsia="en-US" w:bidi="ar-SA"/>
      </w:rPr>
    </w:lvl>
    <w:lvl w:ilvl="8" w:tplc="5158F356">
      <w:numFmt w:val="bullet"/>
      <w:lvlText w:val="•"/>
      <w:lvlJc w:val="left"/>
      <w:pPr>
        <w:ind w:left="7500" w:hanging="26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242DFA"/>
    <w:rsid w:val="0029207F"/>
    <w:rsid w:val="003074EA"/>
    <w:rsid w:val="00316418"/>
    <w:rsid w:val="00325D37"/>
    <w:rsid w:val="00454B2E"/>
    <w:rsid w:val="004A01B4"/>
    <w:rsid w:val="00623871"/>
    <w:rsid w:val="00654C89"/>
    <w:rsid w:val="006917CB"/>
    <w:rsid w:val="0078702E"/>
    <w:rsid w:val="00AA121F"/>
    <w:rsid w:val="00B04B89"/>
    <w:rsid w:val="00CC2F09"/>
    <w:rsid w:val="00D16D35"/>
    <w:rsid w:val="00E64F44"/>
    <w:rsid w:val="00EE789A"/>
    <w:rsid w:val="00F2042C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19E4"/>
  <w15:docId w15:val="{0806D408-B5A1-4222-B7AB-05AA1CD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45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32" w:firstLine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Patrascu Loredana</cp:lastModifiedBy>
  <cp:revision>3</cp:revision>
  <dcterms:created xsi:type="dcterms:W3CDTF">2021-10-05T11:05:00Z</dcterms:created>
  <dcterms:modified xsi:type="dcterms:W3CDTF">2021-10-05T11:06:00Z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2021-10-05T00:00:00Z</vt:filetime>
  </property>
</Properties>
</file>