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4329" w14:textId="12AAC67A" w:rsidR="008B4E27" w:rsidRPr="00A1132B" w:rsidRDefault="008B4E27" w:rsidP="008B4E27">
      <w:pPr>
        <w:jc w:val="right"/>
        <w:rPr>
          <w:b/>
          <w:bCs/>
          <w:lang w:val="ro-RO"/>
        </w:rPr>
      </w:pPr>
      <w:r w:rsidRPr="00A1132B">
        <w:rPr>
          <w:b/>
          <w:bCs/>
          <w:lang w:val="ro-RO"/>
        </w:rPr>
        <w:t>Anexa 9</w:t>
      </w:r>
    </w:p>
    <w:p w14:paraId="0D61619D" w14:textId="77777777" w:rsidR="00112CB8" w:rsidRDefault="00112CB8" w:rsidP="008B4E27">
      <w:pPr>
        <w:spacing w:line="360" w:lineRule="auto"/>
        <w:rPr>
          <w:b/>
          <w:bCs/>
          <w:lang w:val="ro-RO"/>
        </w:rPr>
      </w:pPr>
    </w:p>
    <w:p w14:paraId="51AD847D" w14:textId="04FD8845" w:rsidR="008B4E27" w:rsidRPr="00A1132B" w:rsidRDefault="008B4E27" w:rsidP="008B4E27">
      <w:pPr>
        <w:spacing w:line="360" w:lineRule="auto"/>
        <w:rPr>
          <w:b/>
          <w:bCs/>
          <w:lang w:val="ro-RO"/>
        </w:rPr>
      </w:pPr>
      <w:r w:rsidRPr="00A1132B">
        <w:rPr>
          <w:b/>
          <w:bCs/>
          <w:lang w:val="ro-RO"/>
        </w:rPr>
        <w:t xml:space="preserve">Partea a II-a. </w:t>
      </w:r>
      <w:r w:rsidRPr="00A1132B">
        <w:rPr>
          <w:bCs/>
          <w:lang w:val="ro-RO"/>
        </w:rPr>
        <w:t>Evaluare internă a</w:t>
      </w:r>
      <w:r w:rsidRPr="00A1132B">
        <w:rPr>
          <w:b/>
          <w:bCs/>
          <w:lang w:val="ro-RO"/>
        </w:rPr>
        <w:t xml:space="preserve"> programului de studii licenţă </w:t>
      </w:r>
      <w:r w:rsidRPr="00A1132B">
        <w:rPr>
          <w:lang w:val="ro-RO"/>
        </w:rPr>
        <w:t>- acreditare şi evaluare periodică</w:t>
      </w:r>
      <w:r w:rsidRPr="00A1132B">
        <w:rPr>
          <w:b/>
          <w:bCs/>
          <w:lang w:val="ro-RO"/>
        </w:rPr>
        <w:t xml:space="preserve"> </w:t>
      </w:r>
    </w:p>
    <w:p w14:paraId="08C08E59" w14:textId="77777777" w:rsidR="008B4E27" w:rsidRPr="00A1132B" w:rsidRDefault="008B4E27" w:rsidP="008B4E27">
      <w:pPr>
        <w:rPr>
          <w:bCs/>
          <w:lang w:val="ro-RO"/>
        </w:rPr>
      </w:pPr>
      <w:r w:rsidRPr="00A1132B">
        <w:rPr>
          <w:b/>
          <w:bCs/>
          <w:sz w:val="20"/>
          <w:szCs w:val="20"/>
          <w:lang w:val="ro-RO"/>
        </w:rPr>
        <w:t xml:space="preserve"> </w:t>
      </w:r>
      <w:r w:rsidRPr="00A1132B">
        <w:rPr>
          <w:bCs/>
          <w:lang w:val="ro-RO"/>
        </w:rPr>
        <w:t>A. CAPACITATE INSTITUŢIONALĂ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7801"/>
      </w:tblGrid>
      <w:tr w:rsidR="008B4E27" w:rsidRPr="00A1132B" w14:paraId="6D2F37A3" w14:textId="77777777" w:rsidTr="00F21EB2">
        <w:tc>
          <w:tcPr>
            <w:tcW w:w="783" w:type="pct"/>
            <w:noWrap/>
            <w:vAlign w:val="center"/>
          </w:tcPr>
          <w:p w14:paraId="5E21A520" w14:textId="77777777" w:rsidR="008B4E27" w:rsidRPr="00A1132B" w:rsidRDefault="008B4E27" w:rsidP="00F21EB2">
            <w:pPr>
              <w:jc w:val="center"/>
              <w:rPr>
                <w:b/>
                <w:sz w:val="20"/>
                <w:szCs w:val="20"/>
                <w:lang w:val="ro-RO"/>
              </w:rPr>
            </w:pPr>
            <w:r w:rsidRPr="00A1132B">
              <w:rPr>
                <w:b/>
                <w:sz w:val="20"/>
                <w:szCs w:val="20"/>
                <w:lang w:val="ro-RO"/>
              </w:rPr>
              <w:t>Cod anexă</w:t>
            </w:r>
          </w:p>
        </w:tc>
        <w:tc>
          <w:tcPr>
            <w:tcW w:w="4217" w:type="pct"/>
            <w:noWrap/>
          </w:tcPr>
          <w:p w14:paraId="4BC8B0B0" w14:textId="77777777" w:rsidR="008B4E27" w:rsidRPr="00A1132B" w:rsidRDefault="008B4E27" w:rsidP="00F21EB2">
            <w:pPr>
              <w:rPr>
                <w:b/>
                <w:bCs/>
                <w:sz w:val="20"/>
                <w:szCs w:val="20"/>
                <w:lang w:val="ro-RO"/>
              </w:rPr>
            </w:pPr>
            <w:r w:rsidRPr="00A1132B">
              <w:rPr>
                <w:b/>
                <w:bCs/>
                <w:sz w:val="20"/>
                <w:szCs w:val="20"/>
                <w:lang w:val="ro-RO"/>
              </w:rPr>
              <w:t>Denumire standard / anexă</w:t>
            </w:r>
          </w:p>
        </w:tc>
      </w:tr>
      <w:tr w:rsidR="008B4E27" w:rsidRPr="00581E4D" w14:paraId="75EA59DE" w14:textId="77777777" w:rsidTr="00F21EB2">
        <w:tc>
          <w:tcPr>
            <w:tcW w:w="783" w:type="pct"/>
            <w:noWrap/>
          </w:tcPr>
          <w:p w14:paraId="4776510A" w14:textId="77777777" w:rsidR="008B4E27" w:rsidRPr="00A1132B" w:rsidRDefault="008B4E27" w:rsidP="00F21EB2">
            <w:pPr>
              <w:rPr>
                <w:sz w:val="20"/>
                <w:szCs w:val="20"/>
                <w:lang w:val="ro-RO"/>
              </w:rPr>
            </w:pPr>
          </w:p>
        </w:tc>
        <w:tc>
          <w:tcPr>
            <w:tcW w:w="4217" w:type="pct"/>
            <w:noWrap/>
          </w:tcPr>
          <w:p w14:paraId="210FCAF8" w14:textId="77777777" w:rsidR="008B4E27" w:rsidRPr="00A1132B" w:rsidRDefault="008B4E27" w:rsidP="00F21EB2">
            <w:pPr>
              <w:rPr>
                <w:b/>
                <w:sz w:val="20"/>
                <w:szCs w:val="20"/>
                <w:lang w:val="ro-RO"/>
              </w:rPr>
            </w:pPr>
            <w:r w:rsidRPr="00A1132B">
              <w:rPr>
                <w:b/>
                <w:sz w:val="20"/>
                <w:szCs w:val="20"/>
                <w:lang w:val="ro-RO"/>
              </w:rPr>
              <w:t>A.1 Structurile instituţionale, administrative şi manageriale</w:t>
            </w:r>
          </w:p>
        </w:tc>
      </w:tr>
      <w:tr w:rsidR="008B4E27" w:rsidRPr="00581E4D" w14:paraId="6865607E" w14:textId="77777777" w:rsidTr="00F21EB2">
        <w:tc>
          <w:tcPr>
            <w:tcW w:w="783" w:type="pct"/>
            <w:noWrap/>
          </w:tcPr>
          <w:p w14:paraId="3A868851" w14:textId="77777777" w:rsidR="008B4E27" w:rsidRPr="00A1132B" w:rsidRDefault="008B4E27" w:rsidP="00F21EB2">
            <w:pPr>
              <w:rPr>
                <w:sz w:val="20"/>
                <w:szCs w:val="20"/>
                <w:lang w:val="ro-RO"/>
              </w:rPr>
            </w:pPr>
          </w:p>
        </w:tc>
        <w:tc>
          <w:tcPr>
            <w:tcW w:w="4217" w:type="pct"/>
            <w:noWrap/>
          </w:tcPr>
          <w:p w14:paraId="56287034" w14:textId="77777777" w:rsidR="008B4E27" w:rsidRPr="00A1132B" w:rsidRDefault="008B4E27" w:rsidP="00F21EB2">
            <w:pPr>
              <w:rPr>
                <w:b/>
                <w:sz w:val="20"/>
                <w:szCs w:val="20"/>
                <w:lang w:val="ro-RO"/>
              </w:rPr>
            </w:pPr>
            <w:r w:rsidRPr="00A1132B">
              <w:rPr>
                <w:b/>
                <w:sz w:val="20"/>
                <w:szCs w:val="20"/>
                <w:lang w:val="ro-RO"/>
              </w:rPr>
              <w:t>A.1.1 Cadrul  juridic  de organizare şi funcţionare</w:t>
            </w:r>
          </w:p>
        </w:tc>
      </w:tr>
      <w:tr w:rsidR="008B4E27" w:rsidRPr="00A1132B" w14:paraId="2A482B17" w14:textId="77777777" w:rsidTr="00F21EB2">
        <w:tc>
          <w:tcPr>
            <w:tcW w:w="783" w:type="pct"/>
            <w:noWrap/>
          </w:tcPr>
          <w:p w14:paraId="1433A74E" w14:textId="77777777" w:rsidR="008B4E27" w:rsidRPr="00A1132B" w:rsidRDefault="008B4E27" w:rsidP="00F21EB2">
            <w:pPr>
              <w:rPr>
                <w:sz w:val="20"/>
                <w:szCs w:val="20"/>
                <w:lang w:val="ro-RO"/>
              </w:rPr>
            </w:pPr>
            <w:r w:rsidRPr="00A1132B">
              <w:rPr>
                <w:sz w:val="20"/>
                <w:szCs w:val="20"/>
                <w:lang w:val="ro-RO"/>
              </w:rPr>
              <w:t>Anexa A.1.1.1</w:t>
            </w:r>
          </w:p>
        </w:tc>
        <w:tc>
          <w:tcPr>
            <w:tcW w:w="4217" w:type="pct"/>
            <w:noWrap/>
          </w:tcPr>
          <w:p w14:paraId="1CA61389" w14:textId="77777777" w:rsidR="008B4E27" w:rsidRPr="00A1132B" w:rsidRDefault="008B4E27" w:rsidP="00F21EB2">
            <w:pPr>
              <w:rPr>
                <w:sz w:val="20"/>
                <w:szCs w:val="20"/>
                <w:lang w:val="ro-RO"/>
              </w:rPr>
            </w:pPr>
            <w:r w:rsidRPr="00A1132B">
              <w:rPr>
                <w:sz w:val="20"/>
                <w:szCs w:val="20"/>
                <w:lang w:val="ro-RO"/>
              </w:rPr>
              <w:t>HG nr. /        Act înfiinţare</w:t>
            </w:r>
            <w:r w:rsidRPr="00A1132B">
              <w:rPr>
                <w:b/>
                <w:bCs/>
                <w:sz w:val="20"/>
                <w:szCs w:val="20"/>
                <w:lang w:val="ro-RO"/>
              </w:rPr>
              <w:t xml:space="preserve"> </w:t>
            </w:r>
            <w:r w:rsidRPr="00A1132B">
              <w:rPr>
                <w:sz w:val="20"/>
                <w:szCs w:val="20"/>
                <w:lang w:val="ro-RO"/>
              </w:rPr>
              <w:t>facultate organizatoare program studii (copie după Monitorul Oficial)</w:t>
            </w:r>
          </w:p>
        </w:tc>
      </w:tr>
      <w:tr w:rsidR="008B4E27" w:rsidRPr="00581E4D" w14:paraId="377116C2" w14:textId="77777777" w:rsidTr="00F21EB2">
        <w:tc>
          <w:tcPr>
            <w:tcW w:w="783" w:type="pct"/>
            <w:noWrap/>
          </w:tcPr>
          <w:p w14:paraId="2DA9CD4D" w14:textId="77777777" w:rsidR="008B4E27" w:rsidRPr="00A1132B" w:rsidRDefault="008B4E27" w:rsidP="00F21EB2">
            <w:pPr>
              <w:rPr>
                <w:sz w:val="20"/>
                <w:szCs w:val="20"/>
                <w:lang w:val="ro-RO"/>
              </w:rPr>
            </w:pPr>
            <w:r w:rsidRPr="00A1132B">
              <w:rPr>
                <w:sz w:val="20"/>
                <w:szCs w:val="20"/>
                <w:lang w:val="ro-RO"/>
              </w:rPr>
              <w:t>Anexa A.1.1.2</w:t>
            </w:r>
          </w:p>
        </w:tc>
        <w:tc>
          <w:tcPr>
            <w:tcW w:w="4217" w:type="pct"/>
            <w:noWrap/>
          </w:tcPr>
          <w:p w14:paraId="6635C26F" w14:textId="77777777" w:rsidR="008B4E27" w:rsidRPr="00A1132B" w:rsidRDefault="008B4E27" w:rsidP="00F21EB2">
            <w:pPr>
              <w:rPr>
                <w:sz w:val="20"/>
                <w:szCs w:val="20"/>
                <w:lang w:val="ro-RO"/>
              </w:rPr>
            </w:pPr>
            <w:r w:rsidRPr="00A1132B">
              <w:rPr>
                <w:sz w:val="20"/>
                <w:szCs w:val="20"/>
                <w:lang w:val="ro-RO"/>
              </w:rPr>
              <w:t>HG nr.  /       Autorizare / acreditare program studii (copie după Monitorul Oficial)</w:t>
            </w:r>
          </w:p>
        </w:tc>
      </w:tr>
      <w:tr w:rsidR="008B4E27" w:rsidRPr="00A1132B" w14:paraId="22FD22A0" w14:textId="77777777" w:rsidTr="00F21EB2">
        <w:tc>
          <w:tcPr>
            <w:tcW w:w="783" w:type="pct"/>
            <w:noWrap/>
          </w:tcPr>
          <w:p w14:paraId="0882E2AD" w14:textId="77777777" w:rsidR="008B4E27" w:rsidRPr="00A1132B" w:rsidRDefault="008B4E27" w:rsidP="00F21EB2">
            <w:pPr>
              <w:rPr>
                <w:b/>
                <w:sz w:val="20"/>
                <w:szCs w:val="20"/>
                <w:lang w:val="ro-RO"/>
              </w:rPr>
            </w:pPr>
            <w:r w:rsidRPr="00A1132B">
              <w:rPr>
                <w:sz w:val="20"/>
                <w:szCs w:val="20"/>
                <w:lang w:val="ro-RO"/>
              </w:rPr>
              <w:t>Anexa A.1.1.3</w:t>
            </w:r>
          </w:p>
        </w:tc>
        <w:tc>
          <w:tcPr>
            <w:tcW w:w="4217" w:type="pct"/>
            <w:noWrap/>
          </w:tcPr>
          <w:p w14:paraId="203EC44B" w14:textId="77777777" w:rsidR="008B4E27" w:rsidRPr="00A1132B" w:rsidRDefault="008B4E27" w:rsidP="00F21EB2">
            <w:pPr>
              <w:rPr>
                <w:sz w:val="20"/>
                <w:szCs w:val="20"/>
                <w:lang w:val="ro-RO"/>
              </w:rPr>
            </w:pPr>
            <w:r w:rsidRPr="00A1132B">
              <w:rPr>
                <w:sz w:val="20"/>
                <w:szCs w:val="20"/>
                <w:lang w:val="ro-RO"/>
              </w:rPr>
              <w:t>Hotărârea Senatului universităţii privind organizarea programului de studii la forma IF, ID sau IFR, după caz</w:t>
            </w:r>
          </w:p>
        </w:tc>
      </w:tr>
      <w:tr w:rsidR="008B4E27" w:rsidRPr="00A1132B" w14:paraId="5DF1B589" w14:textId="77777777" w:rsidTr="00F21EB2">
        <w:tc>
          <w:tcPr>
            <w:tcW w:w="783" w:type="pct"/>
            <w:noWrap/>
          </w:tcPr>
          <w:p w14:paraId="64262280" w14:textId="77777777" w:rsidR="008B4E27" w:rsidRPr="00A1132B" w:rsidRDefault="008B4E27" w:rsidP="00F21EB2">
            <w:pPr>
              <w:rPr>
                <w:sz w:val="20"/>
                <w:szCs w:val="20"/>
                <w:lang w:val="ro-RO"/>
              </w:rPr>
            </w:pPr>
            <w:r w:rsidRPr="00A1132B">
              <w:rPr>
                <w:sz w:val="20"/>
                <w:szCs w:val="20"/>
                <w:lang w:val="ro-RO"/>
              </w:rPr>
              <w:t>Anexa A.1.1.4</w:t>
            </w:r>
          </w:p>
        </w:tc>
        <w:tc>
          <w:tcPr>
            <w:tcW w:w="4217" w:type="pct"/>
            <w:noWrap/>
          </w:tcPr>
          <w:p w14:paraId="26066231" w14:textId="77777777" w:rsidR="008B4E27" w:rsidRPr="00A1132B" w:rsidRDefault="008B4E27" w:rsidP="00F21EB2">
            <w:pPr>
              <w:rPr>
                <w:sz w:val="20"/>
                <w:szCs w:val="20"/>
                <w:lang w:val="ro-RO"/>
              </w:rPr>
            </w:pPr>
            <w:r w:rsidRPr="00A1132B">
              <w:rPr>
                <w:sz w:val="20"/>
                <w:szCs w:val="20"/>
                <w:lang w:val="ro-RO"/>
              </w:rPr>
              <w:t>Carta universitară – partea care se referă la organizarea programelor de studii</w:t>
            </w:r>
          </w:p>
        </w:tc>
      </w:tr>
      <w:tr w:rsidR="008B4E27" w:rsidRPr="00581E4D" w14:paraId="4E39E9FD" w14:textId="77777777" w:rsidTr="00F21EB2">
        <w:tc>
          <w:tcPr>
            <w:tcW w:w="783" w:type="pct"/>
            <w:noWrap/>
          </w:tcPr>
          <w:p w14:paraId="1CCE2A67" w14:textId="77777777" w:rsidR="008B4E27" w:rsidRPr="00A1132B" w:rsidRDefault="008B4E27" w:rsidP="00F21EB2">
            <w:pPr>
              <w:rPr>
                <w:b/>
                <w:sz w:val="20"/>
                <w:szCs w:val="20"/>
                <w:lang w:val="ro-RO"/>
              </w:rPr>
            </w:pPr>
            <w:r w:rsidRPr="00A1132B">
              <w:rPr>
                <w:sz w:val="20"/>
                <w:szCs w:val="20"/>
                <w:lang w:val="ro-RO"/>
              </w:rPr>
              <w:t>Anexa A.1.1.5</w:t>
            </w:r>
          </w:p>
        </w:tc>
        <w:tc>
          <w:tcPr>
            <w:tcW w:w="4217" w:type="pct"/>
            <w:noWrap/>
          </w:tcPr>
          <w:p w14:paraId="2C3D7EE5" w14:textId="77777777" w:rsidR="008B4E27" w:rsidRPr="00A1132B" w:rsidRDefault="008B4E27" w:rsidP="00F21EB2">
            <w:pPr>
              <w:rPr>
                <w:sz w:val="20"/>
                <w:szCs w:val="20"/>
                <w:lang w:val="ro-RO"/>
              </w:rPr>
            </w:pPr>
            <w:r w:rsidRPr="00A1132B">
              <w:rPr>
                <w:sz w:val="20"/>
                <w:szCs w:val="20"/>
                <w:lang w:val="ro-RO"/>
              </w:rPr>
              <w:t>Planul operaţional a decanului care reflectă strategiile de dezvoltare şi administrare a programului de studii</w:t>
            </w:r>
          </w:p>
        </w:tc>
      </w:tr>
      <w:tr w:rsidR="008B4E27" w:rsidRPr="00A1132B" w14:paraId="752FBDB2" w14:textId="77777777" w:rsidTr="00F21EB2">
        <w:tc>
          <w:tcPr>
            <w:tcW w:w="783" w:type="pct"/>
            <w:noWrap/>
          </w:tcPr>
          <w:p w14:paraId="1ED25DBD" w14:textId="77777777" w:rsidR="008B4E27" w:rsidRPr="00A1132B" w:rsidRDefault="008B4E27" w:rsidP="00F21EB2">
            <w:pPr>
              <w:rPr>
                <w:sz w:val="20"/>
                <w:szCs w:val="20"/>
                <w:lang w:val="ro-RO"/>
              </w:rPr>
            </w:pPr>
          </w:p>
        </w:tc>
        <w:tc>
          <w:tcPr>
            <w:tcW w:w="4217" w:type="pct"/>
            <w:noWrap/>
          </w:tcPr>
          <w:p w14:paraId="0762D270" w14:textId="77777777" w:rsidR="008B4E27" w:rsidRPr="00A1132B" w:rsidRDefault="008B4E27" w:rsidP="00F21EB2">
            <w:pPr>
              <w:rPr>
                <w:b/>
                <w:sz w:val="20"/>
                <w:szCs w:val="20"/>
                <w:lang w:val="ro-RO"/>
              </w:rPr>
            </w:pPr>
            <w:r w:rsidRPr="00A1132B">
              <w:rPr>
                <w:b/>
                <w:sz w:val="20"/>
                <w:szCs w:val="20"/>
                <w:lang w:val="ro-RO"/>
              </w:rPr>
              <w:t>A.1.2 Misiunea şi obiectivele programului de studii evaluat</w:t>
            </w:r>
          </w:p>
        </w:tc>
      </w:tr>
      <w:tr w:rsidR="008B4E27" w:rsidRPr="00A1132B" w14:paraId="4ADE6361" w14:textId="77777777" w:rsidTr="00F21EB2">
        <w:tc>
          <w:tcPr>
            <w:tcW w:w="783" w:type="pct"/>
            <w:noWrap/>
          </w:tcPr>
          <w:p w14:paraId="438D398B" w14:textId="77777777" w:rsidR="008B4E27" w:rsidRPr="00A1132B" w:rsidRDefault="008B4E27" w:rsidP="00F21EB2">
            <w:pPr>
              <w:rPr>
                <w:sz w:val="20"/>
                <w:szCs w:val="20"/>
                <w:lang w:val="ro-RO"/>
              </w:rPr>
            </w:pPr>
            <w:r w:rsidRPr="00A1132B">
              <w:rPr>
                <w:sz w:val="20"/>
                <w:szCs w:val="20"/>
                <w:lang w:val="ro-RO"/>
              </w:rPr>
              <w:t>Anexa A.1.2.1</w:t>
            </w:r>
          </w:p>
        </w:tc>
        <w:tc>
          <w:tcPr>
            <w:tcW w:w="4217" w:type="pct"/>
            <w:noWrap/>
          </w:tcPr>
          <w:p w14:paraId="1BE56848" w14:textId="77777777" w:rsidR="008B4E27" w:rsidRPr="00A1132B" w:rsidRDefault="008B4E27" w:rsidP="00F21EB2">
            <w:pPr>
              <w:rPr>
                <w:sz w:val="20"/>
                <w:szCs w:val="20"/>
                <w:lang w:val="ro-RO"/>
              </w:rPr>
            </w:pPr>
            <w:r w:rsidRPr="00A1132B">
              <w:rPr>
                <w:sz w:val="20"/>
                <w:szCs w:val="20"/>
                <w:lang w:val="ro-RO"/>
              </w:rPr>
              <w:t>Misiunea şi obiectivele programului de studii în corespondenţă cu cadrul naţional al calificărilor</w:t>
            </w:r>
          </w:p>
        </w:tc>
      </w:tr>
      <w:tr w:rsidR="008B4E27" w:rsidRPr="00581E4D" w14:paraId="0CC98844" w14:textId="77777777" w:rsidTr="00F21EB2">
        <w:tc>
          <w:tcPr>
            <w:tcW w:w="783" w:type="pct"/>
            <w:noWrap/>
          </w:tcPr>
          <w:p w14:paraId="5097562E" w14:textId="77777777" w:rsidR="008B4E27" w:rsidRPr="00A1132B" w:rsidRDefault="008B4E27" w:rsidP="00F21EB2">
            <w:pPr>
              <w:rPr>
                <w:sz w:val="20"/>
                <w:szCs w:val="20"/>
                <w:lang w:val="ro-RO"/>
              </w:rPr>
            </w:pPr>
            <w:r w:rsidRPr="00A1132B">
              <w:rPr>
                <w:sz w:val="20"/>
                <w:szCs w:val="20"/>
                <w:lang w:val="ro-RO"/>
              </w:rPr>
              <w:t>Anexa A.1.2.2</w:t>
            </w:r>
          </w:p>
        </w:tc>
        <w:tc>
          <w:tcPr>
            <w:tcW w:w="4217" w:type="pct"/>
            <w:noWrap/>
          </w:tcPr>
          <w:p w14:paraId="58D209A9" w14:textId="77777777" w:rsidR="008B4E27" w:rsidRPr="00A1132B" w:rsidRDefault="008B4E27" w:rsidP="00F21EB2">
            <w:pPr>
              <w:rPr>
                <w:sz w:val="20"/>
                <w:szCs w:val="20"/>
                <w:lang w:val="ro-RO"/>
              </w:rPr>
            </w:pPr>
            <w:r w:rsidRPr="00A1132B">
              <w:rPr>
                <w:sz w:val="20"/>
                <w:szCs w:val="20"/>
                <w:lang w:val="ro-RO"/>
              </w:rPr>
              <w:t>Rezultate ale sondajelor de opinie/anchetelor realizate în rândul absolvenţilor privind procesul de formare</w:t>
            </w:r>
          </w:p>
        </w:tc>
      </w:tr>
      <w:tr w:rsidR="008B4E27" w:rsidRPr="00581E4D" w14:paraId="38737263" w14:textId="77777777" w:rsidTr="00F21EB2">
        <w:tc>
          <w:tcPr>
            <w:tcW w:w="783" w:type="pct"/>
            <w:noWrap/>
          </w:tcPr>
          <w:p w14:paraId="2A7D5373" w14:textId="77777777" w:rsidR="008B4E27" w:rsidRPr="00A1132B" w:rsidRDefault="008B4E27" w:rsidP="00F21EB2">
            <w:pPr>
              <w:rPr>
                <w:sz w:val="20"/>
                <w:szCs w:val="20"/>
                <w:lang w:val="ro-RO"/>
              </w:rPr>
            </w:pPr>
            <w:r w:rsidRPr="00A1132B">
              <w:rPr>
                <w:sz w:val="20"/>
                <w:szCs w:val="20"/>
                <w:lang w:val="ro-RO"/>
              </w:rPr>
              <w:t>Anexa A.1.2.3</w:t>
            </w:r>
          </w:p>
        </w:tc>
        <w:tc>
          <w:tcPr>
            <w:tcW w:w="4217" w:type="pct"/>
            <w:noWrap/>
          </w:tcPr>
          <w:p w14:paraId="24F725D7" w14:textId="77777777" w:rsidR="008B4E27" w:rsidRPr="00A1132B" w:rsidRDefault="008B4E27" w:rsidP="00F21EB2">
            <w:pPr>
              <w:rPr>
                <w:sz w:val="20"/>
                <w:szCs w:val="20"/>
                <w:lang w:val="ro-RO"/>
              </w:rPr>
            </w:pPr>
            <w:r w:rsidRPr="00A1132B">
              <w:rPr>
                <w:sz w:val="20"/>
                <w:szCs w:val="20"/>
                <w:lang w:val="ro-RO"/>
              </w:rPr>
              <w:t>Rezultate ale sondajelor de opinie/anchetelor realizate în rândul angajatorilor privind procesul de formare</w:t>
            </w:r>
          </w:p>
        </w:tc>
      </w:tr>
      <w:tr w:rsidR="008B4E27" w:rsidRPr="00A1132B" w14:paraId="1B509D85" w14:textId="77777777" w:rsidTr="00F21EB2">
        <w:tc>
          <w:tcPr>
            <w:tcW w:w="783" w:type="pct"/>
            <w:noWrap/>
          </w:tcPr>
          <w:p w14:paraId="3FF80C2B" w14:textId="77777777" w:rsidR="008B4E27" w:rsidRPr="00D92ED0" w:rsidRDefault="008B4E27" w:rsidP="00F21EB2">
            <w:pPr>
              <w:rPr>
                <w:sz w:val="20"/>
                <w:szCs w:val="20"/>
                <w:lang w:val="ro-RO"/>
              </w:rPr>
            </w:pPr>
            <w:r w:rsidRPr="00D92ED0">
              <w:rPr>
                <w:sz w:val="20"/>
                <w:szCs w:val="20"/>
                <w:lang w:val="ro-RO"/>
              </w:rPr>
              <w:t>Anexa A.1.2.4</w:t>
            </w:r>
          </w:p>
        </w:tc>
        <w:tc>
          <w:tcPr>
            <w:tcW w:w="4217" w:type="pct"/>
            <w:noWrap/>
          </w:tcPr>
          <w:p w14:paraId="29F79D0C" w14:textId="77777777" w:rsidR="008B4E27" w:rsidRPr="00A1132B" w:rsidRDefault="008B4E27" w:rsidP="00F21EB2">
            <w:pPr>
              <w:rPr>
                <w:sz w:val="20"/>
                <w:szCs w:val="20"/>
                <w:lang w:val="ro-RO"/>
              </w:rPr>
            </w:pPr>
            <w:r w:rsidRPr="00D92ED0">
              <w:rPr>
                <w:sz w:val="20"/>
                <w:szCs w:val="20"/>
                <w:lang w:val="ro-RO"/>
              </w:rPr>
              <w:t>Situaţia suprapunerilor pentru programele de studii din domeniu</w:t>
            </w:r>
          </w:p>
        </w:tc>
      </w:tr>
      <w:tr w:rsidR="008B4E27" w:rsidRPr="00581E4D" w14:paraId="284F8FD2" w14:textId="77777777" w:rsidTr="00F21EB2">
        <w:tc>
          <w:tcPr>
            <w:tcW w:w="783" w:type="pct"/>
            <w:noWrap/>
          </w:tcPr>
          <w:p w14:paraId="7EB7A7B7" w14:textId="77777777" w:rsidR="008B4E27" w:rsidRPr="00A1132B" w:rsidRDefault="008B4E27" w:rsidP="00F21EB2">
            <w:pPr>
              <w:rPr>
                <w:sz w:val="20"/>
                <w:szCs w:val="20"/>
                <w:lang w:val="ro-RO"/>
              </w:rPr>
            </w:pPr>
            <w:r w:rsidRPr="00A1132B">
              <w:rPr>
                <w:sz w:val="20"/>
                <w:szCs w:val="20"/>
                <w:lang w:val="ro-RO"/>
              </w:rPr>
              <w:t>Anexa A.1.2.5</w:t>
            </w:r>
          </w:p>
        </w:tc>
        <w:tc>
          <w:tcPr>
            <w:tcW w:w="4217" w:type="pct"/>
            <w:noWrap/>
          </w:tcPr>
          <w:p w14:paraId="66AA24B8" w14:textId="77777777" w:rsidR="008B4E27" w:rsidRPr="00A1132B" w:rsidRDefault="008B4E27" w:rsidP="00F21EB2">
            <w:pPr>
              <w:rPr>
                <w:sz w:val="20"/>
                <w:szCs w:val="20"/>
                <w:lang w:val="ro-RO"/>
              </w:rPr>
            </w:pPr>
            <w:r w:rsidRPr="00A1132B">
              <w:rPr>
                <w:sz w:val="20"/>
                <w:szCs w:val="20"/>
                <w:lang w:val="ro-RO"/>
              </w:rPr>
              <w:t>Modelul de contract de studii</w:t>
            </w:r>
          </w:p>
        </w:tc>
      </w:tr>
      <w:tr w:rsidR="008B4E27" w:rsidRPr="00A1132B" w14:paraId="1AB7BFFB" w14:textId="77777777" w:rsidTr="00F21EB2">
        <w:tc>
          <w:tcPr>
            <w:tcW w:w="783" w:type="pct"/>
            <w:noWrap/>
          </w:tcPr>
          <w:p w14:paraId="0F4D3120" w14:textId="77777777" w:rsidR="008B4E27" w:rsidRPr="00A1132B" w:rsidRDefault="008B4E27" w:rsidP="00F21EB2">
            <w:pPr>
              <w:rPr>
                <w:sz w:val="20"/>
                <w:szCs w:val="20"/>
                <w:lang w:val="ro-RO"/>
              </w:rPr>
            </w:pPr>
            <w:r w:rsidRPr="00A1132B">
              <w:rPr>
                <w:sz w:val="20"/>
                <w:szCs w:val="20"/>
                <w:lang w:val="ro-RO"/>
              </w:rPr>
              <w:t>Anexa A.1.2.6</w:t>
            </w:r>
          </w:p>
        </w:tc>
        <w:tc>
          <w:tcPr>
            <w:tcW w:w="4217" w:type="pct"/>
            <w:noWrap/>
          </w:tcPr>
          <w:p w14:paraId="1F625731" w14:textId="77777777" w:rsidR="008B4E27" w:rsidRPr="00A1132B" w:rsidRDefault="008B4E27" w:rsidP="00F21EB2">
            <w:pPr>
              <w:rPr>
                <w:sz w:val="20"/>
                <w:szCs w:val="20"/>
                <w:lang w:val="ro-RO"/>
              </w:rPr>
            </w:pPr>
            <w:r w:rsidRPr="00A1132B">
              <w:rPr>
                <w:sz w:val="20"/>
                <w:szCs w:val="20"/>
                <w:lang w:val="ro-RO"/>
              </w:rPr>
              <w:t>Modele de anexe la contractul de studii pentru fiecare an de studii</w:t>
            </w:r>
          </w:p>
        </w:tc>
      </w:tr>
      <w:tr w:rsidR="008B4E27" w:rsidRPr="00A1132B" w14:paraId="216F688A" w14:textId="77777777" w:rsidTr="00F21EB2">
        <w:tc>
          <w:tcPr>
            <w:tcW w:w="783" w:type="pct"/>
            <w:noWrap/>
          </w:tcPr>
          <w:p w14:paraId="164CB71C" w14:textId="77777777" w:rsidR="008B4E27" w:rsidRPr="00A1132B" w:rsidRDefault="008B4E27" w:rsidP="00F21EB2">
            <w:pPr>
              <w:rPr>
                <w:sz w:val="20"/>
                <w:szCs w:val="20"/>
                <w:lang w:val="ro-RO"/>
              </w:rPr>
            </w:pPr>
          </w:p>
        </w:tc>
        <w:tc>
          <w:tcPr>
            <w:tcW w:w="4217" w:type="pct"/>
            <w:noWrap/>
          </w:tcPr>
          <w:p w14:paraId="1819661F" w14:textId="77777777" w:rsidR="008B4E27" w:rsidRPr="00A1132B" w:rsidRDefault="008B4E27" w:rsidP="00F21EB2">
            <w:pPr>
              <w:rPr>
                <w:b/>
                <w:sz w:val="20"/>
                <w:szCs w:val="20"/>
                <w:lang w:val="ro-RO"/>
              </w:rPr>
            </w:pPr>
            <w:r w:rsidRPr="00A1132B">
              <w:rPr>
                <w:b/>
                <w:sz w:val="20"/>
                <w:szCs w:val="20"/>
                <w:lang w:val="ro-RO"/>
              </w:rPr>
              <w:t>A.1.3 Integritate academică</w:t>
            </w:r>
          </w:p>
        </w:tc>
      </w:tr>
      <w:tr w:rsidR="008B4E27" w:rsidRPr="00A1132B" w14:paraId="5E8C6A28" w14:textId="77777777" w:rsidTr="00F21EB2">
        <w:tc>
          <w:tcPr>
            <w:tcW w:w="783" w:type="pct"/>
            <w:noWrap/>
          </w:tcPr>
          <w:p w14:paraId="4A0A2F3A" w14:textId="77777777" w:rsidR="008B4E27" w:rsidRPr="00A1132B" w:rsidRDefault="008B4E27" w:rsidP="00F21EB2">
            <w:pPr>
              <w:rPr>
                <w:sz w:val="20"/>
                <w:szCs w:val="20"/>
                <w:lang w:val="ro-RO"/>
              </w:rPr>
            </w:pPr>
            <w:r w:rsidRPr="00A1132B">
              <w:rPr>
                <w:sz w:val="20"/>
                <w:szCs w:val="20"/>
                <w:lang w:val="ro-RO"/>
              </w:rPr>
              <w:t>Anexa A.1.3.1</w:t>
            </w:r>
          </w:p>
        </w:tc>
        <w:tc>
          <w:tcPr>
            <w:tcW w:w="4217" w:type="pct"/>
            <w:noWrap/>
          </w:tcPr>
          <w:p w14:paraId="03C2ADA6" w14:textId="77777777" w:rsidR="008B4E27" w:rsidRPr="00A1132B" w:rsidRDefault="008B4E27" w:rsidP="00F21EB2">
            <w:pPr>
              <w:rPr>
                <w:sz w:val="20"/>
                <w:szCs w:val="20"/>
                <w:lang w:val="ro-RO"/>
              </w:rPr>
            </w:pPr>
            <w:r w:rsidRPr="00A1132B">
              <w:rPr>
                <w:bCs/>
                <w:sz w:val="20"/>
                <w:szCs w:val="20"/>
                <w:lang w:val="ro-RO"/>
              </w:rPr>
              <w:t>Copie factură achiziţie soft verificare similitudine</w:t>
            </w:r>
          </w:p>
        </w:tc>
      </w:tr>
      <w:tr w:rsidR="008B4E27" w:rsidRPr="00A1132B" w14:paraId="7950A468" w14:textId="77777777" w:rsidTr="00F21EB2">
        <w:tc>
          <w:tcPr>
            <w:tcW w:w="783" w:type="pct"/>
            <w:noWrap/>
          </w:tcPr>
          <w:p w14:paraId="4BD16ADB" w14:textId="01A67583" w:rsidR="008B4E27" w:rsidRPr="00A1132B" w:rsidRDefault="00581E4D" w:rsidP="00F21EB2">
            <w:pPr>
              <w:rPr>
                <w:sz w:val="20"/>
                <w:szCs w:val="20"/>
                <w:lang w:val="ro-RO"/>
              </w:rPr>
            </w:pPr>
            <w:r>
              <w:rPr>
                <w:sz w:val="20"/>
                <w:szCs w:val="20"/>
                <w:lang w:val="ro-RO"/>
              </w:rPr>
              <w:t>Anexa A.1.3.2</w:t>
            </w:r>
          </w:p>
        </w:tc>
        <w:tc>
          <w:tcPr>
            <w:tcW w:w="4217" w:type="pct"/>
            <w:noWrap/>
          </w:tcPr>
          <w:p w14:paraId="3BFD23BC" w14:textId="77777777" w:rsidR="008B4E27" w:rsidRPr="00A1132B" w:rsidRDefault="008B4E27" w:rsidP="00F21EB2">
            <w:pPr>
              <w:rPr>
                <w:bCs/>
                <w:sz w:val="20"/>
                <w:szCs w:val="20"/>
                <w:lang w:val="ro-RO"/>
              </w:rPr>
            </w:pPr>
            <w:r w:rsidRPr="00A1132B">
              <w:rPr>
                <w:bCs/>
                <w:sz w:val="20"/>
                <w:szCs w:val="20"/>
                <w:lang w:val="ro-RO"/>
              </w:rPr>
              <w:t xml:space="preserve">Model declaraţia studentului şi cadrului didactic privind plagiatul; </w:t>
            </w:r>
          </w:p>
        </w:tc>
      </w:tr>
      <w:tr w:rsidR="008B4E27" w:rsidRPr="00A1132B" w14:paraId="0FFDE260" w14:textId="77777777" w:rsidTr="00F21EB2">
        <w:tc>
          <w:tcPr>
            <w:tcW w:w="783" w:type="pct"/>
            <w:noWrap/>
          </w:tcPr>
          <w:p w14:paraId="25C02411" w14:textId="77777777" w:rsidR="008B4E27" w:rsidRPr="00A1132B" w:rsidRDefault="008B4E27" w:rsidP="00F21EB2">
            <w:pPr>
              <w:rPr>
                <w:sz w:val="20"/>
                <w:szCs w:val="20"/>
                <w:lang w:val="ro-RO"/>
              </w:rPr>
            </w:pPr>
            <w:r w:rsidRPr="00A1132B">
              <w:rPr>
                <w:sz w:val="20"/>
                <w:szCs w:val="20"/>
                <w:lang w:val="ro-RO"/>
              </w:rPr>
              <w:t>Anexa A.1.3.3</w:t>
            </w:r>
          </w:p>
        </w:tc>
        <w:tc>
          <w:tcPr>
            <w:tcW w:w="4217" w:type="pct"/>
            <w:noWrap/>
          </w:tcPr>
          <w:p w14:paraId="5734646F" w14:textId="77777777" w:rsidR="008B4E27" w:rsidRPr="00A1132B" w:rsidRDefault="008B4E27" w:rsidP="00F21EB2">
            <w:pPr>
              <w:rPr>
                <w:bCs/>
                <w:sz w:val="20"/>
                <w:szCs w:val="20"/>
                <w:lang w:val="ro-RO"/>
              </w:rPr>
            </w:pPr>
            <w:r w:rsidRPr="00A1132B">
              <w:rPr>
                <w:bCs/>
                <w:sz w:val="20"/>
                <w:szCs w:val="20"/>
                <w:lang w:val="ro-RO"/>
              </w:rPr>
              <w:t>Raportul privind gradul de similitudine.</w:t>
            </w:r>
          </w:p>
        </w:tc>
      </w:tr>
      <w:tr w:rsidR="008B4E27" w:rsidRPr="00A1132B" w14:paraId="1CD13DB2" w14:textId="77777777" w:rsidTr="00F21EB2">
        <w:tc>
          <w:tcPr>
            <w:tcW w:w="783" w:type="pct"/>
            <w:noWrap/>
          </w:tcPr>
          <w:p w14:paraId="19E22D82" w14:textId="77777777" w:rsidR="008B4E27" w:rsidRPr="00A1132B" w:rsidRDefault="008B4E27" w:rsidP="00F21EB2">
            <w:pPr>
              <w:rPr>
                <w:sz w:val="20"/>
                <w:szCs w:val="20"/>
                <w:lang w:val="ro-RO"/>
              </w:rPr>
            </w:pPr>
          </w:p>
        </w:tc>
        <w:tc>
          <w:tcPr>
            <w:tcW w:w="4217" w:type="pct"/>
            <w:noWrap/>
          </w:tcPr>
          <w:p w14:paraId="14F88349" w14:textId="77777777" w:rsidR="008B4E27" w:rsidRPr="00A1132B" w:rsidRDefault="008B4E27" w:rsidP="00F21EB2">
            <w:pPr>
              <w:rPr>
                <w:b/>
                <w:sz w:val="20"/>
                <w:szCs w:val="20"/>
                <w:lang w:val="ro-RO"/>
              </w:rPr>
            </w:pPr>
            <w:r w:rsidRPr="00A1132B">
              <w:rPr>
                <w:b/>
                <w:sz w:val="20"/>
                <w:szCs w:val="20"/>
                <w:lang w:val="ro-RO"/>
              </w:rPr>
              <w:t>A.1.6 Activitatea financiară</w:t>
            </w:r>
          </w:p>
        </w:tc>
      </w:tr>
      <w:tr w:rsidR="008B4E27" w:rsidRPr="00A1132B" w14:paraId="6742E1E1" w14:textId="77777777" w:rsidTr="00F21EB2">
        <w:tc>
          <w:tcPr>
            <w:tcW w:w="783" w:type="pct"/>
            <w:noWrap/>
          </w:tcPr>
          <w:p w14:paraId="223895A8" w14:textId="77777777" w:rsidR="008B4E27" w:rsidRPr="00A1132B" w:rsidRDefault="008B4E27" w:rsidP="00F21EB2">
            <w:pPr>
              <w:rPr>
                <w:sz w:val="20"/>
                <w:szCs w:val="20"/>
                <w:lang w:val="ro-RO"/>
              </w:rPr>
            </w:pPr>
            <w:r w:rsidRPr="00A1132B">
              <w:rPr>
                <w:sz w:val="20"/>
                <w:szCs w:val="20"/>
                <w:lang w:val="ro-RO"/>
              </w:rPr>
              <w:t>Anexa A.1.6.1</w:t>
            </w:r>
          </w:p>
        </w:tc>
        <w:tc>
          <w:tcPr>
            <w:tcW w:w="4217" w:type="pct"/>
            <w:noWrap/>
          </w:tcPr>
          <w:p w14:paraId="6FD20626" w14:textId="77777777" w:rsidR="008B4E27" w:rsidRPr="00A1132B" w:rsidRDefault="008B4E27" w:rsidP="00F21EB2">
            <w:pPr>
              <w:rPr>
                <w:sz w:val="20"/>
                <w:szCs w:val="20"/>
                <w:lang w:val="ro-RO"/>
              </w:rPr>
            </w:pPr>
            <w:r w:rsidRPr="00A1132B">
              <w:rPr>
                <w:sz w:val="20"/>
                <w:szCs w:val="20"/>
                <w:lang w:val="ro-RO"/>
              </w:rPr>
              <w:t>Buget de venituri şi cheltuieli facultate organizatoare program</w:t>
            </w:r>
          </w:p>
        </w:tc>
      </w:tr>
      <w:tr w:rsidR="008B4E27" w:rsidRPr="00A1132B" w14:paraId="259700B6" w14:textId="77777777" w:rsidTr="00F21EB2">
        <w:tc>
          <w:tcPr>
            <w:tcW w:w="783" w:type="pct"/>
            <w:noWrap/>
          </w:tcPr>
          <w:p w14:paraId="0BE05B2B" w14:textId="77777777" w:rsidR="008B4E27" w:rsidRPr="00A1132B" w:rsidRDefault="008B4E27" w:rsidP="00F21EB2">
            <w:pPr>
              <w:rPr>
                <w:sz w:val="20"/>
                <w:szCs w:val="20"/>
                <w:lang w:val="ro-RO"/>
              </w:rPr>
            </w:pPr>
          </w:p>
        </w:tc>
        <w:tc>
          <w:tcPr>
            <w:tcW w:w="4217" w:type="pct"/>
            <w:noWrap/>
          </w:tcPr>
          <w:p w14:paraId="39163FB6" w14:textId="77777777" w:rsidR="008B4E27" w:rsidRPr="00A1132B" w:rsidRDefault="008B4E27" w:rsidP="00F21EB2">
            <w:pPr>
              <w:rPr>
                <w:b/>
                <w:sz w:val="20"/>
                <w:szCs w:val="20"/>
                <w:lang w:val="ro-RO"/>
              </w:rPr>
            </w:pPr>
            <w:r w:rsidRPr="00A1132B">
              <w:rPr>
                <w:b/>
                <w:sz w:val="20"/>
                <w:szCs w:val="20"/>
                <w:lang w:val="ro-RO"/>
              </w:rPr>
              <w:t>A.2 Baza materială</w:t>
            </w:r>
          </w:p>
        </w:tc>
      </w:tr>
      <w:tr w:rsidR="008B4E27" w:rsidRPr="00A1132B" w14:paraId="156D4C4E" w14:textId="77777777" w:rsidTr="00F21EB2">
        <w:tc>
          <w:tcPr>
            <w:tcW w:w="783" w:type="pct"/>
            <w:noWrap/>
          </w:tcPr>
          <w:p w14:paraId="2D03068F" w14:textId="77777777" w:rsidR="008B4E27" w:rsidRPr="00A1132B" w:rsidRDefault="008B4E27" w:rsidP="00F21EB2">
            <w:pPr>
              <w:rPr>
                <w:sz w:val="20"/>
                <w:szCs w:val="20"/>
                <w:lang w:val="ro-RO"/>
              </w:rPr>
            </w:pPr>
          </w:p>
        </w:tc>
        <w:tc>
          <w:tcPr>
            <w:tcW w:w="4217" w:type="pct"/>
            <w:noWrap/>
          </w:tcPr>
          <w:p w14:paraId="681F5784" w14:textId="77777777" w:rsidR="008B4E27" w:rsidRPr="00A1132B" w:rsidRDefault="008B4E27" w:rsidP="00F21EB2">
            <w:pPr>
              <w:rPr>
                <w:b/>
                <w:sz w:val="20"/>
                <w:szCs w:val="20"/>
                <w:lang w:val="ro-RO"/>
              </w:rPr>
            </w:pPr>
            <w:r w:rsidRPr="00A1132B">
              <w:rPr>
                <w:b/>
                <w:sz w:val="20"/>
                <w:szCs w:val="20"/>
                <w:lang w:val="ro-RO" w:eastAsia="ro-RO"/>
              </w:rPr>
              <w:t>A.2.1 Disponibilitatea spaţiilor de învăţământ</w:t>
            </w:r>
          </w:p>
        </w:tc>
      </w:tr>
      <w:tr w:rsidR="008B4E27" w:rsidRPr="00581E4D" w14:paraId="62D3DD89" w14:textId="77777777" w:rsidTr="00F21EB2">
        <w:tc>
          <w:tcPr>
            <w:tcW w:w="783" w:type="pct"/>
            <w:noWrap/>
          </w:tcPr>
          <w:p w14:paraId="1D150EA6" w14:textId="77777777" w:rsidR="008B4E27" w:rsidRPr="00A1132B" w:rsidRDefault="008B4E27" w:rsidP="00F21EB2">
            <w:pPr>
              <w:rPr>
                <w:sz w:val="20"/>
                <w:szCs w:val="20"/>
                <w:lang w:val="ro-RO"/>
              </w:rPr>
            </w:pPr>
            <w:r w:rsidRPr="00A1132B">
              <w:rPr>
                <w:sz w:val="20"/>
                <w:szCs w:val="20"/>
                <w:lang w:val="ro-RO"/>
              </w:rPr>
              <w:t>Anexa A.2.1.1</w:t>
            </w:r>
          </w:p>
        </w:tc>
        <w:tc>
          <w:tcPr>
            <w:tcW w:w="4217" w:type="pct"/>
            <w:noWrap/>
          </w:tcPr>
          <w:p w14:paraId="4BDFC6A1" w14:textId="77777777" w:rsidR="008B4E27" w:rsidRPr="00A1132B" w:rsidRDefault="008B4E27" w:rsidP="00F21EB2">
            <w:pPr>
              <w:rPr>
                <w:sz w:val="20"/>
                <w:szCs w:val="20"/>
                <w:lang w:val="ro-RO"/>
              </w:rPr>
            </w:pPr>
            <w:r w:rsidRPr="00A1132B">
              <w:rPr>
                <w:sz w:val="20"/>
                <w:szCs w:val="20"/>
                <w:lang w:val="ro-RO"/>
              </w:rPr>
              <w:t>Lista spaţiilor de învăţământ. Indicatori specifici pentru spaţiile de învăţământ utilizate la programul de studii (nr. locuri, suprafaţă)</w:t>
            </w:r>
          </w:p>
        </w:tc>
      </w:tr>
      <w:tr w:rsidR="008B4E27" w:rsidRPr="00A1132B" w14:paraId="6421481E" w14:textId="77777777" w:rsidTr="00F21EB2">
        <w:tc>
          <w:tcPr>
            <w:tcW w:w="783" w:type="pct"/>
            <w:noWrap/>
          </w:tcPr>
          <w:p w14:paraId="74E6C2CF" w14:textId="77777777" w:rsidR="008B4E27" w:rsidRPr="00A1132B" w:rsidRDefault="008B4E27" w:rsidP="00F21EB2">
            <w:pPr>
              <w:rPr>
                <w:sz w:val="20"/>
                <w:szCs w:val="20"/>
                <w:lang w:val="ro-RO"/>
              </w:rPr>
            </w:pPr>
            <w:r w:rsidRPr="00A1132B">
              <w:rPr>
                <w:sz w:val="20"/>
                <w:szCs w:val="20"/>
                <w:lang w:val="ro-RO"/>
              </w:rPr>
              <w:t>Anexa A.2.1.2</w:t>
            </w:r>
          </w:p>
        </w:tc>
        <w:tc>
          <w:tcPr>
            <w:tcW w:w="4217" w:type="pct"/>
            <w:noWrap/>
          </w:tcPr>
          <w:p w14:paraId="53CC6A92" w14:textId="77777777" w:rsidR="008B4E27" w:rsidRPr="00A1132B" w:rsidRDefault="008B4E27" w:rsidP="00F21EB2">
            <w:pPr>
              <w:rPr>
                <w:sz w:val="20"/>
                <w:szCs w:val="20"/>
                <w:lang w:val="ro-RO"/>
              </w:rPr>
            </w:pPr>
            <w:r w:rsidRPr="00A1132B">
              <w:rPr>
                <w:sz w:val="20"/>
                <w:szCs w:val="20"/>
                <w:lang w:val="ro-RO"/>
              </w:rPr>
              <w:t>Licenţe software utilizate în procesul didactic</w:t>
            </w:r>
          </w:p>
        </w:tc>
      </w:tr>
      <w:tr w:rsidR="008B4E27" w:rsidRPr="00A1132B" w14:paraId="6A8D327B" w14:textId="77777777" w:rsidTr="00F21EB2">
        <w:tc>
          <w:tcPr>
            <w:tcW w:w="783" w:type="pct"/>
            <w:noWrap/>
          </w:tcPr>
          <w:p w14:paraId="6BD88202" w14:textId="77777777" w:rsidR="008B4E27" w:rsidRPr="00A1132B" w:rsidRDefault="008B4E27" w:rsidP="00F21EB2">
            <w:pPr>
              <w:rPr>
                <w:sz w:val="20"/>
                <w:szCs w:val="20"/>
                <w:lang w:val="ro-RO"/>
              </w:rPr>
            </w:pPr>
          </w:p>
        </w:tc>
        <w:tc>
          <w:tcPr>
            <w:tcW w:w="4217" w:type="pct"/>
            <w:noWrap/>
          </w:tcPr>
          <w:p w14:paraId="6C008222" w14:textId="77777777" w:rsidR="008B4E27" w:rsidRPr="00A1132B" w:rsidRDefault="008B4E27" w:rsidP="00F21EB2">
            <w:pPr>
              <w:rPr>
                <w:b/>
                <w:sz w:val="20"/>
                <w:szCs w:val="20"/>
                <w:lang w:val="ro-RO"/>
              </w:rPr>
            </w:pPr>
            <w:r w:rsidRPr="00A1132B">
              <w:rPr>
                <w:b/>
                <w:sz w:val="20"/>
                <w:szCs w:val="20"/>
                <w:lang w:val="ro-RO" w:eastAsia="ro-RO"/>
              </w:rPr>
              <w:t>A.2.2 Dotarea spaţiilor de învăţământ</w:t>
            </w:r>
          </w:p>
        </w:tc>
      </w:tr>
      <w:tr w:rsidR="008B4E27" w:rsidRPr="00A1132B" w14:paraId="71291B7A" w14:textId="77777777" w:rsidTr="00F21EB2">
        <w:tc>
          <w:tcPr>
            <w:tcW w:w="783" w:type="pct"/>
            <w:noWrap/>
          </w:tcPr>
          <w:p w14:paraId="45D69AAF" w14:textId="77777777" w:rsidR="008B4E27" w:rsidRPr="00A1132B" w:rsidRDefault="008B4E27" w:rsidP="00F21EB2">
            <w:pPr>
              <w:rPr>
                <w:sz w:val="20"/>
                <w:szCs w:val="20"/>
                <w:lang w:val="ro-RO"/>
              </w:rPr>
            </w:pPr>
            <w:r w:rsidRPr="00A1132B">
              <w:rPr>
                <w:sz w:val="20"/>
                <w:szCs w:val="20"/>
                <w:lang w:val="ro-RO"/>
              </w:rPr>
              <w:t>Anexa A.2.2.1</w:t>
            </w:r>
          </w:p>
        </w:tc>
        <w:tc>
          <w:tcPr>
            <w:tcW w:w="4217" w:type="pct"/>
            <w:noWrap/>
          </w:tcPr>
          <w:p w14:paraId="54F90B08" w14:textId="77777777" w:rsidR="008B4E27" w:rsidRPr="00A1132B" w:rsidRDefault="008B4E27" w:rsidP="00F21EB2">
            <w:pPr>
              <w:rPr>
                <w:sz w:val="20"/>
                <w:szCs w:val="20"/>
                <w:lang w:val="ro-RO"/>
              </w:rPr>
            </w:pPr>
            <w:r w:rsidRPr="00A1132B">
              <w:rPr>
                <w:sz w:val="20"/>
                <w:szCs w:val="20"/>
                <w:lang w:val="ro-RO"/>
              </w:rPr>
              <w:t>Dotarea spaţiilor de învăţământ utilizate la programul de studii (săli curs, seminar, laborator)</w:t>
            </w:r>
          </w:p>
        </w:tc>
      </w:tr>
      <w:tr w:rsidR="008B4E27" w:rsidRPr="00581E4D" w14:paraId="742E78E9" w14:textId="77777777" w:rsidTr="00F21EB2">
        <w:tc>
          <w:tcPr>
            <w:tcW w:w="783" w:type="pct"/>
            <w:noWrap/>
          </w:tcPr>
          <w:p w14:paraId="511014E6" w14:textId="77777777" w:rsidR="008B4E27" w:rsidRPr="00A1132B" w:rsidRDefault="008B4E27" w:rsidP="00F21EB2">
            <w:pPr>
              <w:rPr>
                <w:sz w:val="20"/>
                <w:szCs w:val="20"/>
                <w:lang w:val="ro-RO"/>
              </w:rPr>
            </w:pPr>
            <w:r w:rsidRPr="00A1132B">
              <w:rPr>
                <w:sz w:val="20"/>
                <w:szCs w:val="20"/>
                <w:lang w:val="ro-RO"/>
              </w:rPr>
              <w:t>Anexa A.2.2.2</w:t>
            </w:r>
          </w:p>
        </w:tc>
        <w:tc>
          <w:tcPr>
            <w:tcW w:w="4217" w:type="pct"/>
            <w:noWrap/>
          </w:tcPr>
          <w:p w14:paraId="70FEA5E0" w14:textId="77777777" w:rsidR="008B4E27" w:rsidRPr="00A1132B" w:rsidRDefault="008B4E27" w:rsidP="00F21EB2">
            <w:pPr>
              <w:rPr>
                <w:sz w:val="20"/>
                <w:szCs w:val="20"/>
                <w:lang w:val="ro-RO"/>
              </w:rPr>
            </w:pPr>
            <w:r w:rsidRPr="00A1132B">
              <w:rPr>
                <w:sz w:val="20"/>
                <w:szCs w:val="20"/>
                <w:lang w:val="ro-RO"/>
              </w:rPr>
              <w:t>Dotarea cu tehnica de calcul a spatiilor de învăţământ utilizate la programul de studii (min. 1 calculator la doi studenţi)</w:t>
            </w:r>
          </w:p>
        </w:tc>
      </w:tr>
      <w:tr w:rsidR="008B4E27" w:rsidRPr="00A1132B" w14:paraId="3430B1FD" w14:textId="77777777" w:rsidTr="00F21EB2">
        <w:tc>
          <w:tcPr>
            <w:tcW w:w="783" w:type="pct"/>
            <w:noWrap/>
          </w:tcPr>
          <w:p w14:paraId="35E16A45" w14:textId="77777777" w:rsidR="008B4E27" w:rsidRPr="00A1132B" w:rsidRDefault="008B4E27" w:rsidP="00F21EB2">
            <w:pPr>
              <w:rPr>
                <w:sz w:val="20"/>
                <w:szCs w:val="20"/>
                <w:lang w:val="ro-RO"/>
              </w:rPr>
            </w:pPr>
          </w:p>
        </w:tc>
        <w:tc>
          <w:tcPr>
            <w:tcW w:w="4217" w:type="pct"/>
            <w:noWrap/>
          </w:tcPr>
          <w:p w14:paraId="23B6BB00" w14:textId="77777777" w:rsidR="008B4E27" w:rsidRPr="00A1132B" w:rsidRDefault="008B4E27" w:rsidP="00F21EB2">
            <w:pPr>
              <w:rPr>
                <w:b/>
                <w:sz w:val="20"/>
                <w:szCs w:val="20"/>
                <w:lang w:val="ro-RO" w:eastAsia="ro-RO"/>
              </w:rPr>
            </w:pPr>
            <w:r w:rsidRPr="00A1132B">
              <w:rPr>
                <w:b/>
                <w:sz w:val="20"/>
                <w:szCs w:val="20"/>
                <w:lang w:val="ro-RO" w:eastAsia="ro-RO"/>
              </w:rPr>
              <w:t>A.2.3 Disponibilitatea şi dotarea spaţiilor de cercetare ştiinţifică</w:t>
            </w:r>
          </w:p>
        </w:tc>
      </w:tr>
      <w:tr w:rsidR="008B4E27" w:rsidRPr="00A1132B" w14:paraId="275291F5" w14:textId="77777777" w:rsidTr="00F21EB2">
        <w:tc>
          <w:tcPr>
            <w:tcW w:w="783" w:type="pct"/>
            <w:noWrap/>
          </w:tcPr>
          <w:p w14:paraId="4B28F939" w14:textId="77777777" w:rsidR="008B4E27" w:rsidRPr="00A1132B" w:rsidRDefault="008B4E27" w:rsidP="00F21EB2">
            <w:pPr>
              <w:rPr>
                <w:sz w:val="20"/>
                <w:szCs w:val="20"/>
                <w:lang w:val="ro-RO"/>
              </w:rPr>
            </w:pPr>
            <w:r w:rsidRPr="00A1132B">
              <w:rPr>
                <w:sz w:val="20"/>
                <w:szCs w:val="20"/>
                <w:lang w:val="ro-RO"/>
              </w:rPr>
              <w:t>Anexa A.2.3.1</w:t>
            </w:r>
          </w:p>
        </w:tc>
        <w:tc>
          <w:tcPr>
            <w:tcW w:w="4217" w:type="pct"/>
            <w:noWrap/>
          </w:tcPr>
          <w:p w14:paraId="7DEDD007" w14:textId="77777777" w:rsidR="008B4E27" w:rsidRPr="00A1132B" w:rsidRDefault="008B4E27" w:rsidP="00F21EB2">
            <w:pPr>
              <w:rPr>
                <w:sz w:val="20"/>
                <w:szCs w:val="20"/>
                <w:lang w:val="ro-RO"/>
              </w:rPr>
            </w:pPr>
            <w:r w:rsidRPr="00A1132B">
              <w:rPr>
                <w:sz w:val="20"/>
                <w:szCs w:val="20"/>
                <w:lang w:val="ro-RO"/>
              </w:rPr>
              <w:t>Centre de cercetare / excelenţă, dotare laboratoare cercetare cu aparatură performantă</w:t>
            </w:r>
          </w:p>
        </w:tc>
      </w:tr>
      <w:tr w:rsidR="008B4E27" w:rsidRPr="00A1132B" w14:paraId="5E05D005" w14:textId="77777777" w:rsidTr="00F21EB2">
        <w:tc>
          <w:tcPr>
            <w:tcW w:w="783" w:type="pct"/>
            <w:noWrap/>
          </w:tcPr>
          <w:p w14:paraId="25B62FC2" w14:textId="77777777" w:rsidR="008B4E27" w:rsidRPr="00A1132B" w:rsidRDefault="008B4E27" w:rsidP="00F21EB2">
            <w:pPr>
              <w:rPr>
                <w:sz w:val="20"/>
                <w:szCs w:val="20"/>
                <w:lang w:val="ro-RO"/>
              </w:rPr>
            </w:pPr>
            <w:r w:rsidRPr="00A1132B">
              <w:rPr>
                <w:sz w:val="20"/>
                <w:szCs w:val="20"/>
                <w:lang w:val="ro-RO"/>
              </w:rPr>
              <w:t>Anexa A.2.3.2</w:t>
            </w:r>
          </w:p>
        </w:tc>
        <w:tc>
          <w:tcPr>
            <w:tcW w:w="4217" w:type="pct"/>
            <w:noWrap/>
          </w:tcPr>
          <w:p w14:paraId="5952F174" w14:textId="77777777" w:rsidR="008B4E27" w:rsidRPr="00A1132B" w:rsidRDefault="008B4E27" w:rsidP="00F21EB2">
            <w:pPr>
              <w:rPr>
                <w:sz w:val="20"/>
                <w:szCs w:val="20"/>
                <w:lang w:val="ro-RO"/>
              </w:rPr>
            </w:pPr>
            <w:r w:rsidRPr="00A1132B">
              <w:rPr>
                <w:sz w:val="20"/>
                <w:szCs w:val="20"/>
                <w:lang w:val="ro-RO"/>
              </w:rPr>
              <w:t>Platforme de cercetare interuniversitare, dotare cu aparatura performantă</w:t>
            </w:r>
          </w:p>
        </w:tc>
      </w:tr>
      <w:tr w:rsidR="008B4E27" w:rsidRPr="00581E4D" w14:paraId="5234B390" w14:textId="77777777" w:rsidTr="00F21EB2">
        <w:tc>
          <w:tcPr>
            <w:tcW w:w="783" w:type="pct"/>
            <w:noWrap/>
          </w:tcPr>
          <w:p w14:paraId="200A4AB3" w14:textId="77777777" w:rsidR="008B4E27" w:rsidRPr="00A1132B" w:rsidRDefault="008B4E27" w:rsidP="00F21EB2">
            <w:pPr>
              <w:rPr>
                <w:sz w:val="20"/>
                <w:szCs w:val="20"/>
                <w:lang w:val="ro-RO"/>
              </w:rPr>
            </w:pPr>
          </w:p>
        </w:tc>
        <w:tc>
          <w:tcPr>
            <w:tcW w:w="4217" w:type="pct"/>
            <w:noWrap/>
          </w:tcPr>
          <w:p w14:paraId="45E08AAC" w14:textId="77777777" w:rsidR="008B4E27" w:rsidRPr="00A1132B" w:rsidRDefault="008B4E27" w:rsidP="00F21EB2">
            <w:pPr>
              <w:rPr>
                <w:b/>
                <w:sz w:val="20"/>
                <w:szCs w:val="20"/>
                <w:lang w:val="ro-RO" w:eastAsia="ro-RO"/>
              </w:rPr>
            </w:pPr>
            <w:r w:rsidRPr="00A1132B">
              <w:rPr>
                <w:b/>
                <w:sz w:val="20"/>
                <w:szCs w:val="20"/>
                <w:lang w:val="ro-RO" w:eastAsia="ro-RO"/>
              </w:rPr>
              <w:t>A.2.4 Disponibilitatea şi dotarea bibliotecii</w:t>
            </w:r>
          </w:p>
        </w:tc>
      </w:tr>
      <w:tr w:rsidR="008B4E27" w:rsidRPr="00A1132B" w14:paraId="2DB52747" w14:textId="77777777" w:rsidTr="00F21EB2">
        <w:tc>
          <w:tcPr>
            <w:tcW w:w="783" w:type="pct"/>
            <w:noWrap/>
          </w:tcPr>
          <w:p w14:paraId="4AD9754D" w14:textId="77777777" w:rsidR="008B4E27" w:rsidRPr="00A1132B" w:rsidRDefault="008B4E27" w:rsidP="00F21EB2">
            <w:pPr>
              <w:rPr>
                <w:sz w:val="20"/>
                <w:szCs w:val="20"/>
                <w:lang w:val="ro-RO"/>
              </w:rPr>
            </w:pPr>
            <w:r w:rsidRPr="00A1132B">
              <w:rPr>
                <w:sz w:val="20"/>
                <w:szCs w:val="20"/>
                <w:lang w:val="ro-RO"/>
              </w:rPr>
              <w:t>Anexa A.2.4.1</w:t>
            </w:r>
          </w:p>
        </w:tc>
        <w:tc>
          <w:tcPr>
            <w:tcW w:w="4217" w:type="pct"/>
            <w:noWrap/>
          </w:tcPr>
          <w:p w14:paraId="1375EA96" w14:textId="77777777" w:rsidR="008B4E27" w:rsidRPr="00A1132B" w:rsidRDefault="008B4E27" w:rsidP="00F21EB2">
            <w:pPr>
              <w:rPr>
                <w:sz w:val="20"/>
                <w:szCs w:val="20"/>
                <w:lang w:val="ro-RO"/>
              </w:rPr>
            </w:pPr>
            <w:r w:rsidRPr="00A1132B">
              <w:rPr>
                <w:sz w:val="20"/>
                <w:szCs w:val="20"/>
                <w:lang w:val="ro-RO"/>
              </w:rPr>
              <w:t>Săli de lectură (program studiu)</w:t>
            </w:r>
          </w:p>
        </w:tc>
      </w:tr>
      <w:tr w:rsidR="008B4E27" w:rsidRPr="00581E4D" w14:paraId="730493EC" w14:textId="77777777" w:rsidTr="00F21EB2">
        <w:tc>
          <w:tcPr>
            <w:tcW w:w="783" w:type="pct"/>
            <w:noWrap/>
          </w:tcPr>
          <w:p w14:paraId="19B09DC5" w14:textId="77777777" w:rsidR="008B4E27" w:rsidRPr="00A1132B" w:rsidRDefault="008B4E27" w:rsidP="00F21EB2">
            <w:pPr>
              <w:rPr>
                <w:sz w:val="20"/>
                <w:szCs w:val="20"/>
                <w:lang w:val="ro-RO"/>
              </w:rPr>
            </w:pPr>
            <w:r w:rsidRPr="00A1132B">
              <w:rPr>
                <w:sz w:val="20"/>
                <w:szCs w:val="20"/>
                <w:lang w:val="ro-RO"/>
              </w:rPr>
              <w:t>Anexa A.2.4.2</w:t>
            </w:r>
          </w:p>
        </w:tc>
        <w:tc>
          <w:tcPr>
            <w:tcW w:w="4217" w:type="pct"/>
            <w:noWrap/>
          </w:tcPr>
          <w:p w14:paraId="27A15347" w14:textId="77777777" w:rsidR="008B4E27" w:rsidRPr="00A1132B" w:rsidRDefault="008B4E27" w:rsidP="00F21EB2">
            <w:pPr>
              <w:rPr>
                <w:sz w:val="20"/>
                <w:szCs w:val="20"/>
                <w:lang w:val="ro-RO"/>
              </w:rPr>
            </w:pPr>
            <w:r w:rsidRPr="00A1132B">
              <w:rPr>
                <w:sz w:val="20"/>
                <w:szCs w:val="20"/>
                <w:lang w:val="ro-RO"/>
              </w:rPr>
              <w:t>Orarul bibliotecilor / sălilor de lectura (semestre şi în sesiuni)</w:t>
            </w:r>
          </w:p>
        </w:tc>
      </w:tr>
      <w:tr w:rsidR="008B4E27" w:rsidRPr="00581E4D" w14:paraId="1FF2056C" w14:textId="77777777" w:rsidTr="00F21EB2">
        <w:tc>
          <w:tcPr>
            <w:tcW w:w="783" w:type="pct"/>
            <w:noWrap/>
          </w:tcPr>
          <w:p w14:paraId="11ABA95E" w14:textId="77777777" w:rsidR="008B4E27" w:rsidRPr="00A1132B" w:rsidRDefault="008B4E27" w:rsidP="00F21EB2">
            <w:pPr>
              <w:rPr>
                <w:sz w:val="20"/>
                <w:szCs w:val="20"/>
                <w:lang w:val="ro-RO"/>
              </w:rPr>
            </w:pPr>
            <w:r w:rsidRPr="00A1132B">
              <w:rPr>
                <w:sz w:val="20"/>
                <w:szCs w:val="20"/>
                <w:lang w:val="ro-RO"/>
              </w:rPr>
              <w:t>Anexa A.2.4.3</w:t>
            </w:r>
          </w:p>
        </w:tc>
        <w:tc>
          <w:tcPr>
            <w:tcW w:w="4217" w:type="pct"/>
            <w:noWrap/>
          </w:tcPr>
          <w:p w14:paraId="018D2C88" w14:textId="77777777" w:rsidR="008B4E27" w:rsidRPr="00A1132B" w:rsidRDefault="008B4E27" w:rsidP="00F21EB2">
            <w:pPr>
              <w:rPr>
                <w:sz w:val="20"/>
                <w:szCs w:val="20"/>
                <w:lang w:val="ro-RO"/>
              </w:rPr>
            </w:pPr>
            <w:r w:rsidRPr="00A1132B">
              <w:rPr>
                <w:sz w:val="20"/>
                <w:szCs w:val="20"/>
                <w:lang w:val="ro-RO"/>
              </w:rPr>
              <w:t>Fond de carte de specialitate / ani de studiu / discipline din planul de învăţământ, (min. 50% din ultimii 10 ani, nr. de exemplare)</w:t>
            </w:r>
          </w:p>
        </w:tc>
      </w:tr>
      <w:tr w:rsidR="008B4E27" w:rsidRPr="00A1132B" w14:paraId="1E7B6D24" w14:textId="77777777" w:rsidTr="00F21EB2">
        <w:tc>
          <w:tcPr>
            <w:tcW w:w="783" w:type="pct"/>
            <w:noWrap/>
          </w:tcPr>
          <w:p w14:paraId="22C6B390" w14:textId="77777777" w:rsidR="008B4E27" w:rsidRPr="00A1132B" w:rsidRDefault="008B4E27" w:rsidP="00F21EB2">
            <w:pPr>
              <w:rPr>
                <w:sz w:val="20"/>
                <w:szCs w:val="20"/>
                <w:lang w:val="ro-RO"/>
              </w:rPr>
            </w:pPr>
            <w:r w:rsidRPr="00A1132B">
              <w:rPr>
                <w:sz w:val="20"/>
                <w:szCs w:val="20"/>
                <w:lang w:val="ro-RO"/>
              </w:rPr>
              <w:t>Anexa A.2.4.4</w:t>
            </w:r>
          </w:p>
        </w:tc>
        <w:tc>
          <w:tcPr>
            <w:tcW w:w="4217" w:type="pct"/>
            <w:noWrap/>
          </w:tcPr>
          <w:p w14:paraId="3BE36A8D" w14:textId="77777777" w:rsidR="008B4E27" w:rsidRPr="00A1132B" w:rsidRDefault="008B4E27" w:rsidP="00F21EB2">
            <w:pPr>
              <w:rPr>
                <w:sz w:val="20"/>
                <w:szCs w:val="20"/>
                <w:lang w:val="ro-RO"/>
              </w:rPr>
            </w:pPr>
            <w:r w:rsidRPr="00A1132B">
              <w:rPr>
                <w:sz w:val="20"/>
                <w:szCs w:val="20"/>
                <w:lang w:val="ro-RO"/>
              </w:rPr>
              <w:t>Abonamente la periodice, corespunzător misiunii asumate de programul de studii</w:t>
            </w:r>
          </w:p>
        </w:tc>
      </w:tr>
      <w:tr w:rsidR="008B4E27" w:rsidRPr="00A1132B" w14:paraId="76C5CEC5" w14:textId="77777777" w:rsidTr="00F21EB2">
        <w:tc>
          <w:tcPr>
            <w:tcW w:w="783" w:type="pct"/>
            <w:noWrap/>
          </w:tcPr>
          <w:p w14:paraId="0016CC02" w14:textId="77777777" w:rsidR="008B4E27" w:rsidRPr="00A1132B" w:rsidRDefault="008B4E27" w:rsidP="00F21EB2">
            <w:pPr>
              <w:rPr>
                <w:sz w:val="20"/>
                <w:szCs w:val="20"/>
                <w:lang w:val="ro-RO"/>
              </w:rPr>
            </w:pPr>
            <w:r w:rsidRPr="00A1132B">
              <w:rPr>
                <w:sz w:val="20"/>
                <w:szCs w:val="20"/>
                <w:lang w:val="ro-RO"/>
              </w:rPr>
              <w:t>Anexa A.2.4.5</w:t>
            </w:r>
          </w:p>
        </w:tc>
        <w:tc>
          <w:tcPr>
            <w:tcW w:w="4217" w:type="pct"/>
            <w:noWrap/>
          </w:tcPr>
          <w:p w14:paraId="059D189C" w14:textId="77777777" w:rsidR="008B4E27" w:rsidRPr="00A1132B" w:rsidRDefault="008B4E27" w:rsidP="00F21EB2">
            <w:pPr>
              <w:rPr>
                <w:sz w:val="20"/>
                <w:szCs w:val="20"/>
                <w:lang w:val="ro-RO"/>
              </w:rPr>
            </w:pPr>
            <w:r w:rsidRPr="00A1132B">
              <w:rPr>
                <w:sz w:val="20"/>
                <w:szCs w:val="20"/>
                <w:lang w:val="ro-RO"/>
              </w:rPr>
              <w:t>Lista manualelor didactice elaborate (pentru disciplinele din planul de învăţământ)</w:t>
            </w:r>
          </w:p>
        </w:tc>
      </w:tr>
      <w:tr w:rsidR="008B4E27" w:rsidRPr="00A1132B" w14:paraId="2FEEC9CA" w14:textId="77777777" w:rsidTr="00F21EB2">
        <w:tc>
          <w:tcPr>
            <w:tcW w:w="783" w:type="pct"/>
            <w:noWrap/>
          </w:tcPr>
          <w:p w14:paraId="1D9A489C" w14:textId="77777777" w:rsidR="008B4E27" w:rsidRPr="00A1132B" w:rsidRDefault="008B4E27" w:rsidP="00F21EB2">
            <w:pPr>
              <w:rPr>
                <w:sz w:val="20"/>
                <w:szCs w:val="20"/>
                <w:lang w:val="ro-RO"/>
              </w:rPr>
            </w:pPr>
          </w:p>
        </w:tc>
        <w:tc>
          <w:tcPr>
            <w:tcW w:w="4217" w:type="pct"/>
            <w:noWrap/>
          </w:tcPr>
          <w:p w14:paraId="42E03F72" w14:textId="77777777" w:rsidR="008B4E27" w:rsidRPr="00A1132B" w:rsidRDefault="008B4E27" w:rsidP="00F21EB2">
            <w:pPr>
              <w:rPr>
                <w:b/>
                <w:sz w:val="20"/>
                <w:szCs w:val="20"/>
                <w:lang w:val="ro-RO" w:eastAsia="ro-RO"/>
              </w:rPr>
            </w:pPr>
            <w:r w:rsidRPr="00A1132B">
              <w:rPr>
                <w:b/>
                <w:sz w:val="20"/>
                <w:szCs w:val="20"/>
                <w:lang w:val="ro-RO"/>
              </w:rPr>
              <w:t>A.3 Resursa umană</w:t>
            </w:r>
          </w:p>
        </w:tc>
      </w:tr>
      <w:tr w:rsidR="008B4E27" w:rsidRPr="00A1132B" w14:paraId="3CFDB7F5" w14:textId="77777777" w:rsidTr="00F21EB2">
        <w:tc>
          <w:tcPr>
            <w:tcW w:w="783" w:type="pct"/>
            <w:noWrap/>
          </w:tcPr>
          <w:p w14:paraId="76C007E5" w14:textId="77777777" w:rsidR="008B4E27" w:rsidRPr="00A1132B" w:rsidRDefault="008B4E27" w:rsidP="00F21EB2">
            <w:pPr>
              <w:rPr>
                <w:sz w:val="20"/>
                <w:szCs w:val="20"/>
                <w:lang w:val="ro-RO"/>
              </w:rPr>
            </w:pPr>
          </w:p>
        </w:tc>
        <w:tc>
          <w:tcPr>
            <w:tcW w:w="4217" w:type="pct"/>
            <w:noWrap/>
          </w:tcPr>
          <w:p w14:paraId="3FFBE144" w14:textId="77777777" w:rsidR="008B4E27" w:rsidRPr="00A1132B" w:rsidRDefault="008B4E27" w:rsidP="00F21EB2">
            <w:pPr>
              <w:rPr>
                <w:b/>
                <w:sz w:val="20"/>
                <w:szCs w:val="20"/>
                <w:lang w:val="ro-RO"/>
              </w:rPr>
            </w:pPr>
            <w:r w:rsidRPr="00A1132B">
              <w:rPr>
                <w:b/>
                <w:sz w:val="20"/>
                <w:szCs w:val="20"/>
                <w:lang w:val="ro-RO"/>
              </w:rPr>
              <w:t>A.3.1 Calitatea personalului didactic</w:t>
            </w:r>
          </w:p>
        </w:tc>
      </w:tr>
      <w:tr w:rsidR="008B4E27" w:rsidRPr="00A1132B" w14:paraId="18968F38" w14:textId="77777777" w:rsidTr="00F21EB2">
        <w:tc>
          <w:tcPr>
            <w:tcW w:w="783" w:type="pct"/>
            <w:noWrap/>
            <w:vAlign w:val="bottom"/>
          </w:tcPr>
          <w:p w14:paraId="6C870C11" w14:textId="77777777" w:rsidR="008B4E27" w:rsidRPr="00A1132B" w:rsidRDefault="008B4E27" w:rsidP="00F21EB2">
            <w:pPr>
              <w:rPr>
                <w:bCs/>
                <w:sz w:val="20"/>
                <w:szCs w:val="20"/>
                <w:lang w:val="ro-RO"/>
              </w:rPr>
            </w:pPr>
            <w:r w:rsidRPr="00A1132B">
              <w:rPr>
                <w:bCs/>
                <w:sz w:val="20"/>
                <w:szCs w:val="20"/>
                <w:lang w:val="ro-RO"/>
              </w:rPr>
              <w:t>Anexa A.3.1.1</w:t>
            </w:r>
          </w:p>
        </w:tc>
        <w:tc>
          <w:tcPr>
            <w:tcW w:w="4217" w:type="pct"/>
            <w:noWrap/>
          </w:tcPr>
          <w:p w14:paraId="13E6CEC1" w14:textId="77777777" w:rsidR="008B4E27" w:rsidRPr="00A1132B" w:rsidRDefault="008B4E27" w:rsidP="00F21EB2">
            <w:pPr>
              <w:rPr>
                <w:sz w:val="20"/>
                <w:szCs w:val="20"/>
                <w:lang w:val="ro-RO"/>
              </w:rPr>
            </w:pPr>
            <w:r w:rsidRPr="00A1132B">
              <w:rPr>
                <w:sz w:val="20"/>
                <w:szCs w:val="20"/>
                <w:lang w:val="ro-RO"/>
              </w:rPr>
              <w:t>Extrase din MO pentru ocuparea posturilor (pentru cei încadraţi de la ultima evaluare)</w:t>
            </w:r>
          </w:p>
        </w:tc>
      </w:tr>
      <w:tr w:rsidR="008B4E27" w:rsidRPr="00A1132B" w14:paraId="4463A4E5" w14:textId="77777777" w:rsidTr="00F21EB2">
        <w:tc>
          <w:tcPr>
            <w:tcW w:w="783" w:type="pct"/>
            <w:noWrap/>
            <w:vAlign w:val="bottom"/>
          </w:tcPr>
          <w:p w14:paraId="6301074C" w14:textId="77777777" w:rsidR="008B4E27" w:rsidRPr="00A1132B" w:rsidRDefault="008B4E27" w:rsidP="00F21EB2">
            <w:pPr>
              <w:rPr>
                <w:bCs/>
                <w:sz w:val="20"/>
                <w:szCs w:val="20"/>
                <w:lang w:val="ro-RO"/>
              </w:rPr>
            </w:pPr>
            <w:r w:rsidRPr="00A1132B">
              <w:rPr>
                <w:bCs/>
                <w:sz w:val="20"/>
                <w:szCs w:val="20"/>
                <w:lang w:val="ro-RO"/>
              </w:rPr>
              <w:t>Anexa A.3.1.2</w:t>
            </w:r>
          </w:p>
        </w:tc>
        <w:tc>
          <w:tcPr>
            <w:tcW w:w="4217" w:type="pct"/>
            <w:noWrap/>
          </w:tcPr>
          <w:p w14:paraId="3981D20A" w14:textId="77777777" w:rsidR="008B4E27" w:rsidRPr="00A1132B" w:rsidRDefault="008B4E27" w:rsidP="00F21EB2">
            <w:pPr>
              <w:rPr>
                <w:sz w:val="20"/>
                <w:szCs w:val="20"/>
                <w:lang w:val="ro-RO"/>
              </w:rPr>
            </w:pPr>
            <w:r w:rsidRPr="00A1132B">
              <w:rPr>
                <w:sz w:val="20"/>
                <w:szCs w:val="20"/>
                <w:lang w:val="ro-RO"/>
              </w:rPr>
              <w:t>Lista disciplinelor conform planului de învăţământ şi a cadrelor didactice care le predau</w:t>
            </w:r>
          </w:p>
        </w:tc>
      </w:tr>
      <w:tr w:rsidR="008B4E27" w:rsidRPr="00581E4D" w14:paraId="2B3AE8D1" w14:textId="77777777" w:rsidTr="00F21EB2">
        <w:tc>
          <w:tcPr>
            <w:tcW w:w="783" w:type="pct"/>
            <w:noWrap/>
            <w:vAlign w:val="bottom"/>
          </w:tcPr>
          <w:p w14:paraId="3DB9C82C" w14:textId="77777777" w:rsidR="008B4E27" w:rsidRPr="00A1132B" w:rsidRDefault="008B4E27" w:rsidP="00F21EB2">
            <w:pPr>
              <w:rPr>
                <w:bCs/>
                <w:sz w:val="20"/>
                <w:szCs w:val="20"/>
                <w:lang w:val="ro-RO"/>
              </w:rPr>
            </w:pPr>
            <w:r w:rsidRPr="00A1132B">
              <w:rPr>
                <w:bCs/>
                <w:sz w:val="20"/>
                <w:szCs w:val="20"/>
                <w:lang w:val="ro-RO"/>
              </w:rPr>
              <w:t>Anexa A.3.1.3</w:t>
            </w:r>
          </w:p>
        </w:tc>
        <w:tc>
          <w:tcPr>
            <w:tcW w:w="4217" w:type="pct"/>
            <w:noWrap/>
          </w:tcPr>
          <w:p w14:paraId="1B4117CE" w14:textId="77777777" w:rsidR="008B4E27" w:rsidRPr="00A1132B" w:rsidRDefault="008B4E27" w:rsidP="00F21EB2">
            <w:pPr>
              <w:rPr>
                <w:sz w:val="20"/>
                <w:szCs w:val="20"/>
                <w:lang w:val="ro-RO"/>
              </w:rPr>
            </w:pPr>
            <w:r w:rsidRPr="00A1132B">
              <w:rPr>
                <w:sz w:val="20"/>
                <w:szCs w:val="20"/>
                <w:lang w:val="ro-RO"/>
              </w:rPr>
              <w:t>Tabel nominal cu decizii titularizare pe post</w:t>
            </w:r>
          </w:p>
        </w:tc>
      </w:tr>
      <w:tr w:rsidR="008B4E27" w:rsidRPr="00A1132B" w14:paraId="4AC791FF" w14:textId="77777777" w:rsidTr="00F21EB2">
        <w:tc>
          <w:tcPr>
            <w:tcW w:w="783" w:type="pct"/>
            <w:noWrap/>
            <w:vAlign w:val="bottom"/>
          </w:tcPr>
          <w:p w14:paraId="0E026F7F" w14:textId="77777777" w:rsidR="008B4E27" w:rsidRPr="00A1132B" w:rsidRDefault="008B4E27" w:rsidP="00F21EB2">
            <w:pPr>
              <w:rPr>
                <w:bCs/>
                <w:sz w:val="20"/>
                <w:szCs w:val="20"/>
                <w:lang w:val="ro-RO"/>
              </w:rPr>
            </w:pPr>
            <w:r w:rsidRPr="00A1132B">
              <w:rPr>
                <w:bCs/>
                <w:sz w:val="20"/>
                <w:szCs w:val="20"/>
                <w:lang w:val="ro-RO"/>
              </w:rPr>
              <w:t>Anexa A.3.1.4</w:t>
            </w:r>
          </w:p>
        </w:tc>
        <w:tc>
          <w:tcPr>
            <w:tcW w:w="4217" w:type="pct"/>
            <w:noWrap/>
          </w:tcPr>
          <w:p w14:paraId="0E7C1F40" w14:textId="77777777" w:rsidR="008B4E27" w:rsidRPr="00A1132B" w:rsidRDefault="008B4E27" w:rsidP="00F21EB2">
            <w:pPr>
              <w:rPr>
                <w:sz w:val="20"/>
                <w:szCs w:val="20"/>
                <w:lang w:val="ro-RO"/>
              </w:rPr>
            </w:pPr>
            <w:r w:rsidRPr="00A1132B">
              <w:rPr>
                <w:sz w:val="20"/>
                <w:szCs w:val="20"/>
                <w:lang w:val="ro-RO"/>
              </w:rPr>
              <w:t>Tabel nominal cu diplome de doctor şi domeniul doctoratului</w:t>
            </w:r>
          </w:p>
        </w:tc>
      </w:tr>
      <w:tr w:rsidR="008B4E27" w:rsidRPr="00A1132B" w14:paraId="77182BCA" w14:textId="77777777" w:rsidTr="00F21EB2">
        <w:tc>
          <w:tcPr>
            <w:tcW w:w="783" w:type="pct"/>
            <w:noWrap/>
            <w:vAlign w:val="bottom"/>
          </w:tcPr>
          <w:p w14:paraId="6538C2DE" w14:textId="77777777" w:rsidR="008B4E27" w:rsidRPr="00A1132B" w:rsidRDefault="008B4E27" w:rsidP="00F21EB2">
            <w:pPr>
              <w:rPr>
                <w:bCs/>
                <w:sz w:val="20"/>
                <w:szCs w:val="20"/>
                <w:lang w:val="ro-RO"/>
              </w:rPr>
            </w:pPr>
            <w:r w:rsidRPr="00A1132B">
              <w:rPr>
                <w:bCs/>
                <w:sz w:val="20"/>
                <w:szCs w:val="20"/>
                <w:lang w:val="ro-RO"/>
              </w:rPr>
              <w:t>Anexa A.3.1.5</w:t>
            </w:r>
          </w:p>
        </w:tc>
        <w:tc>
          <w:tcPr>
            <w:tcW w:w="4217" w:type="pct"/>
            <w:noWrap/>
          </w:tcPr>
          <w:p w14:paraId="4D98B9AE" w14:textId="77777777" w:rsidR="008B4E27" w:rsidRPr="00A1132B" w:rsidRDefault="008B4E27" w:rsidP="00F21EB2">
            <w:pPr>
              <w:rPr>
                <w:sz w:val="20"/>
                <w:szCs w:val="20"/>
                <w:lang w:val="ro-RO"/>
              </w:rPr>
            </w:pPr>
            <w:r w:rsidRPr="00A1132B">
              <w:rPr>
                <w:sz w:val="20"/>
                <w:szCs w:val="20"/>
                <w:lang w:val="ro-RO"/>
              </w:rPr>
              <w:t>Tabel diplome studii în domeniul disciplinei pentru cadrele didactice</w:t>
            </w:r>
          </w:p>
        </w:tc>
      </w:tr>
      <w:tr w:rsidR="008B4E27" w:rsidRPr="00581E4D" w14:paraId="5DB7C84A" w14:textId="77777777" w:rsidTr="00F21EB2">
        <w:tc>
          <w:tcPr>
            <w:tcW w:w="783" w:type="pct"/>
            <w:noWrap/>
          </w:tcPr>
          <w:p w14:paraId="7554CD94" w14:textId="77777777" w:rsidR="008B4E27" w:rsidRPr="00A1132B" w:rsidRDefault="008B4E27" w:rsidP="00F21EB2">
            <w:pPr>
              <w:rPr>
                <w:bCs/>
                <w:sz w:val="20"/>
                <w:szCs w:val="20"/>
                <w:lang w:val="ro-RO"/>
              </w:rPr>
            </w:pPr>
            <w:r w:rsidRPr="00A1132B">
              <w:rPr>
                <w:bCs/>
                <w:sz w:val="20"/>
                <w:szCs w:val="20"/>
                <w:lang w:val="ro-RO"/>
              </w:rPr>
              <w:t>Anexa A.3.1.6</w:t>
            </w:r>
          </w:p>
        </w:tc>
        <w:tc>
          <w:tcPr>
            <w:tcW w:w="4217" w:type="pct"/>
            <w:noWrap/>
          </w:tcPr>
          <w:p w14:paraId="515FA7DE" w14:textId="77777777" w:rsidR="008B4E27" w:rsidRPr="00A1132B" w:rsidRDefault="008B4E27" w:rsidP="00F21EB2">
            <w:pPr>
              <w:rPr>
                <w:sz w:val="20"/>
                <w:szCs w:val="20"/>
                <w:lang w:val="ro-RO"/>
              </w:rPr>
            </w:pPr>
            <w:r w:rsidRPr="00A1132B">
              <w:rPr>
                <w:sz w:val="20"/>
                <w:szCs w:val="20"/>
                <w:lang w:val="ro-RO"/>
              </w:rPr>
              <w:t xml:space="preserve">Lista personalului didactic şi de cercetare (model Anexa </w:t>
            </w:r>
            <w:r>
              <w:rPr>
                <w:sz w:val="20"/>
                <w:szCs w:val="20"/>
                <w:lang w:val="ro-RO"/>
              </w:rPr>
              <w:t>3</w:t>
            </w:r>
            <w:r w:rsidRPr="00A1132B">
              <w:rPr>
                <w:sz w:val="20"/>
                <w:szCs w:val="20"/>
                <w:lang w:val="ro-RO"/>
              </w:rPr>
              <w:t xml:space="preserve"> ARACIS) ce deserveşte programul de studii (din toate departamentele care deservesc programul de studii)</w:t>
            </w:r>
          </w:p>
        </w:tc>
      </w:tr>
      <w:tr w:rsidR="008B4E27" w:rsidRPr="00A1132B" w14:paraId="796FCFDE" w14:textId="77777777" w:rsidTr="00F21EB2">
        <w:tc>
          <w:tcPr>
            <w:tcW w:w="783" w:type="pct"/>
            <w:noWrap/>
          </w:tcPr>
          <w:p w14:paraId="6E8B9426" w14:textId="77777777" w:rsidR="008B4E27" w:rsidRPr="00A1132B" w:rsidRDefault="008B4E27" w:rsidP="00F21EB2">
            <w:pPr>
              <w:rPr>
                <w:bCs/>
                <w:sz w:val="20"/>
                <w:szCs w:val="20"/>
                <w:lang w:val="ro-RO"/>
              </w:rPr>
            </w:pPr>
            <w:r w:rsidRPr="00A1132B">
              <w:rPr>
                <w:bCs/>
                <w:sz w:val="20"/>
                <w:szCs w:val="20"/>
                <w:lang w:val="ro-RO"/>
              </w:rPr>
              <w:t>Anexa A.3.1.7</w:t>
            </w:r>
          </w:p>
        </w:tc>
        <w:tc>
          <w:tcPr>
            <w:tcW w:w="4217" w:type="pct"/>
            <w:noWrap/>
          </w:tcPr>
          <w:p w14:paraId="7BBF6AC4" w14:textId="77777777" w:rsidR="008B4E27" w:rsidRPr="00A1132B" w:rsidRDefault="008B4E27" w:rsidP="00F21EB2">
            <w:pPr>
              <w:rPr>
                <w:sz w:val="20"/>
                <w:szCs w:val="20"/>
                <w:lang w:val="ro-RO"/>
              </w:rPr>
            </w:pPr>
            <w:r w:rsidRPr="00A1132B">
              <w:rPr>
                <w:sz w:val="20"/>
                <w:szCs w:val="20"/>
                <w:lang w:val="ro-RO"/>
              </w:rPr>
              <w:t>Extrase din statele de funcţii ale departamentelor organizatoare (ce deservesc programul de studii)</w:t>
            </w:r>
          </w:p>
        </w:tc>
      </w:tr>
      <w:tr w:rsidR="008B4E27" w:rsidRPr="00A1132B" w14:paraId="30B5DCF2" w14:textId="77777777" w:rsidTr="00F21EB2">
        <w:tc>
          <w:tcPr>
            <w:tcW w:w="783" w:type="pct"/>
            <w:noWrap/>
          </w:tcPr>
          <w:p w14:paraId="518682CA" w14:textId="77777777" w:rsidR="008B4E27" w:rsidRPr="00A1132B" w:rsidRDefault="008B4E27" w:rsidP="00F21EB2">
            <w:pPr>
              <w:rPr>
                <w:bCs/>
                <w:sz w:val="20"/>
                <w:szCs w:val="20"/>
                <w:lang w:val="ro-RO"/>
              </w:rPr>
            </w:pPr>
            <w:r w:rsidRPr="00A1132B">
              <w:rPr>
                <w:bCs/>
                <w:sz w:val="20"/>
                <w:szCs w:val="20"/>
                <w:lang w:val="ro-RO"/>
              </w:rPr>
              <w:t>Anexa A.3.1.8</w:t>
            </w:r>
          </w:p>
        </w:tc>
        <w:tc>
          <w:tcPr>
            <w:tcW w:w="4217" w:type="pct"/>
            <w:noWrap/>
          </w:tcPr>
          <w:p w14:paraId="30546510" w14:textId="77777777" w:rsidR="008B4E27" w:rsidRPr="00A1132B" w:rsidRDefault="008B4E27" w:rsidP="00F21EB2">
            <w:pPr>
              <w:rPr>
                <w:sz w:val="20"/>
                <w:szCs w:val="20"/>
                <w:lang w:val="ro-RO"/>
              </w:rPr>
            </w:pPr>
            <w:r w:rsidRPr="00A1132B">
              <w:rPr>
                <w:sz w:val="20"/>
                <w:szCs w:val="20"/>
                <w:lang w:val="ro-RO"/>
              </w:rPr>
              <w:t>Tabel declaraţii pe propria răspundere. Număr total de posturi ocupate de fiecare din cadrele didactice ce deservesc programul de studii (max. 3 posturi pentru titulari)</w:t>
            </w:r>
          </w:p>
        </w:tc>
      </w:tr>
      <w:tr w:rsidR="008B4E27" w:rsidRPr="00A1132B" w14:paraId="37FC0189" w14:textId="77777777" w:rsidTr="00F21EB2">
        <w:tc>
          <w:tcPr>
            <w:tcW w:w="783" w:type="pct"/>
            <w:noWrap/>
          </w:tcPr>
          <w:p w14:paraId="4BEA0A5A" w14:textId="77777777" w:rsidR="008B4E27" w:rsidRPr="00A1132B" w:rsidRDefault="008B4E27" w:rsidP="00F21EB2">
            <w:pPr>
              <w:rPr>
                <w:bCs/>
                <w:sz w:val="20"/>
                <w:szCs w:val="20"/>
                <w:lang w:val="ro-RO"/>
              </w:rPr>
            </w:pPr>
            <w:r w:rsidRPr="00A1132B">
              <w:rPr>
                <w:bCs/>
                <w:sz w:val="20"/>
                <w:szCs w:val="20"/>
                <w:lang w:val="ro-RO"/>
              </w:rPr>
              <w:t>Anexa A.3.1.9</w:t>
            </w:r>
          </w:p>
        </w:tc>
        <w:tc>
          <w:tcPr>
            <w:tcW w:w="4217" w:type="pct"/>
            <w:noWrap/>
          </w:tcPr>
          <w:p w14:paraId="6C9C01C0" w14:textId="77777777" w:rsidR="008B4E27" w:rsidRPr="00A1132B" w:rsidRDefault="008B4E27" w:rsidP="00F21EB2">
            <w:pPr>
              <w:rPr>
                <w:sz w:val="20"/>
                <w:szCs w:val="20"/>
                <w:lang w:val="ro-RO"/>
              </w:rPr>
            </w:pPr>
            <w:r w:rsidRPr="00A1132B">
              <w:rPr>
                <w:sz w:val="20"/>
                <w:szCs w:val="20"/>
                <w:lang w:val="ro-RO"/>
              </w:rPr>
              <w:t>CV cadre didactice participante la realizarea programului de studii</w:t>
            </w:r>
          </w:p>
        </w:tc>
      </w:tr>
      <w:tr w:rsidR="008B4E27" w:rsidRPr="00581E4D" w14:paraId="57D739D2" w14:textId="77777777" w:rsidTr="00F21EB2">
        <w:tc>
          <w:tcPr>
            <w:tcW w:w="783" w:type="pct"/>
            <w:noWrap/>
          </w:tcPr>
          <w:p w14:paraId="59D3B611" w14:textId="77777777" w:rsidR="008B4E27" w:rsidRPr="00A1132B" w:rsidRDefault="008B4E27" w:rsidP="00F21EB2">
            <w:pPr>
              <w:rPr>
                <w:bCs/>
                <w:sz w:val="20"/>
                <w:szCs w:val="20"/>
                <w:lang w:val="ro-RO"/>
              </w:rPr>
            </w:pPr>
            <w:r w:rsidRPr="00A1132B">
              <w:rPr>
                <w:bCs/>
                <w:sz w:val="20"/>
                <w:szCs w:val="20"/>
                <w:lang w:val="ro-RO"/>
              </w:rPr>
              <w:t>Anexa A.3.1.10</w:t>
            </w:r>
          </w:p>
        </w:tc>
        <w:tc>
          <w:tcPr>
            <w:tcW w:w="4217" w:type="pct"/>
            <w:noWrap/>
          </w:tcPr>
          <w:p w14:paraId="29FC8717" w14:textId="77777777" w:rsidR="008B4E27" w:rsidRPr="00A1132B" w:rsidRDefault="008B4E27" w:rsidP="00F21EB2">
            <w:pPr>
              <w:rPr>
                <w:sz w:val="20"/>
                <w:szCs w:val="20"/>
                <w:lang w:val="ro-RO"/>
              </w:rPr>
            </w:pPr>
            <w:r w:rsidRPr="00A1132B">
              <w:rPr>
                <w:sz w:val="20"/>
                <w:szCs w:val="20"/>
                <w:lang w:val="ro-RO"/>
              </w:rPr>
              <w:t>Recapitulaţie state de funcţii. Indicatori sintetici ARACIS pentru posturile didactice. Raport cadre didactice titulare / total cadre didactice; raport profesori + conferenţiari / total cadre didactice; raport  numărul de cadre didactice cu normă întreagă / numărul total de posturi didactice; raportul dintre numărul de cadre didactice şi studenţi</w:t>
            </w:r>
          </w:p>
        </w:tc>
      </w:tr>
      <w:tr w:rsidR="008B4E27" w:rsidRPr="00581E4D" w14:paraId="72DC302A" w14:textId="77777777" w:rsidTr="00F21EB2">
        <w:tc>
          <w:tcPr>
            <w:tcW w:w="783" w:type="pct"/>
            <w:noWrap/>
          </w:tcPr>
          <w:p w14:paraId="76D21D87" w14:textId="77777777" w:rsidR="008B4E27" w:rsidRPr="00A1132B" w:rsidRDefault="008B4E27" w:rsidP="00F21EB2">
            <w:pPr>
              <w:rPr>
                <w:bCs/>
                <w:sz w:val="20"/>
                <w:szCs w:val="20"/>
                <w:lang w:val="ro-RO"/>
              </w:rPr>
            </w:pPr>
            <w:r w:rsidRPr="00A1132B">
              <w:rPr>
                <w:bCs/>
                <w:sz w:val="20"/>
                <w:szCs w:val="20"/>
                <w:lang w:val="ro-RO"/>
              </w:rPr>
              <w:t>Anexa A.3.1.11</w:t>
            </w:r>
          </w:p>
        </w:tc>
        <w:tc>
          <w:tcPr>
            <w:tcW w:w="4217" w:type="pct"/>
            <w:noWrap/>
          </w:tcPr>
          <w:p w14:paraId="75C3C7FD" w14:textId="77777777" w:rsidR="008B4E27" w:rsidRPr="00A1132B" w:rsidRDefault="008B4E27" w:rsidP="00F21EB2">
            <w:pPr>
              <w:rPr>
                <w:sz w:val="20"/>
                <w:szCs w:val="20"/>
                <w:lang w:val="ro-RO"/>
              </w:rPr>
            </w:pPr>
            <w:r w:rsidRPr="00A1132B">
              <w:rPr>
                <w:sz w:val="20"/>
                <w:szCs w:val="20"/>
                <w:lang w:val="ro-RO"/>
              </w:rPr>
              <w:t>Lista cadrelor didactice cu vârsta peste 65 ani, nr. de ore didactice predate prin asociere</w:t>
            </w:r>
          </w:p>
        </w:tc>
      </w:tr>
      <w:tr w:rsidR="008B4E27" w:rsidRPr="00581E4D" w14:paraId="557C898B" w14:textId="77777777" w:rsidTr="00F21EB2">
        <w:tc>
          <w:tcPr>
            <w:tcW w:w="783" w:type="pct"/>
            <w:noWrap/>
            <w:vAlign w:val="bottom"/>
          </w:tcPr>
          <w:p w14:paraId="0430B3D2" w14:textId="77777777" w:rsidR="008B4E27" w:rsidRPr="00A1132B" w:rsidRDefault="008B4E27" w:rsidP="00F21EB2">
            <w:pPr>
              <w:rPr>
                <w:bCs/>
                <w:sz w:val="20"/>
                <w:szCs w:val="20"/>
                <w:lang w:val="ro-RO"/>
              </w:rPr>
            </w:pPr>
            <w:r w:rsidRPr="00A1132B">
              <w:rPr>
                <w:bCs/>
                <w:sz w:val="20"/>
                <w:szCs w:val="20"/>
                <w:lang w:val="ro-RO"/>
              </w:rPr>
              <w:t>Anexa A.3.1.12</w:t>
            </w:r>
          </w:p>
        </w:tc>
        <w:tc>
          <w:tcPr>
            <w:tcW w:w="4217" w:type="pct"/>
            <w:noWrap/>
          </w:tcPr>
          <w:p w14:paraId="5B6F3CCE" w14:textId="77777777" w:rsidR="008B4E27" w:rsidRPr="00A1132B" w:rsidRDefault="008B4E27" w:rsidP="00F21EB2">
            <w:pPr>
              <w:rPr>
                <w:sz w:val="20"/>
                <w:szCs w:val="20"/>
                <w:lang w:val="ro-RO"/>
              </w:rPr>
            </w:pPr>
            <w:r w:rsidRPr="00A1132B">
              <w:rPr>
                <w:sz w:val="20"/>
                <w:szCs w:val="20"/>
                <w:lang w:val="ro-RO"/>
              </w:rPr>
              <w:t>Adeverinţe atestare pregătire pedagogică pentru asistenţi</w:t>
            </w:r>
          </w:p>
        </w:tc>
      </w:tr>
      <w:tr w:rsidR="008B4E27" w:rsidRPr="00A1132B" w14:paraId="163A5829" w14:textId="77777777" w:rsidTr="00F21EB2">
        <w:tc>
          <w:tcPr>
            <w:tcW w:w="783" w:type="pct"/>
            <w:noWrap/>
            <w:vAlign w:val="bottom"/>
          </w:tcPr>
          <w:p w14:paraId="25B58A1E" w14:textId="77777777" w:rsidR="008B4E27" w:rsidRPr="00A1132B" w:rsidRDefault="008B4E27" w:rsidP="00F21EB2">
            <w:pPr>
              <w:rPr>
                <w:bCs/>
                <w:sz w:val="20"/>
                <w:szCs w:val="20"/>
                <w:lang w:val="ro-RO"/>
              </w:rPr>
            </w:pPr>
            <w:r w:rsidRPr="00A1132B">
              <w:rPr>
                <w:bCs/>
                <w:sz w:val="20"/>
                <w:szCs w:val="20"/>
                <w:lang w:val="ro-RO"/>
              </w:rPr>
              <w:t>Anexa A.3.1.13</w:t>
            </w:r>
          </w:p>
        </w:tc>
        <w:tc>
          <w:tcPr>
            <w:tcW w:w="4217" w:type="pct"/>
            <w:noWrap/>
          </w:tcPr>
          <w:p w14:paraId="40805499" w14:textId="77777777" w:rsidR="008B4E27" w:rsidRPr="00A1132B" w:rsidRDefault="008B4E27" w:rsidP="00F21EB2">
            <w:pPr>
              <w:rPr>
                <w:sz w:val="20"/>
                <w:szCs w:val="20"/>
                <w:lang w:val="ro-RO"/>
              </w:rPr>
            </w:pPr>
            <w:r w:rsidRPr="00A1132B">
              <w:rPr>
                <w:sz w:val="20"/>
                <w:szCs w:val="20"/>
                <w:lang w:val="ro-RO"/>
              </w:rPr>
              <w:t>Documente ocupare posturi vacante prin plata cu ora</w:t>
            </w:r>
          </w:p>
        </w:tc>
      </w:tr>
      <w:tr w:rsidR="008B4E27" w:rsidRPr="00581E4D" w14:paraId="64935ABF" w14:textId="77777777" w:rsidTr="00F21EB2">
        <w:tc>
          <w:tcPr>
            <w:tcW w:w="783" w:type="pct"/>
            <w:noWrap/>
          </w:tcPr>
          <w:p w14:paraId="5754E9EB" w14:textId="77777777" w:rsidR="008B4E27" w:rsidRPr="00A1132B" w:rsidRDefault="008B4E27" w:rsidP="00F21EB2">
            <w:pPr>
              <w:rPr>
                <w:bCs/>
                <w:sz w:val="20"/>
                <w:szCs w:val="20"/>
                <w:lang w:val="ro-RO"/>
              </w:rPr>
            </w:pPr>
            <w:r w:rsidRPr="00A1132B">
              <w:rPr>
                <w:bCs/>
                <w:sz w:val="20"/>
                <w:szCs w:val="20"/>
                <w:lang w:val="ro-RO"/>
              </w:rPr>
              <w:t>Anexa A.3.1.14</w:t>
            </w:r>
          </w:p>
        </w:tc>
        <w:tc>
          <w:tcPr>
            <w:tcW w:w="4217" w:type="pct"/>
            <w:noWrap/>
          </w:tcPr>
          <w:p w14:paraId="6F9ED215" w14:textId="77777777" w:rsidR="008B4E27" w:rsidRPr="000117EE" w:rsidRDefault="008B4E27" w:rsidP="00F21EB2">
            <w:pPr>
              <w:rPr>
                <w:sz w:val="20"/>
                <w:szCs w:val="20"/>
                <w:lang w:val="ro-RO"/>
              </w:rPr>
            </w:pPr>
            <w:r w:rsidRPr="000117EE">
              <w:rPr>
                <w:sz w:val="20"/>
                <w:szCs w:val="20"/>
                <w:lang w:val="ro-RO"/>
              </w:rPr>
              <w:t xml:space="preserve">Declaraţii scrise pe propria răspundere pentru cadre didactice asociate provenite de la organizaţii nondidactice, de cercetare sau pensionari; </w:t>
            </w:r>
          </w:p>
          <w:p w14:paraId="3AEE572E" w14:textId="77777777" w:rsidR="008B4E27" w:rsidRPr="00A1132B" w:rsidRDefault="008B4E27" w:rsidP="00F21EB2">
            <w:pPr>
              <w:rPr>
                <w:sz w:val="20"/>
                <w:szCs w:val="20"/>
                <w:lang w:val="ro-RO"/>
              </w:rPr>
            </w:pPr>
            <w:r w:rsidRPr="000117EE">
              <w:rPr>
                <w:sz w:val="20"/>
                <w:szCs w:val="20"/>
                <w:lang w:val="ro-RO"/>
              </w:rPr>
              <w:t>Adeverinţă din care să rezulte aprobarea din partea senatul universităţii pentru susţinere de activităţi didactice şi numărul orelor didactice predate pentru cadre didactice asociate, titularizat sau nu provenite din alte instituţii de învăţământ superior</w:t>
            </w:r>
          </w:p>
        </w:tc>
      </w:tr>
      <w:tr w:rsidR="008B4E27" w:rsidRPr="00A1132B" w14:paraId="0B00269A" w14:textId="77777777" w:rsidTr="00F21EB2">
        <w:tc>
          <w:tcPr>
            <w:tcW w:w="783" w:type="pct"/>
            <w:noWrap/>
          </w:tcPr>
          <w:p w14:paraId="040D45D4" w14:textId="77777777" w:rsidR="008B4E27" w:rsidRPr="00A1132B" w:rsidRDefault="008B4E27" w:rsidP="00F21EB2">
            <w:pPr>
              <w:rPr>
                <w:bCs/>
                <w:sz w:val="20"/>
                <w:szCs w:val="20"/>
                <w:lang w:val="ro-RO"/>
              </w:rPr>
            </w:pPr>
            <w:r w:rsidRPr="00A1132B">
              <w:rPr>
                <w:bCs/>
                <w:sz w:val="20"/>
                <w:szCs w:val="20"/>
                <w:lang w:val="ro-RO"/>
              </w:rPr>
              <w:t>Anexa A.3.1.15</w:t>
            </w:r>
          </w:p>
        </w:tc>
        <w:tc>
          <w:tcPr>
            <w:tcW w:w="4217" w:type="pct"/>
            <w:noWrap/>
          </w:tcPr>
          <w:p w14:paraId="0C3C93D6" w14:textId="77777777" w:rsidR="008B4E27" w:rsidRPr="00A1132B" w:rsidRDefault="008B4E27" w:rsidP="00F21EB2">
            <w:pPr>
              <w:rPr>
                <w:sz w:val="20"/>
                <w:szCs w:val="20"/>
                <w:lang w:val="ro-RO"/>
              </w:rPr>
            </w:pPr>
            <w:r w:rsidRPr="00A1132B">
              <w:rPr>
                <w:sz w:val="20"/>
                <w:szCs w:val="20"/>
                <w:lang w:val="ro-RO"/>
              </w:rPr>
              <w:t>Lista personalului didactic asociat (maxim 1 post didactic)</w:t>
            </w:r>
          </w:p>
        </w:tc>
      </w:tr>
      <w:tr w:rsidR="008B4E27" w:rsidRPr="00A1132B" w14:paraId="4A86597C" w14:textId="77777777" w:rsidTr="00F21EB2">
        <w:tc>
          <w:tcPr>
            <w:tcW w:w="783" w:type="pct"/>
            <w:noWrap/>
            <w:vAlign w:val="bottom"/>
          </w:tcPr>
          <w:p w14:paraId="1FD59BB8" w14:textId="77777777" w:rsidR="008B4E27" w:rsidRPr="00A1132B" w:rsidRDefault="008B4E27" w:rsidP="00F21EB2">
            <w:pPr>
              <w:rPr>
                <w:bCs/>
                <w:sz w:val="20"/>
                <w:szCs w:val="20"/>
                <w:lang w:val="ro-RO"/>
              </w:rPr>
            </w:pPr>
            <w:r w:rsidRPr="00A1132B">
              <w:rPr>
                <w:bCs/>
                <w:sz w:val="20"/>
                <w:szCs w:val="20"/>
                <w:lang w:val="ro-RO"/>
              </w:rPr>
              <w:t>Anexa A.3.1.16</w:t>
            </w:r>
          </w:p>
        </w:tc>
        <w:tc>
          <w:tcPr>
            <w:tcW w:w="4217" w:type="pct"/>
            <w:noWrap/>
          </w:tcPr>
          <w:p w14:paraId="60C3970B" w14:textId="77777777" w:rsidR="008B4E27" w:rsidRPr="00A1132B" w:rsidRDefault="008B4E27" w:rsidP="00F21EB2">
            <w:pPr>
              <w:rPr>
                <w:sz w:val="20"/>
                <w:szCs w:val="20"/>
                <w:lang w:val="ro-RO"/>
              </w:rPr>
            </w:pPr>
            <w:r w:rsidRPr="00A1132B">
              <w:rPr>
                <w:sz w:val="20"/>
                <w:szCs w:val="20"/>
                <w:lang w:val="ro-RO"/>
              </w:rPr>
              <w:t>Aprobările senatului pentru personal didactic asociat de la alte universităţi.</w:t>
            </w:r>
          </w:p>
        </w:tc>
      </w:tr>
      <w:tr w:rsidR="008B4E27" w:rsidRPr="00A1132B" w14:paraId="6CC88E21" w14:textId="77777777" w:rsidTr="00F21EB2">
        <w:tc>
          <w:tcPr>
            <w:tcW w:w="783" w:type="pct"/>
            <w:noWrap/>
            <w:vAlign w:val="bottom"/>
          </w:tcPr>
          <w:p w14:paraId="1F23D7BF" w14:textId="77777777" w:rsidR="008B4E27" w:rsidRPr="00A1132B" w:rsidRDefault="008B4E27" w:rsidP="00F21EB2">
            <w:pPr>
              <w:rPr>
                <w:bCs/>
                <w:sz w:val="20"/>
                <w:szCs w:val="20"/>
                <w:lang w:val="ro-RO"/>
              </w:rPr>
            </w:pPr>
            <w:r w:rsidRPr="00A1132B">
              <w:rPr>
                <w:bCs/>
                <w:sz w:val="20"/>
                <w:szCs w:val="20"/>
                <w:lang w:val="ro-RO"/>
              </w:rPr>
              <w:t>Anexa A.3.1.17</w:t>
            </w:r>
          </w:p>
        </w:tc>
        <w:tc>
          <w:tcPr>
            <w:tcW w:w="4217" w:type="pct"/>
            <w:noWrap/>
          </w:tcPr>
          <w:p w14:paraId="3D186ADE" w14:textId="77777777" w:rsidR="008B4E27" w:rsidRPr="00A1132B" w:rsidRDefault="008B4E27" w:rsidP="00F21EB2">
            <w:pPr>
              <w:rPr>
                <w:sz w:val="20"/>
                <w:szCs w:val="20"/>
                <w:lang w:val="ro-RO"/>
              </w:rPr>
            </w:pPr>
            <w:r w:rsidRPr="00A1132B">
              <w:rPr>
                <w:sz w:val="20"/>
                <w:szCs w:val="20"/>
                <w:lang w:val="ro-RO"/>
              </w:rPr>
              <w:t>Adeverinţe doctoranzi care susţin activităţi didactice în cadrul programului de studii</w:t>
            </w:r>
          </w:p>
        </w:tc>
      </w:tr>
      <w:tr w:rsidR="008B4E27" w:rsidRPr="00A1132B" w14:paraId="2E7B243C" w14:textId="77777777" w:rsidTr="00F21EB2">
        <w:tc>
          <w:tcPr>
            <w:tcW w:w="783" w:type="pct"/>
            <w:noWrap/>
            <w:vAlign w:val="bottom"/>
          </w:tcPr>
          <w:p w14:paraId="65016CC4" w14:textId="77777777" w:rsidR="008B4E27" w:rsidRPr="00A1132B" w:rsidRDefault="008B4E27" w:rsidP="00F21EB2">
            <w:pPr>
              <w:rPr>
                <w:bCs/>
                <w:sz w:val="20"/>
                <w:szCs w:val="20"/>
                <w:lang w:val="ro-RO"/>
              </w:rPr>
            </w:pPr>
            <w:r w:rsidRPr="00A1132B">
              <w:rPr>
                <w:bCs/>
                <w:sz w:val="20"/>
                <w:szCs w:val="20"/>
                <w:lang w:val="ro-RO"/>
              </w:rPr>
              <w:t>Anexa A.3.1.18</w:t>
            </w:r>
          </w:p>
        </w:tc>
        <w:tc>
          <w:tcPr>
            <w:tcW w:w="4217" w:type="pct"/>
            <w:noWrap/>
          </w:tcPr>
          <w:p w14:paraId="02B680E3" w14:textId="77777777" w:rsidR="008B4E27" w:rsidRPr="00A1132B" w:rsidRDefault="008B4E27" w:rsidP="00F21EB2">
            <w:pPr>
              <w:rPr>
                <w:sz w:val="20"/>
                <w:szCs w:val="20"/>
                <w:lang w:val="ro-RO"/>
              </w:rPr>
            </w:pPr>
            <w:r w:rsidRPr="00A1132B">
              <w:rPr>
                <w:sz w:val="20"/>
                <w:szCs w:val="20"/>
                <w:lang w:val="ro-RO"/>
              </w:rPr>
              <w:t>Dinamica numărului cadrelor didactice şi de cercetare asociate în ultimii 5 ani</w:t>
            </w:r>
          </w:p>
        </w:tc>
      </w:tr>
      <w:tr w:rsidR="008B4E27" w:rsidRPr="00A1132B" w14:paraId="09F8AE48" w14:textId="77777777" w:rsidTr="00F21EB2">
        <w:tc>
          <w:tcPr>
            <w:tcW w:w="783" w:type="pct"/>
            <w:noWrap/>
          </w:tcPr>
          <w:p w14:paraId="4529EC3D" w14:textId="77777777" w:rsidR="008B4E27" w:rsidRPr="00A1132B" w:rsidRDefault="008B4E27" w:rsidP="00F21EB2">
            <w:pPr>
              <w:rPr>
                <w:bCs/>
                <w:sz w:val="20"/>
                <w:szCs w:val="20"/>
                <w:lang w:val="ro-RO"/>
              </w:rPr>
            </w:pPr>
            <w:r w:rsidRPr="00A1132B">
              <w:rPr>
                <w:bCs/>
                <w:sz w:val="20"/>
                <w:szCs w:val="20"/>
                <w:lang w:val="ro-RO"/>
              </w:rPr>
              <w:t>Anexa A.3.1.19</w:t>
            </w:r>
          </w:p>
        </w:tc>
        <w:tc>
          <w:tcPr>
            <w:tcW w:w="4217" w:type="pct"/>
            <w:noWrap/>
          </w:tcPr>
          <w:p w14:paraId="7458B3DA" w14:textId="77777777" w:rsidR="008B4E27" w:rsidRPr="00A1132B" w:rsidRDefault="008B4E27" w:rsidP="00F21EB2">
            <w:pPr>
              <w:rPr>
                <w:sz w:val="20"/>
                <w:szCs w:val="20"/>
                <w:lang w:val="ro-RO"/>
              </w:rPr>
            </w:pPr>
            <w:r w:rsidRPr="00A1132B">
              <w:rPr>
                <w:sz w:val="20"/>
                <w:szCs w:val="20"/>
                <w:lang w:val="ro-RO"/>
              </w:rPr>
              <w:t>Dinamica ponderii numărului posturilor didactice vacante şi total posturi didactice din ştatele de funcţiuni, în ultimii 5 ani</w:t>
            </w:r>
          </w:p>
        </w:tc>
      </w:tr>
      <w:tr w:rsidR="008B4E27" w:rsidRPr="00A1132B" w14:paraId="70152C70" w14:textId="77777777" w:rsidTr="00F21EB2">
        <w:tc>
          <w:tcPr>
            <w:tcW w:w="783" w:type="pct"/>
            <w:noWrap/>
          </w:tcPr>
          <w:p w14:paraId="2442ABD7" w14:textId="77777777" w:rsidR="008B4E27" w:rsidRPr="00A1132B" w:rsidRDefault="008B4E27" w:rsidP="00F21EB2">
            <w:pPr>
              <w:rPr>
                <w:sz w:val="20"/>
                <w:szCs w:val="20"/>
                <w:lang w:val="ro-RO"/>
              </w:rPr>
            </w:pPr>
          </w:p>
        </w:tc>
        <w:tc>
          <w:tcPr>
            <w:tcW w:w="4217" w:type="pct"/>
            <w:noWrap/>
          </w:tcPr>
          <w:p w14:paraId="2CC72CFA" w14:textId="77777777" w:rsidR="008B4E27" w:rsidRPr="00A1132B" w:rsidRDefault="008B4E27" w:rsidP="00F21EB2">
            <w:pPr>
              <w:rPr>
                <w:b/>
                <w:sz w:val="20"/>
                <w:szCs w:val="20"/>
                <w:lang w:val="ro-RO" w:eastAsia="ro-RO"/>
              </w:rPr>
            </w:pPr>
            <w:r w:rsidRPr="00A1132B">
              <w:rPr>
                <w:b/>
                <w:sz w:val="20"/>
                <w:szCs w:val="20"/>
                <w:lang w:val="ro-RO"/>
              </w:rPr>
              <w:t>A.3.2 Disponibilitatea personalului auxiliar necesar implementării programului de studii</w:t>
            </w:r>
          </w:p>
        </w:tc>
      </w:tr>
      <w:tr w:rsidR="008B4E27" w:rsidRPr="00A1132B" w14:paraId="3B980BC9" w14:textId="77777777" w:rsidTr="00F21EB2">
        <w:tc>
          <w:tcPr>
            <w:tcW w:w="783" w:type="pct"/>
            <w:noWrap/>
          </w:tcPr>
          <w:p w14:paraId="7756B8AC" w14:textId="77777777" w:rsidR="008B4E27" w:rsidRPr="00A1132B" w:rsidRDefault="008B4E27" w:rsidP="00F21EB2">
            <w:pPr>
              <w:rPr>
                <w:sz w:val="20"/>
                <w:szCs w:val="20"/>
                <w:lang w:val="ro-RO"/>
              </w:rPr>
            </w:pPr>
            <w:r w:rsidRPr="00A1132B">
              <w:rPr>
                <w:sz w:val="20"/>
                <w:szCs w:val="20"/>
                <w:lang w:val="ro-RO"/>
              </w:rPr>
              <w:t>Anexa A.3.2.1</w:t>
            </w:r>
          </w:p>
        </w:tc>
        <w:tc>
          <w:tcPr>
            <w:tcW w:w="4217" w:type="pct"/>
            <w:noWrap/>
          </w:tcPr>
          <w:p w14:paraId="54F7A594" w14:textId="77777777" w:rsidR="008B4E27" w:rsidRPr="00A1132B" w:rsidRDefault="008B4E27" w:rsidP="00F21EB2">
            <w:pPr>
              <w:rPr>
                <w:sz w:val="20"/>
                <w:szCs w:val="20"/>
                <w:lang w:val="ro-RO"/>
              </w:rPr>
            </w:pPr>
            <w:r w:rsidRPr="00A1132B">
              <w:rPr>
                <w:sz w:val="20"/>
                <w:szCs w:val="20"/>
                <w:lang w:val="ro-RO"/>
              </w:rPr>
              <w:t>Lista personalului aux</w:t>
            </w:r>
            <w:r>
              <w:rPr>
                <w:sz w:val="20"/>
                <w:szCs w:val="20"/>
                <w:lang w:val="ro-RO"/>
              </w:rPr>
              <w:t>iliar şi activităţile deservite</w:t>
            </w:r>
          </w:p>
        </w:tc>
      </w:tr>
      <w:tr w:rsidR="008B4E27" w:rsidRPr="00A1132B" w14:paraId="326F6289" w14:textId="77777777" w:rsidTr="00F21EB2">
        <w:tc>
          <w:tcPr>
            <w:tcW w:w="783" w:type="pct"/>
            <w:noWrap/>
          </w:tcPr>
          <w:p w14:paraId="530902DF" w14:textId="77777777" w:rsidR="008B4E27" w:rsidRPr="00A1132B" w:rsidRDefault="008B4E27" w:rsidP="00F21EB2">
            <w:pPr>
              <w:rPr>
                <w:sz w:val="20"/>
                <w:szCs w:val="20"/>
                <w:lang w:val="ro-RO"/>
              </w:rPr>
            </w:pPr>
            <w:r w:rsidRPr="00A1132B">
              <w:rPr>
                <w:sz w:val="20"/>
                <w:szCs w:val="20"/>
                <w:lang w:val="ro-RO"/>
              </w:rPr>
              <w:t>Anexa A.3.2.2</w:t>
            </w:r>
          </w:p>
        </w:tc>
        <w:tc>
          <w:tcPr>
            <w:tcW w:w="4217" w:type="pct"/>
            <w:noWrap/>
          </w:tcPr>
          <w:p w14:paraId="1BC01196" w14:textId="77777777" w:rsidR="008B4E27" w:rsidRPr="00A1132B" w:rsidRDefault="008B4E27" w:rsidP="00F21EB2">
            <w:pPr>
              <w:rPr>
                <w:sz w:val="20"/>
                <w:szCs w:val="20"/>
                <w:lang w:val="ro-RO"/>
              </w:rPr>
            </w:pPr>
            <w:r w:rsidRPr="00A1132B">
              <w:rPr>
                <w:sz w:val="20"/>
                <w:szCs w:val="20"/>
                <w:lang w:val="ro-RO"/>
              </w:rPr>
              <w:t>Dinamica raportului dintre numărul de studenţi şi personalul auxiliar în ultimii 5 ani</w:t>
            </w:r>
          </w:p>
        </w:tc>
      </w:tr>
    </w:tbl>
    <w:p w14:paraId="762400B3" w14:textId="77777777" w:rsidR="008B4E27" w:rsidRPr="00A1132B" w:rsidRDefault="008B4E27" w:rsidP="008B4E27">
      <w:pPr>
        <w:rPr>
          <w:lang w:val="ro-RO"/>
        </w:rPr>
      </w:pPr>
    </w:p>
    <w:p w14:paraId="5E3BD88C" w14:textId="77777777" w:rsidR="008B4E27" w:rsidRPr="00A1132B" w:rsidRDefault="008B4E27" w:rsidP="008B4E27">
      <w:pPr>
        <w:rPr>
          <w:lang w:val="ro-RO"/>
        </w:rPr>
      </w:pPr>
      <w:r w:rsidRPr="00A1132B">
        <w:rPr>
          <w:lang w:val="ro-RO"/>
        </w:rPr>
        <w:t>B. EFICACITATEA EDUCAŢIONALĂ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7801"/>
      </w:tblGrid>
      <w:tr w:rsidR="008B4E27" w:rsidRPr="00A1132B" w14:paraId="0EB685EF" w14:textId="77777777" w:rsidTr="00F21EB2">
        <w:tc>
          <w:tcPr>
            <w:tcW w:w="783" w:type="pct"/>
            <w:noWrap/>
            <w:vAlign w:val="center"/>
          </w:tcPr>
          <w:p w14:paraId="38EF6713" w14:textId="77777777" w:rsidR="008B4E27" w:rsidRPr="00A1132B" w:rsidRDefault="008B4E27" w:rsidP="00F21EB2">
            <w:pPr>
              <w:jc w:val="center"/>
              <w:rPr>
                <w:b/>
                <w:sz w:val="20"/>
                <w:szCs w:val="20"/>
                <w:lang w:val="ro-RO"/>
              </w:rPr>
            </w:pPr>
            <w:r w:rsidRPr="00A1132B">
              <w:rPr>
                <w:b/>
                <w:sz w:val="20"/>
                <w:szCs w:val="20"/>
                <w:lang w:val="ro-RO"/>
              </w:rPr>
              <w:t>Cod anexă</w:t>
            </w:r>
          </w:p>
        </w:tc>
        <w:tc>
          <w:tcPr>
            <w:tcW w:w="4217" w:type="pct"/>
            <w:noWrap/>
          </w:tcPr>
          <w:p w14:paraId="5352132D" w14:textId="77777777" w:rsidR="008B4E27" w:rsidRPr="00A1132B" w:rsidRDefault="008B4E27" w:rsidP="00F21EB2">
            <w:pPr>
              <w:rPr>
                <w:b/>
                <w:bCs/>
                <w:sz w:val="20"/>
                <w:szCs w:val="20"/>
                <w:lang w:val="ro-RO"/>
              </w:rPr>
            </w:pPr>
            <w:r w:rsidRPr="00A1132B">
              <w:rPr>
                <w:b/>
                <w:bCs/>
                <w:sz w:val="20"/>
                <w:szCs w:val="20"/>
                <w:lang w:val="ro-RO"/>
              </w:rPr>
              <w:t>Denumire standard / anexă</w:t>
            </w:r>
          </w:p>
        </w:tc>
      </w:tr>
      <w:tr w:rsidR="008B4E27" w:rsidRPr="00A1132B" w14:paraId="707F69C9" w14:textId="77777777" w:rsidTr="00F21EB2">
        <w:tc>
          <w:tcPr>
            <w:tcW w:w="783" w:type="pct"/>
            <w:noWrap/>
          </w:tcPr>
          <w:p w14:paraId="0B3CDA79" w14:textId="77777777" w:rsidR="008B4E27" w:rsidRPr="00A1132B" w:rsidRDefault="008B4E27" w:rsidP="00F21EB2">
            <w:pPr>
              <w:rPr>
                <w:sz w:val="20"/>
                <w:szCs w:val="20"/>
                <w:lang w:val="ro-RO"/>
              </w:rPr>
            </w:pPr>
          </w:p>
        </w:tc>
        <w:tc>
          <w:tcPr>
            <w:tcW w:w="4217" w:type="pct"/>
            <w:noWrap/>
          </w:tcPr>
          <w:p w14:paraId="389613B9" w14:textId="77777777" w:rsidR="008B4E27" w:rsidRPr="00A1132B" w:rsidRDefault="008B4E27" w:rsidP="00F21EB2">
            <w:pPr>
              <w:rPr>
                <w:b/>
                <w:sz w:val="20"/>
                <w:szCs w:val="20"/>
                <w:lang w:val="ro-RO"/>
              </w:rPr>
            </w:pPr>
            <w:r w:rsidRPr="00A1132B">
              <w:rPr>
                <w:b/>
                <w:sz w:val="20"/>
                <w:szCs w:val="20"/>
                <w:lang w:val="ro-RO"/>
              </w:rPr>
              <w:t>B.1 Conţinutul programelor de studii</w:t>
            </w:r>
          </w:p>
        </w:tc>
      </w:tr>
      <w:tr w:rsidR="008B4E27" w:rsidRPr="00A1132B" w14:paraId="7C3AE1B4" w14:textId="77777777" w:rsidTr="00F21EB2">
        <w:tc>
          <w:tcPr>
            <w:tcW w:w="783" w:type="pct"/>
            <w:noWrap/>
          </w:tcPr>
          <w:p w14:paraId="630A2C18" w14:textId="77777777" w:rsidR="008B4E27" w:rsidRPr="00A1132B" w:rsidRDefault="008B4E27" w:rsidP="00F21EB2">
            <w:pPr>
              <w:rPr>
                <w:sz w:val="20"/>
                <w:szCs w:val="20"/>
                <w:lang w:val="ro-RO"/>
              </w:rPr>
            </w:pPr>
          </w:p>
        </w:tc>
        <w:tc>
          <w:tcPr>
            <w:tcW w:w="4217" w:type="pct"/>
            <w:noWrap/>
          </w:tcPr>
          <w:p w14:paraId="184A7A19" w14:textId="77777777" w:rsidR="008B4E27" w:rsidRPr="00A1132B" w:rsidRDefault="008B4E27" w:rsidP="00F21EB2">
            <w:pPr>
              <w:rPr>
                <w:b/>
                <w:sz w:val="20"/>
                <w:szCs w:val="20"/>
                <w:lang w:val="ro-RO"/>
              </w:rPr>
            </w:pPr>
            <w:r w:rsidRPr="00A1132B">
              <w:rPr>
                <w:b/>
                <w:sz w:val="20"/>
                <w:szCs w:val="20"/>
                <w:lang w:val="ro-RO" w:eastAsia="ro-RO"/>
              </w:rPr>
              <w:t>B.1.1 Admiterea studenţilor</w:t>
            </w:r>
          </w:p>
        </w:tc>
      </w:tr>
      <w:tr w:rsidR="008B4E27" w:rsidRPr="00A1132B" w14:paraId="65B88936" w14:textId="77777777" w:rsidTr="00F21EB2">
        <w:tc>
          <w:tcPr>
            <w:tcW w:w="783" w:type="pct"/>
            <w:noWrap/>
          </w:tcPr>
          <w:p w14:paraId="79F1A14F" w14:textId="77777777" w:rsidR="008B4E27" w:rsidRPr="00A1132B" w:rsidRDefault="008B4E27" w:rsidP="00F21EB2">
            <w:pPr>
              <w:rPr>
                <w:sz w:val="20"/>
                <w:szCs w:val="20"/>
                <w:lang w:val="ro-RO"/>
              </w:rPr>
            </w:pPr>
            <w:r w:rsidRPr="00A1132B">
              <w:rPr>
                <w:sz w:val="20"/>
                <w:szCs w:val="20"/>
                <w:lang w:val="ro-RO"/>
              </w:rPr>
              <w:t>Anexa B.1.1.1</w:t>
            </w:r>
          </w:p>
        </w:tc>
        <w:tc>
          <w:tcPr>
            <w:tcW w:w="4217" w:type="pct"/>
            <w:noWrap/>
          </w:tcPr>
          <w:p w14:paraId="45C65BB2" w14:textId="77777777" w:rsidR="008B4E27" w:rsidRPr="00A1132B" w:rsidRDefault="008B4E27" w:rsidP="00F21EB2">
            <w:pPr>
              <w:rPr>
                <w:sz w:val="20"/>
                <w:szCs w:val="20"/>
                <w:lang w:val="ro-RO"/>
              </w:rPr>
            </w:pPr>
            <w:r w:rsidRPr="00A1132B">
              <w:rPr>
                <w:sz w:val="20"/>
                <w:szCs w:val="20"/>
                <w:lang w:val="ro-RO"/>
              </w:rPr>
              <w:t>Metodologie pentru concursul de admitere (facultate)</w:t>
            </w:r>
          </w:p>
        </w:tc>
      </w:tr>
      <w:tr w:rsidR="008B4E27" w:rsidRPr="00581E4D" w14:paraId="30048DF1" w14:textId="77777777" w:rsidTr="00F21EB2">
        <w:tc>
          <w:tcPr>
            <w:tcW w:w="783" w:type="pct"/>
            <w:noWrap/>
          </w:tcPr>
          <w:p w14:paraId="7374DCBE" w14:textId="77777777" w:rsidR="008B4E27" w:rsidRPr="00A1132B" w:rsidRDefault="008B4E27" w:rsidP="00F21EB2">
            <w:pPr>
              <w:rPr>
                <w:sz w:val="20"/>
                <w:szCs w:val="20"/>
                <w:lang w:val="ro-RO"/>
              </w:rPr>
            </w:pPr>
            <w:r w:rsidRPr="00A1132B">
              <w:rPr>
                <w:sz w:val="20"/>
                <w:szCs w:val="20"/>
                <w:lang w:val="ro-RO"/>
              </w:rPr>
              <w:t>Anexa B.1.1.2</w:t>
            </w:r>
          </w:p>
        </w:tc>
        <w:tc>
          <w:tcPr>
            <w:tcW w:w="4217" w:type="pct"/>
            <w:noWrap/>
          </w:tcPr>
          <w:p w14:paraId="65455617" w14:textId="77777777" w:rsidR="008B4E27" w:rsidRPr="00A1132B" w:rsidRDefault="008B4E27" w:rsidP="00F21EB2">
            <w:pPr>
              <w:rPr>
                <w:bCs/>
                <w:sz w:val="20"/>
                <w:szCs w:val="20"/>
                <w:lang w:val="ro-RO"/>
              </w:rPr>
            </w:pPr>
            <w:r w:rsidRPr="00A1132B">
              <w:rPr>
                <w:bCs/>
                <w:sz w:val="20"/>
                <w:szCs w:val="20"/>
                <w:lang w:val="ro-RO"/>
              </w:rPr>
              <w:t>Materiale de promovare a programelor de studii şi a facultăţii</w:t>
            </w:r>
          </w:p>
        </w:tc>
      </w:tr>
      <w:tr w:rsidR="008B4E27" w:rsidRPr="00581E4D" w14:paraId="3658A8B7" w14:textId="77777777" w:rsidTr="00F21EB2">
        <w:tc>
          <w:tcPr>
            <w:tcW w:w="783" w:type="pct"/>
            <w:noWrap/>
          </w:tcPr>
          <w:p w14:paraId="39C62B5F" w14:textId="77777777" w:rsidR="008B4E27" w:rsidRPr="00A1132B" w:rsidRDefault="008B4E27" w:rsidP="00F21EB2">
            <w:pPr>
              <w:rPr>
                <w:sz w:val="20"/>
                <w:szCs w:val="20"/>
                <w:lang w:val="ro-RO"/>
              </w:rPr>
            </w:pPr>
            <w:r w:rsidRPr="00A1132B">
              <w:rPr>
                <w:sz w:val="20"/>
                <w:szCs w:val="20"/>
                <w:lang w:val="ro-RO"/>
              </w:rPr>
              <w:t>Anexa B.1.1.3</w:t>
            </w:r>
          </w:p>
        </w:tc>
        <w:tc>
          <w:tcPr>
            <w:tcW w:w="4217" w:type="pct"/>
            <w:noWrap/>
          </w:tcPr>
          <w:p w14:paraId="027AA6AB" w14:textId="77777777" w:rsidR="008B4E27" w:rsidRPr="00A1132B" w:rsidRDefault="008B4E27" w:rsidP="00F21EB2">
            <w:pPr>
              <w:rPr>
                <w:bCs/>
                <w:sz w:val="20"/>
                <w:szCs w:val="20"/>
                <w:lang w:val="ro-RO"/>
              </w:rPr>
            </w:pPr>
            <w:r w:rsidRPr="00A1132B">
              <w:rPr>
                <w:sz w:val="20"/>
                <w:szCs w:val="20"/>
                <w:lang w:val="ro-RO"/>
              </w:rPr>
              <w:t>Situaţia înmatriculărilor în ultimii 5 ani la programul de studii evaluat, la toate formele de învăţământ: cu frecvenţă, ID şi IFR)</w:t>
            </w:r>
          </w:p>
        </w:tc>
      </w:tr>
      <w:tr w:rsidR="008B4E27" w:rsidRPr="00A1132B" w14:paraId="3E072727" w14:textId="77777777" w:rsidTr="00F21EB2">
        <w:tc>
          <w:tcPr>
            <w:tcW w:w="783" w:type="pct"/>
            <w:noWrap/>
          </w:tcPr>
          <w:p w14:paraId="024D4FF9" w14:textId="77777777" w:rsidR="008B4E27" w:rsidRPr="00A1132B" w:rsidRDefault="008B4E27" w:rsidP="00F21EB2">
            <w:pPr>
              <w:rPr>
                <w:sz w:val="20"/>
                <w:szCs w:val="20"/>
                <w:lang w:val="ro-RO"/>
              </w:rPr>
            </w:pPr>
          </w:p>
        </w:tc>
        <w:tc>
          <w:tcPr>
            <w:tcW w:w="4217" w:type="pct"/>
            <w:noWrap/>
          </w:tcPr>
          <w:p w14:paraId="6B01C59E" w14:textId="77777777" w:rsidR="008B4E27" w:rsidRPr="00A1132B" w:rsidRDefault="008B4E27" w:rsidP="00F21EB2">
            <w:pPr>
              <w:rPr>
                <w:b/>
                <w:sz w:val="20"/>
                <w:szCs w:val="20"/>
                <w:lang w:val="ro-RO"/>
              </w:rPr>
            </w:pPr>
            <w:r w:rsidRPr="00A1132B">
              <w:rPr>
                <w:b/>
                <w:sz w:val="20"/>
                <w:szCs w:val="20"/>
                <w:lang w:val="ro-RO" w:eastAsia="ro-RO"/>
              </w:rPr>
              <w:t>B.1.2 Structura şi prezentarea programului de studii</w:t>
            </w:r>
          </w:p>
        </w:tc>
      </w:tr>
      <w:tr w:rsidR="008B4E27" w:rsidRPr="00A1132B" w14:paraId="2A911B78" w14:textId="77777777" w:rsidTr="00F21EB2">
        <w:tc>
          <w:tcPr>
            <w:tcW w:w="783" w:type="pct"/>
            <w:noWrap/>
          </w:tcPr>
          <w:p w14:paraId="3375CB2D" w14:textId="77777777" w:rsidR="008B4E27" w:rsidRPr="00A1132B" w:rsidRDefault="008B4E27" w:rsidP="00F21EB2">
            <w:pPr>
              <w:rPr>
                <w:sz w:val="20"/>
                <w:szCs w:val="20"/>
                <w:lang w:val="ro-RO"/>
              </w:rPr>
            </w:pPr>
            <w:r w:rsidRPr="00A1132B">
              <w:rPr>
                <w:sz w:val="20"/>
                <w:szCs w:val="20"/>
                <w:lang w:val="ro-RO"/>
              </w:rPr>
              <w:t>Anexa B.1.2.1</w:t>
            </w:r>
          </w:p>
        </w:tc>
        <w:tc>
          <w:tcPr>
            <w:tcW w:w="4217" w:type="pct"/>
            <w:noWrap/>
          </w:tcPr>
          <w:p w14:paraId="4900462D" w14:textId="77777777" w:rsidR="008B4E27" w:rsidRPr="00A1132B" w:rsidRDefault="008B4E27" w:rsidP="00F21EB2">
            <w:pPr>
              <w:rPr>
                <w:sz w:val="20"/>
                <w:szCs w:val="20"/>
                <w:lang w:val="ro-RO"/>
              </w:rPr>
            </w:pPr>
            <w:r w:rsidRPr="00A1132B">
              <w:rPr>
                <w:sz w:val="20"/>
                <w:szCs w:val="20"/>
                <w:lang w:val="ro-RO"/>
              </w:rPr>
              <w:t>Planurile de învăţământ</w:t>
            </w:r>
          </w:p>
        </w:tc>
      </w:tr>
      <w:tr w:rsidR="008B4E27" w:rsidRPr="00A1132B" w14:paraId="7A10D41F" w14:textId="77777777" w:rsidTr="00F21EB2">
        <w:tc>
          <w:tcPr>
            <w:tcW w:w="783" w:type="pct"/>
            <w:noWrap/>
          </w:tcPr>
          <w:p w14:paraId="1BD78C62" w14:textId="77777777" w:rsidR="008B4E27" w:rsidRPr="00A1132B" w:rsidRDefault="008B4E27" w:rsidP="00F21EB2">
            <w:pPr>
              <w:rPr>
                <w:sz w:val="20"/>
                <w:szCs w:val="20"/>
                <w:lang w:val="ro-RO"/>
              </w:rPr>
            </w:pPr>
            <w:r w:rsidRPr="00A1132B">
              <w:rPr>
                <w:sz w:val="20"/>
                <w:szCs w:val="20"/>
                <w:lang w:val="ro-RO"/>
              </w:rPr>
              <w:t>Anexa B.1.2.2</w:t>
            </w:r>
          </w:p>
        </w:tc>
        <w:tc>
          <w:tcPr>
            <w:tcW w:w="4217" w:type="pct"/>
            <w:noWrap/>
          </w:tcPr>
          <w:p w14:paraId="37315183" w14:textId="77777777" w:rsidR="008B4E27" w:rsidRPr="00A1132B" w:rsidRDefault="008B4E27" w:rsidP="00F21EB2">
            <w:pPr>
              <w:rPr>
                <w:sz w:val="20"/>
                <w:szCs w:val="20"/>
                <w:lang w:val="ro-RO"/>
              </w:rPr>
            </w:pPr>
            <w:r w:rsidRPr="00A1132B">
              <w:rPr>
                <w:sz w:val="20"/>
                <w:szCs w:val="20"/>
                <w:lang w:val="ro-RO"/>
              </w:rPr>
              <w:t>Fişele disciplinelor</w:t>
            </w:r>
          </w:p>
        </w:tc>
      </w:tr>
      <w:tr w:rsidR="008B4E27" w:rsidRPr="00A1132B" w14:paraId="2AFBAEBF" w14:textId="77777777" w:rsidTr="00F21EB2">
        <w:tc>
          <w:tcPr>
            <w:tcW w:w="783" w:type="pct"/>
            <w:noWrap/>
          </w:tcPr>
          <w:p w14:paraId="72A698AD" w14:textId="77777777" w:rsidR="008B4E27" w:rsidRPr="00A1132B" w:rsidRDefault="008B4E27" w:rsidP="00F21EB2">
            <w:pPr>
              <w:rPr>
                <w:sz w:val="20"/>
                <w:szCs w:val="20"/>
                <w:lang w:val="ro-RO"/>
              </w:rPr>
            </w:pPr>
            <w:r w:rsidRPr="00A1132B">
              <w:rPr>
                <w:sz w:val="20"/>
                <w:szCs w:val="20"/>
                <w:lang w:val="ro-RO"/>
              </w:rPr>
              <w:lastRenderedPageBreak/>
              <w:t>Anexa B.1.2.3</w:t>
            </w:r>
          </w:p>
        </w:tc>
        <w:tc>
          <w:tcPr>
            <w:tcW w:w="4217" w:type="pct"/>
            <w:noWrap/>
          </w:tcPr>
          <w:p w14:paraId="7C3C28F1" w14:textId="77777777" w:rsidR="008B4E27" w:rsidRPr="00A1132B" w:rsidRDefault="008B4E27" w:rsidP="00F21EB2">
            <w:pPr>
              <w:rPr>
                <w:sz w:val="20"/>
                <w:szCs w:val="20"/>
                <w:lang w:val="ro-RO"/>
              </w:rPr>
            </w:pPr>
            <w:r w:rsidRPr="00A1132B">
              <w:rPr>
                <w:sz w:val="20"/>
                <w:szCs w:val="20"/>
                <w:lang w:val="ro-RO"/>
              </w:rPr>
              <w:t>Discipline la care pentru dezvoltarea abilităţi practice au incluse în curriculum lucrări practice</w:t>
            </w:r>
          </w:p>
        </w:tc>
      </w:tr>
      <w:tr w:rsidR="008B4E27" w:rsidRPr="00A1132B" w14:paraId="6AB54297" w14:textId="77777777" w:rsidTr="00F21EB2">
        <w:tc>
          <w:tcPr>
            <w:tcW w:w="783" w:type="pct"/>
            <w:noWrap/>
          </w:tcPr>
          <w:p w14:paraId="146B9F58" w14:textId="77777777" w:rsidR="008B4E27" w:rsidRPr="00D92ED0" w:rsidRDefault="008B4E27" w:rsidP="00F21EB2">
            <w:pPr>
              <w:rPr>
                <w:sz w:val="20"/>
                <w:szCs w:val="20"/>
                <w:lang w:val="ro-RO"/>
              </w:rPr>
            </w:pPr>
            <w:r w:rsidRPr="00D92ED0">
              <w:rPr>
                <w:sz w:val="20"/>
                <w:szCs w:val="20"/>
                <w:lang w:val="ro-RO"/>
              </w:rPr>
              <w:t>Anexa B.1.2.4</w:t>
            </w:r>
          </w:p>
        </w:tc>
        <w:tc>
          <w:tcPr>
            <w:tcW w:w="4217" w:type="pct"/>
            <w:noWrap/>
          </w:tcPr>
          <w:p w14:paraId="7FCCB128" w14:textId="77777777" w:rsidR="008B4E27" w:rsidRPr="00A1132B" w:rsidRDefault="008B4E27" w:rsidP="00F21EB2">
            <w:pPr>
              <w:rPr>
                <w:sz w:val="20"/>
                <w:szCs w:val="20"/>
                <w:lang w:val="ro-RO"/>
              </w:rPr>
            </w:pPr>
            <w:r w:rsidRPr="00A1132B">
              <w:rPr>
                <w:sz w:val="20"/>
                <w:szCs w:val="20"/>
                <w:lang w:val="ro-RO"/>
              </w:rPr>
              <w:t>Compatibilitatea cu cadrul de calificări naţional (programul este înscris în baza de date a ANC. Cadrul Naţional al Calificărilor din învăţământul superior (extras, denumirea şi codul COR al calificării). Tabel cu disciplinele programului de studii şi competenţele tehnice şi transversale specifice fiecărei discipline</w:t>
            </w:r>
          </w:p>
        </w:tc>
      </w:tr>
      <w:tr w:rsidR="008B4E27" w:rsidRPr="00581E4D" w14:paraId="26BEC76D" w14:textId="77777777" w:rsidTr="00F21EB2">
        <w:tc>
          <w:tcPr>
            <w:tcW w:w="783" w:type="pct"/>
            <w:noWrap/>
          </w:tcPr>
          <w:p w14:paraId="46C88CD2" w14:textId="77777777" w:rsidR="008B4E27" w:rsidRPr="00A1132B" w:rsidRDefault="008B4E27" w:rsidP="00F21EB2">
            <w:pPr>
              <w:rPr>
                <w:sz w:val="20"/>
                <w:szCs w:val="20"/>
                <w:lang w:val="ro-RO"/>
              </w:rPr>
            </w:pPr>
            <w:r w:rsidRPr="00A1132B">
              <w:rPr>
                <w:sz w:val="20"/>
                <w:szCs w:val="20"/>
                <w:lang w:val="ro-RO"/>
              </w:rPr>
              <w:t>Anexa B.1.2.5</w:t>
            </w:r>
          </w:p>
        </w:tc>
        <w:tc>
          <w:tcPr>
            <w:tcW w:w="4217" w:type="pct"/>
            <w:noWrap/>
          </w:tcPr>
          <w:p w14:paraId="16CF38B2" w14:textId="77777777" w:rsidR="008B4E27" w:rsidRPr="00A1132B" w:rsidRDefault="008B4E27" w:rsidP="00F21EB2">
            <w:pPr>
              <w:rPr>
                <w:sz w:val="20"/>
                <w:szCs w:val="20"/>
                <w:lang w:val="ro-RO"/>
              </w:rPr>
            </w:pPr>
            <w:r w:rsidRPr="00A1132B">
              <w:rPr>
                <w:sz w:val="20"/>
                <w:szCs w:val="20"/>
                <w:lang w:val="ro-RO"/>
              </w:rPr>
              <w:t>Calificările şi ocupaţiile preconizate în cadrul programului de studii evaluat, corelate cu prevederile standardelor ocupaţionale şi din COR</w:t>
            </w:r>
          </w:p>
        </w:tc>
      </w:tr>
      <w:tr w:rsidR="008B4E27" w:rsidRPr="00581E4D" w14:paraId="2E3EDDBE" w14:textId="77777777" w:rsidTr="00F21EB2">
        <w:tc>
          <w:tcPr>
            <w:tcW w:w="783" w:type="pct"/>
            <w:noWrap/>
          </w:tcPr>
          <w:p w14:paraId="7FF5745D" w14:textId="77777777" w:rsidR="008B4E27" w:rsidRPr="00A1132B" w:rsidRDefault="008B4E27" w:rsidP="00F21EB2">
            <w:pPr>
              <w:rPr>
                <w:sz w:val="20"/>
                <w:szCs w:val="20"/>
                <w:lang w:val="ro-RO"/>
              </w:rPr>
            </w:pPr>
            <w:r w:rsidRPr="00A1132B">
              <w:rPr>
                <w:sz w:val="20"/>
                <w:szCs w:val="20"/>
                <w:lang w:val="ro-RO"/>
              </w:rPr>
              <w:t>Anexa B.1.2.6</w:t>
            </w:r>
          </w:p>
        </w:tc>
        <w:tc>
          <w:tcPr>
            <w:tcW w:w="4217" w:type="pct"/>
            <w:noWrap/>
          </w:tcPr>
          <w:p w14:paraId="067E16D7" w14:textId="77777777" w:rsidR="008B4E27" w:rsidRPr="00A1132B" w:rsidRDefault="008B4E27" w:rsidP="00F21EB2">
            <w:pPr>
              <w:rPr>
                <w:sz w:val="20"/>
                <w:szCs w:val="20"/>
                <w:lang w:val="ro-RO"/>
              </w:rPr>
            </w:pPr>
            <w:r w:rsidRPr="00A1132B">
              <w:rPr>
                <w:sz w:val="20"/>
                <w:szCs w:val="20"/>
                <w:lang w:val="ro-RO"/>
              </w:rPr>
              <w:t>Compatibilitatea planului de învăţământ cu planuri similare din UE şi alte state ale lumii</w:t>
            </w:r>
          </w:p>
        </w:tc>
      </w:tr>
      <w:tr w:rsidR="008B4E27" w:rsidRPr="00581E4D" w14:paraId="5C99B379" w14:textId="77777777" w:rsidTr="00F21EB2">
        <w:tc>
          <w:tcPr>
            <w:tcW w:w="783" w:type="pct"/>
            <w:noWrap/>
          </w:tcPr>
          <w:p w14:paraId="3CCD9F3C" w14:textId="77777777" w:rsidR="008B4E27" w:rsidRPr="00A1132B" w:rsidRDefault="008B4E27" w:rsidP="00F21EB2">
            <w:pPr>
              <w:rPr>
                <w:sz w:val="20"/>
                <w:szCs w:val="20"/>
                <w:lang w:val="ro-RO"/>
              </w:rPr>
            </w:pPr>
            <w:r w:rsidRPr="00A1132B">
              <w:rPr>
                <w:sz w:val="20"/>
                <w:szCs w:val="20"/>
                <w:lang w:val="ro-RO"/>
              </w:rPr>
              <w:t>Anexa B.1.2.7</w:t>
            </w:r>
          </w:p>
        </w:tc>
        <w:tc>
          <w:tcPr>
            <w:tcW w:w="4217" w:type="pct"/>
            <w:noWrap/>
          </w:tcPr>
          <w:p w14:paraId="37629923" w14:textId="77777777" w:rsidR="008B4E27" w:rsidRPr="00A1132B" w:rsidRDefault="008B4E27" w:rsidP="00F21EB2">
            <w:pPr>
              <w:rPr>
                <w:sz w:val="20"/>
                <w:szCs w:val="20"/>
                <w:lang w:val="ro-RO"/>
              </w:rPr>
            </w:pPr>
            <w:r w:rsidRPr="00A1132B">
              <w:rPr>
                <w:sz w:val="20"/>
                <w:szCs w:val="20"/>
                <w:lang w:val="ro-RO"/>
              </w:rPr>
              <w:t>Structura anului universitar aprobat pentru facultate</w:t>
            </w:r>
          </w:p>
        </w:tc>
      </w:tr>
      <w:tr w:rsidR="008B4E27" w:rsidRPr="00A1132B" w14:paraId="6D5B4F64" w14:textId="77777777" w:rsidTr="00F21EB2">
        <w:tc>
          <w:tcPr>
            <w:tcW w:w="783" w:type="pct"/>
            <w:noWrap/>
          </w:tcPr>
          <w:p w14:paraId="0F87080B" w14:textId="77777777" w:rsidR="008B4E27" w:rsidRPr="00A1132B" w:rsidRDefault="008B4E27" w:rsidP="00F21EB2">
            <w:pPr>
              <w:rPr>
                <w:sz w:val="20"/>
                <w:szCs w:val="20"/>
                <w:lang w:val="ro-RO"/>
              </w:rPr>
            </w:pPr>
            <w:r w:rsidRPr="00A1132B">
              <w:rPr>
                <w:sz w:val="20"/>
                <w:szCs w:val="20"/>
                <w:lang w:val="ro-RO"/>
              </w:rPr>
              <w:t>Anexa B.1.2.8</w:t>
            </w:r>
          </w:p>
        </w:tc>
        <w:tc>
          <w:tcPr>
            <w:tcW w:w="4217" w:type="pct"/>
            <w:noWrap/>
          </w:tcPr>
          <w:p w14:paraId="4A4C54BA" w14:textId="77777777" w:rsidR="008B4E27" w:rsidRPr="00A1132B" w:rsidRDefault="008B4E27" w:rsidP="00F21EB2">
            <w:pPr>
              <w:rPr>
                <w:sz w:val="20"/>
                <w:szCs w:val="20"/>
                <w:lang w:val="ro-RO"/>
              </w:rPr>
            </w:pPr>
            <w:r w:rsidRPr="00A1132B">
              <w:rPr>
                <w:sz w:val="20"/>
                <w:szCs w:val="20"/>
                <w:lang w:val="ro-RO"/>
              </w:rPr>
              <w:t>Stagii de practică. Model Convenţii de colaborare / internship</w:t>
            </w:r>
          </w:p>
        </w:tc>
      </w:tr>
      <w:tr w:rsidR="008B4E27" w:rsidRPr="00581E4D" w14:paraId="620B670E" w14:textId="77777777" w:rsidTr="00F21EB2">
        <w:tc>
          <w:tcPr>
            <w:tcW w:w="783" w:type="pct"/>
            <w:noWrap/>
          </w:tcPr>
          <w:p w14:paraId="630197C7" w14:textId="77777777" w:rsidR="008B4E27" w:rsidRPr="00D92ED0" w:rsidRDefault="008B4E27" w:rsidP="00F21EB2">
            <w:pPr>
              <w:rPr>
                <w:sz w:val="20"/>
                <w:szCs w:val="20"/>
                <w:lang w:val="ro-RO"/>
              </w:rPr>
            </w:pPr>
            <w:r w:rsidRPr="00D92ED0">
              <w:rPr>
                <w:sz w:val="20"/>
                <w:szCs w:val="20"/>
                <w:lang w:val="ro-RO"/>
              </w:rPr>
              <w:t>Anexa B.1.2.9</w:t>
            </w:r>
          </w:p>
        </w:tc>
        <w:tc>
          <w:tcPr>
            <w:tcW w:w="4217" w:type="pct"/>
            <w:noWrap/>
          </w:tcPr>
          <w:p w14:paraId="4F288F39" w14:textId="77777777" w:rsidR="008B4E27" w:rsidRPr="00A1132B" w:rsidRDefault="008B4E27" w:rsidP="00F21EB2">
            <w:pPr>
              <w:rPr>
                <w:sz w:val="20"/>
                <w:szCs w:val="20"/>
                <w:lang w:val="ro-RO"/>
              </w:rPr>
            </w:pPr>
            <w:r w:rsidRPr="00A1132B">
              <w:rPr>
                <w:sz w:val="20"/>
                <w:szCs w:val="20"/>
                <w:lang w:val="ro-RO"/>
              </w:rPr>
              <w:t>Tabel cu disciplinele şi numărul de ore de predare, numărul de ore de activităţi aplicative în grup şi numărul de ore de studiu individual</w:t>
            </w:r>
          </w:p>
        </w:tc>
      </w:tr>
      <w:tr w:rsidR="008B4E27" w:rsidRPr="00A1132B" w14:paraId="7FE42B4E" w14:textId="77777777" w:rsidTr="00F21EB2">
        <w:tc>
          <w:tcPr>
            <w:tcW w:w="783" w:type="pct"/>
            <w:noWrap/>
          </w:tcPr>
          <w:p w14:paraId="6A7D6CC2" w14:textId="77777777" w:rsidR="008B4E27" w:rsidRPr="00A1132B" w:rsidRDefault="008B4E27" w:rsidP="00F21EB2">
            <w:pPr>
              <w:rPr>
                <w:sz w:val="20"/>
                <w:szCs w:val="20"/>
                <w:lang w:val="ro-RO"/>
              </w:rPr>
            </w:pPr>
            <w:r w:rsidRPr="00A1132B">
              <w:rPr>
                <w:sz w:val="20"/>
                <w:szCs w:val="20"/>
                <w:lang w:val="ro-RO"/>
              </w:rPr>
              <w:t>Anexa B.1.2.10</w:t>
            </w:r>
          </w:p>
        </w:tc>
        <w:tc>
          <w:tcPr>
            <w:tcW w:w="4217" w:type="pct"/>
            <w:noWrap/>
          </w:tcPr>
          <w:p w14:paraId="68C24529" w14:textId="77777777" w:rsidR="008B4E27" w:rsidRPr="00A1132B" w:rsidRDefault="008B4E27" w:rsidP="00F21EB2">
            <w:pPr>
              <w:rPr>
                <w:sz w:val="20"/>
                <w:szCs w:val="20"/>
                <w:lang w:val="ro-RO"/>
              </w:rPr>
            </w:pPr>
            <w:r w:rsidRPr="00A1132B">
              <w:rPr>
                <w:sz w:val="20"/>
                <w:szCs w:val="20"/>
                <w:lang w:val="ro-RO"/>
              </w:rPr>
              <w:t>Tabel cu discipline opţionale şi trasee care pot fi alese de studenţi</w:t>
            </w:r>
          </w:p>
        </w:tc>
      </w:tr>
      <w:tr w:rsidR="008B4E27" w:rsidRPr="00A1132B" w14:paraId="079974B6" w14:textId="77777777" w:rsidTr="00F21EB2">
        <w:tc>
          <w:tcPr>
            <w:tcW w:w="783" w:type="pct"/>
            <w:noWrap/>
          </w:tcPr>
          <w:p w14:paraId="6F5E4160" w14:textId="77777777" w:rsidR="008B4E27" w:rsidRPr="00A1132B" w:rsidRDefault="008B4E27" w:rsidP="00F21EB2">
            <w:pPr>
              <w:rPr>
                <w:sz w:val="20"/>
                <w:szCs w:val="20"/>
                <w:lang w:val="ro-RO"/>
              </w:rPr>
            </w:pPr>
            <w:r w:rsidRPr="00A1132B">
              <w:rPr>
                <w:sz w:val="20"/>
                <w:szCs w:val="20"/>
                <w:lang w:val="ro-RO"/>
              </w:rPr>
              <w:t>Anexa B.1.2.11</w:t>
            </w:r>
          </w:p>
        </w:tc>
        <w:tc>
          <w:tcPr>
            <w:tcW w:w="4217" w:type="pct"/>
            <w:noWrap/>
          </w:tcPr>
          <w:p w14:paraId="0DFEEB67" w14:textId="77777777" w:rsidR="008B4E27" w:rsidRPr="00A1132B" w:rsidRDefault="008B4E27" w:rsidP="00F21EB2">
            <w:pPr>
              <w:rPr>
                <w:sz w:val="20"/>
                <w:szCs w:val="20"/>
                <w:lang w:val="ro-RO"/>
              </w:rPr>
            </w:pPr>
            <w:r w:rsidRPr="00A1132B">
              <w:rPr>
                <w:sz w:val="20"/>
                <w:szCs w:val="20"/>
                <w:lang w:val="ro-RO"/>
              </w:rPr>
              <w:t>Materiale didactice: cursuri, aplicaţii, proiecte, lucrări de laborator etc. la discipline care definesc profilul specializări</w:t>
            </w:r>
          </w:p>
        </w:tc>
      </w:tr>
      <w:tr w:rsidR="008B4E27" w:rsidRPr="00581E4D" w14:paraId="70EF8962" w14:textId="77777777" w:rsidTr="00F21EB2">
        <w:tc>
          <w:tcPr>
            <w:tcW w:w="783" w:type="pct"/>
            <w:noWrap/>
          </w:tcPr>
          <w:p w14:paraId="251F16A0" w14:textId="77777777" w:rsidR="008B4E27" w:rsidRPr="00A1132B" w:rsidRDefault="008B4E27" w:rsidP="00F21EB2">
            <w:pPr>
              <w:rPr>
                <w:sz w:val="20"/>
                <w:szCs w:val="20"/>
                <w:lang w:val="ro-RO"/>
              </w:rPr>
            </w:pPr>
            <w:r w:rsidRPr="00A1132B">
              <w:rPr>
                <w:sz w:val="20"/>
                <w:szCs w:val="20"/>
                <w:lang w:val="ro-RO"/>
              </w:rPr>
              <w:t>Anexa B.1.2.12</w:t>
            </w:r>
          </w:p>
        </w:tc>
        <w:tc>
          <w:tcPr>
            <w:tcW w:w="4217" w:type="pct"/>
            <w:noWrap/>
          </w:tcPr>
          <w:p w14:paraId="34B3CDEB" w14:textId="77777777" w:rsidR="008B4E27" w:rsidRPr="00A1132B" w:rsidRDefault="008B4E27" w:rsidP="00F21EB2">
            <w:pPr>
              <w:rPr>
                <w:sz w:val="20"/>
                <w:szCs w:val="20"/>
                <w:lang w:val="ro-RO"/>
              </w:rPr>
            </w:pPr>
            <w:r w:rsidRPr="00A1132B">
              <w:rPr>
                <w:sz w:val="20"/>
                <w:szCs w:val="20"/>
                <w:lang w:val="ro-RO"/>
              </w:rPr>
              <w:t>Cursuri/module de curs, la discipline care definesc specializarea, cu descrierea rezultatelor învăţării, a numărului de credite şi a volumului de ore alocat</w:t>
            </w:r>
          </w:p>
        </w:tc>
      </w:tr>
      <w:tr w:rsidR="008B4E27" w:rsidRPr="00581E4D" w14:paraId="7D128C4B" w14:textId="77777777" w:rsidTr="00F21EB2">
        <w:tc>
          <w:tcPr>
            <w:tcW w:w="783" w:type="pct"/>
            <w:noWrap/>
          </w:tcPr>
          <w:p w14:paraId="30766CB7" w14:textId="77777777" w:rsidR="008B4E27" w:rsidRPr="00A1132B" w:rsidRDefault="008B4E27" w:rsidP="00F21EB2">
            <w:pPr>
              <w:rPr>
                <w:sz w:val="20"/>
                <w:szCs w:val="20"/>
                <w:lang w:val="ro-RO"/>
              </w:rPr>
            </w:pPr>
            <w:r w:rsidRPr="00A1132B">
              <w:rPr>
                <w:sz w:val="20"/>
                <w:szCs w:val="20"/>
                <w:lang w:val="ro-RO"/>
              </w:rPr>
              <w:t>Anexa B.1.2.13</w:t>
            </w:r>
          </w:p>
        </w:tc>
        <w:tc>
          <w:tcPr>
            <w:tcW w:w="4217" w:type="pct"/>
            <w:noWrap/>
          </w:tcPr>
          <w:p w14:paraId="4A35628D" w14:textId="77777777" w:rsidR="008B4E27" w:rsidRPr="00A1132B" w:rsidRDefault="008B4E27" w:rsidP="00F21EB2">
            <w:pPr>
              <w:rPr>
                <w:sz w:val="20"/>
                <w:szCs w:val="20"/>
                <w:lang w:val="ro-RO"/>
              </w:rPr>
            </w:pPr>
            <w:r w:rsidRPr="00A1132B">
              <w:rPr>
                <w:sz w:val="20"/>
                <w:szCs w:val="20"/>
                <w:lang w:val="ro-RO"/>
              </w:rPr>
              <w:t>Metodologia privind desfăşurarea examenului de licenţă / diplomă</w:t>
            </w:r>
          </w:p>
        </w:tc>
      </w:tr>
      <w:tr w:rsidR="008B4E27" w:rsidRPr="00A1132B" w14:paraId="6650DD0F" w14:textId="77777777" w:rsidTr="00F21EB2">
        <w:tc>
          <w:tcPr>
            <w:tcW w:w="783" w:type="pct"/>
            <w:noWrap/>
          </w:tcPr>
          <w:p w14:paraId="4B9D079D" w14:textId="77777777" w:rsidR="008B4E27" w:rsidRPr="00A1132B" w:rsidRDefault="008B4E27" w:rsidP="00F21EB2">
            <w:pPr>
              <w:rPr>
                <w:sz w:val="20"/>
                <w:szCs w:val="20"/>
                <w:lang w:val="ro-RO"/>
              </w:rPr>
            </w:pPr>
            <w:r w:rsidRPr="00A1132B">
              <w:rPr>
                <w:sz w:val="20"/>
                <w:szCs w:val="20"/>
                <w:lang w:val="ro-RO"/>
              </w:rPr>
              <w:t>Anexa B.1.2.14</w:t>
            </w:r>
          </w:p>
        </w:tc>
        <w:tc>
          <w:tcPr>
            <w:tcW w:w="4217" w:type="pct"/>
            <w:noWrap/>
          </w:tcPr>
          <w:p w14:paraId="623A014D" w14:textId="77777777" w:rsidR="008B4E27" w:rsidRPr="00813211" w:rsidRDefault="008B4E27" w:rsidP="00F21EB2">
            <w:pPr>
              <w:rPr>
                <w:sz w:val="20"/>
                <w:szCs w:val="20"/>
                <w:lang w:val="ro-RO"/>
              </w:rPr>
            </w:pPr>
            <w:r w:rsidRPr="00813211">
              <w:rPr>
                <w:sz w:val="20"/>
                <w:szCs w:val="20"/>
                <w:lang w:val="ro-RO"/>
              </w:rPr>
              <w:t>Suplimentul la diplomă completat</w:t>
            </w:r>
          </w:p>
        </w:tc>
      </w:tr>
      <w:tr w:rsidR="008B4E27" w:rsidRPr="00581E4D" w14:paraId="73359C1A" w14:textId="77777777" w:rsidTr="00F21EB2">
        <w:tc>
          <w:tcPr>
            <w:tcW w:w="783" w:type="pct"/>
            <w:noWrap/>
          </w:tcPr>
          <w:p w14:paraId="473D6C7A" w14:textId="77777777" w:rsidR="008B4E27" w:rsidRPr="00A1132B" w:rsidRDefault="008B4E27" w:rsidP="00F21EB2">
            <w:pPr>
              <w:rPr>
                <w:sz w:val="20"/>
                <w:szCs w:val="20"/>
                <w:lang w:val="ro-RO"/>
              </w:rPr>
            </w:pPr>
            <w:r w:rsidRPr="00A1132B">
              <w:rPr>
                <w:sz w:val="20"/>
                <w:szCs w:val="20"/>
                <w:lang w:val="ro-RO"/>
              </w:rPr>
              <w:t>Anexa B.1.2.15</w:t>
            </w:r>
          </w:p>
        </w:tc>
        <w:tc>
          <w:tcPr>
            <w:tcW w:w="4217" w:type="pct"/>
            <w:noWrap/>
          </w:tcPr>
          <w:p w14:paraId="1A7770F8" w14:textId="77777777" w:rsidR="008B4E27" w:rsidRPr="00813211" w:rsidRDefault="008B4E27" w:rsidP="00F21EB2">
            <w:pPr>
              <w:rPr>
                <w:sz w:val="20"/>
                <w:szCs w:val="20"/>
                <w:lang w:val="ro-RO"/>
              </w:rPr>
            </w:pPr>
            <w:r w:rsidRPr="00813211">
              <w:rPr>
                <w:sz w:val="20"/>
                <w:szCs w:val="20"/>
                <w:lang w:val="ro-RO"/>
              </w:rPr>
              <w:t>Gradul de îndeplinire al criteriilor specifice pentru programele de studii reglementate la nivel European sau sectorial (medicină, sportiv)</w:t>
            </w:r>
          </w:p>
        </w:tc>
      </w:tr>
      <w:tr w:rsidR="008B4E27" w:rsidRPr="00A1132B" w14:paraId="73FDD6C9" w14:textId="77777777" w:rsidTr="00F21EB2">
        <w:tc>
          <w:tcPr>
            <w:tcW w:w="783" w:type="pct"/>
            <w:noWrap/>
          </w:tcPr>
          <w:p w14:paraId="6AB2929F" w14:textId="77777777" w:rsidR="008B4E27" w:rsidRPr="00A1132B" w:rsidRDefault="008B4E27" w:rsidP="00F21EB2">
            <w:pPr>
              <w:rPr>
                <w:sz w:val="20"/>
                <w:szCs w:val="20"/>
                <w:lang w:val="ro-RO"/>
              </w:rPr>
            </w:pPr>
            <w:r w:rsidRPr="00A1132B">
              <w:rPr>
                <w:sz w:val="20"/>
                <w:szCs w:val="20"/>
                <w:lang w:val="ro-RO"/>
              </w:rPr>
              <w:t>Anexa B.1.2.1</w:t>
            </w:r>
            <w:r>
              <w:rPr>
                <w:sz w:val="20"/>
                <w:szCs w:val="20"/>
                <w:lang w:val="ro-RO"/>
              </w:rPr>
              <w:t>6</w:t>
            </w:r>
          </w:p>
        </w:tc>
        <w:tc>
          <w:tcPr>
            <w:tcW w:w="4217" w:type="pct"/>
            <w:noWrap/>
          </w:tcPr>
          <w:p w14:paraId="5FAFBD4B" w14:textId="77777777" w:rsidR="008B4E27" w:rsidRPr="009B3FD0" w:rsidRDefault="008B4E27" w:rsidP="00F21EB2">
            <w:pPr>
              <w:rPr>
                <w:sz w:val="20"/>
                <w:szCs w:val="20"/>
                <w:lang w:val="ro-RO"/>
              </w:rPr>
            </w:pPr>
            <w:r w:rsidRPr="009B3FD0">
              <w:rPr>
                <w:bCs/>
                <w:sz w:val="20"/>
                <w:szCs w:val="20"/>
                <w:lang w:val="ro-RO"/>
              </w:rPr>
              <w:t>Raportul de evaluare anuală a programului de studii</w:t>
            </w:r>
          </w:p>
        </w:tc>
      </w:tr>
      <w:tr w:rsidR="008B4E27" w:rsidRPr="00A1132B" w14:paraId="19AAF96B" w14:textId="77777777" w:rsidTr="00F21EB2">
        <w:tc>
          <w:tcPr>
            <w:tcW w:w="783" w:type="pct"/>
            <w:noWrap/>
          </w:tcPr>
          <w:p w14:paraId="6C25D67A" w14:textId="77777777" w:rsidR="008B4E27" w:rsidRPr="00A1132B" w:rsidRDefault="008B4E27" w:rsidP="00F21EB2">
            <w:pPr>
              <w:rPr>
                <w:sz w:val="20"/>
                <w:szCs w:val="20"/>
                <w:lang w:val="ro-RO"/>
              </w:rPr>
            </w:pPr>
          </w:p>
        </w:tc>
        <w:tc>
          <w:tcPr>
            <w:tcW w:w="4217" w:type="pct"/>
            <w:noWrap/>
          </w:tcPr>
          <w:p w14:paraId="02A1F119" w14:textId="77777777" w:rsidR="008B4E27" w:rsidRPr="00813211" w:rsidRDefault="008B4E27" w:rsidP="00F21EB2">
            <w:pPr>
              <w:rPr>
                <w:b/>
                <w:sz w:val="20"/>
                <w:szCs w:val="20"/>
                <w:lang w:val="ro-RO"/>
              </w:rPr>
            </w:pPr>
            <w:r w:rsidRPr="00813211">
              <w:rPr>
                <w:b/>
                <w:sz w:val="20"/>
                <w:szCs w:val="20"/>
                <w:lang w:val="ro-RO" w:eastAsia="ro-RO"/>
              </w:rPr>
              <w:t>B.1.3 Relevanţa programului de studii</w:t>
            </w:r>
          </w:p>
        </w:tc>
      </w:tr>
      <w:tr w:rsidR="008B4E27" w:rsidRPr="00581E4D" w14:paraId="3A09B910" w14:textId="77777777" w:rsidTr="00F21EB2">
        <w:tc>
          <w:tcPr>
            <w:tcW w:w="783" w:type="pct"/>
            <w:noWrap/>
          </w:tcPr>
          <w:p w14:paraId="4F2F2D3A" w14:textId="3F1189BE" w:rsidR="008B4E27" w:rsidRPr="00A1132B" w:rsidRDefault="008B4E27" w:rsidP="00581E4D">
            <w:pPr>
              <w:rPr>
                <w:sz w:val="20"/>
                <w:szCs w:val="20"/>
                <w:lang w:val="ro-RO"/>
              </w:rPr>
            </w:pPr>
            <w:r w:rsidRPr="00A1132B">
              <w:rPr>
                <w:sz w:val="20"/>
                <w:szCs w:val="20"/>
                <w:lang w:val="ro-RO"/>
              </w:rPr>
              <w:t xml:space="preserve">Anexa </w:t>
            </w:r>
            <w:r w:rsidR="00581E4D">
              <w:rPr>
                <w:sz w:val="20"/>
                <w:szCs w:val="20"/>
                <w:lang w:val="ro-RO"/>
              </w:rPr>
              <w:t>B</w:t>
            </w:r>
            <w:r w:rsidRPr="00A1132B">
              <w:rPr>
                <w:sz w:val="20"/>
                <w:szCs w:val="20"/>
                <w:lang w:val="ro-RO"/>
              </w:rPr>
              <w:t>.1.3.1</w:t>
            </w:r>
          </w:p>
        </w:tc>
        <w:tc>
          <w:tcPr>
            <w:tcW w:w="4217" w:type="pct"/>
            <w:noWrap/>
          </w:tcPr>
          <w:p w14:paraId="5FE6F31E" w14:textId="77777777" w:rsidR="008B4E27" w:rsidRPr="00813211" w:rsidRDefault="008B4E27" w:rsidP="00F21EB2">
            <w:pPr>
              <w:rPr>
                <w:sz w:val="20"/>
                <w:szCs w:val="20"/>
                <w:lang w:val="ro-RO"/>
              </w:rPr>
            </w:pPr>
            <w:r w:rsidRPr="00813211">
              <w:rPr>
                <w:sz w:val="20"/>
                <w:szCs w:val="20"/>
                <w:lang w:val="ro-RO"/>
              </w:rPr>
              <w:t>Procese-verbale ale consultărilor periodice, cu reprezentanţi ai mediului academic, socio-economic, cultural-artistic şi ai pieţei muncii privind definirea domeniului ocupaţional vizat de programul de studii (procese verbale ale şedinţelor de departamente, consilii ale facultăţilor, consilii de administraţie etc.).</w:t>
            </w:r>
          </w:p>
        </w:tc>
      </w:tr>
      <w:tr w:rsidR="008B4E27" w:rsidRPr="00581E4D" w14:paraId="5CB1E6D3" w14:textId="77777777" w:rsidTr="00F21EB2">
        <w:tc>
          <w:tcPr>
            <w:tcW w:w="783" w:type="pct"/>
            <w:noWrap/>
          </w:tcPr>
          <w:p w14:paraId="220D7B9F" w14:textId="5DA4FA82" w:rsidR="008B4E27" w:rsidRPr="00A1132B" w:rsidRDefault="00581E4D" w:rsidP="00F21EB2">
            <w:pPr>
              <w:rPr>
                <w:sz w:val="20"/>
                <w:szCs w:val="20"/>
                <w:lang w:val="ro-RO"/>
              </w:rPr>
            </w:pPr>
            <w:r>
              <w:rPr>
                <w:sz w:val="20"/>
                <w:szCs w:val="20"/>
                <w:lang w:val="ro-RO"/>
              </w:rPr>
              <w:t>Anexa B</w:t>
            </w:r>
            <w:bookmarkStart w:id="0" w:name="_GoBack"/>
            <w:bookmarkEnd w:id="0"/>
            <w:r w:rsidR="008B4E27" w:rsidRPr="00A1132B">
              <w:rPr>
                <w:sz w:val="20"/>
                <w:szCs w:val="20"/>
                <w:lang w:val="ro-RO"/>
              </w:rPr>
              <w:t>.1.3.2</w:t>
            </w:r>
          </w:p>
        </w:tc>
        <w:tc>
          <w:tcPr>
            <w:tcW w:w="4217" w:type="pct"/>
            <w:noWrap/>
          </w:tcPr>
          <w:p w14:paraId="7A4C504F" w14:textId="77777777" w:rsidR="008B4E27" w:rsidRPr="00813211" w:rsidRDefault="008B4E27" w:rsidP="00F21EB2">
            <w:pPr>
              <w:rPr>
                <w:sz w:val="20"/>
                <w:szCs w:val="20"/>
                <w:lang w:val="ro-RO"/>
              </w:rPr>
            </w:pPr>
            <w:r w:rsidRPr="00813211">
              <w:rPr>
                <w:sz w:val="20"/>
                <w:szCs w:val="20"/>
                <w:lang w:val="ro-RO"/>
              </w:rPr>
              <w:t>Procese-verbale ale consultărilor periodice, cu studenţii privind definirea domeniului ocupaţional vizat de programul de studii (procese verbale ale şedinţelor de departamente, consilii ale facultăţilor, consilii de administraţie etc.).</w:t>
            </w:r>
          </w:p>
        </w:tc>
      </w:tr>
      <w:tr w:rsidR="008B4E27" w:rsidRPr="00581E4D" w14:paraId="1FB0B9B1" w14:textId="77777777" w:rsidTr="00F21EB2">
        <w:tc>
          <w:tcPr>
            <w:tcW w:w="783" w:type="pct"/>
            <w:noWrap/>
          </w:tcPr>
          <w:p w14:paraId="2FF11DDF" w14:textId="77777777" w:rsidR="008B4E27" w:rsidRPr="00A1132B" w:rsidRDefault="008B4E27" w:rsidP="00F21EB2">
            <w:pPr>
              <w:rPr>
                <w:sz w:val="20"/>
                <w:szCs w:val="20"/>
                <w:lang w:val="ro-RO"/>
              </w:rPr>
            </w:pPr>
          </w:p>
        </w:tc>
        <w:tc>
          <w:tcPr>
            <w:tcW w:w="4217" w:type="pct"/>
            <w:noWrap/>
          </w:tcPr>
          <w:p w14:paraId="5013B918" w14:textId="77777777" w:rsidR="008B4E27" w:rsidRPr="00813211" w:rsidRDefault="008B4E27" w:rsidP="00F21EB2">
            <w:pPr>
              <w:rPr>
                <w:b/>
                <w:sz w:val="20"/>
                <w:szCs w:val="20"/>
                <w:lang w:val="ro-RO"/>
              </w:rPr>
            </w:pPr>
            <w:r w:rsidRPr="00813211">
              <w:rPr>
                <w:b/>
                <w:sz w:val="20"/>
                <w:szCs w:val="20"/>
                <w:lang w:val="ro-RO" w:eastAsia="ro-RO"/>
              </w:rPr>
              <w:t>B.1.4 Organizarea şi coordonarea programului de studii</w:t>
            </w:r>
          </w:p>
        </w:tc>
      </w:tr>
      <w:tr w:rsidR="008B4E27" w:rsidRPr="00A1132B" w14:paraId="64890A76" w14:textId="77777777" w:rsidTr="00F21EB2">
        <w:tc>
          <w:tcPr>
            <w:tcW w:w="783" w:type="pct"/>
            <w:noWrap/>
          </w:tcPr>
          <w:p w14:paraId="59D08B53" w14:textId="77777777" w:rsidR="008B4E27" w:rsidRPr="00A1132B" w:rsidRDefault="008B4E27" w:rsidP="00F21EB2">
            <w:pPr>
              <w:rPr>
                <w:sz w:val="20"/>
                <w:szCs w:val="20"/>
                <w:lang w:val="ro-RO"/>
              </w:rPr>
            </w:pPr>
            <w:r w:rsidRPr="00A1132B">
              <w:rPr>
                <w:sz w:val="20"/>
                <w:szCs w:val="20"/>
                <w:lang w:val="ro-RO"/>
              </w:rPr>
              <w:t>Anexa B.1.4.1</w:t>
            </w:r>
          </w:p>
        </w:tc>
        <w:tc>
          <w:tcPr>
            <w:tcW w:w="4217" w:type="pct"/>
            <w:noWrap/>
          </w:tcPr>
          <w:p w14:paraId="307DC8B1" w14:textId="77777777" w:rsidR="008B4E27" w:rsidRPr="00813211" w:rsidRDefault="008B4E27" w:rsidP="00F21EB2">
            <w:pPr>
              <w:rPr>
                <w:sz w:val="20"/>
                <w:szCs w:val="20"/>
                <w:lang w:val="ro-RO"/>
              </w:rPr>
            </w:pPr>
            <w:r w:rsidRPr="00813211">
              <w:rPr>
                <w:sz w:val="20"/>
                <w:szCs w:val="20"/>
                <w:lang w:val="ro-RO"/>
              </w:rPr>
              <w:t>Formaţiile de studii</w:t>
            </w:r>
          </w:p>
        </w:tc>
      </w:tr>
      <w:tr w:rsidR="008B4E27" w:rsidRPr="00A1132B" w14:paraId="27203A97" w14:textId="77777777" w:rsidTr="00F21EB2">
        <w:tc>
          <w:tcPr>
            <w:tcW w:w="783" w:type="pct"/>
            <w:noWrap/>
          </w:tcPr>
          <w:p w14:paraId="78633ABD" w14:textId="77777777" w:rsidR="008B4E27" w:rsidRPr="00A1132B" w:rsidRDefault="008B4E27" w:rsidP="00F21EB2">
            <w:pPr>
              <w:rPr>
                <w:sz w:val="20"/>
                <w:szCs w:val="20"/>
                <w:lang w:val="ro-RO"/>
              </w:rPr>
            </w:pPr>
            <w:r w:rsidRPr="00A1132B">
              <w:rPr>
                <w:sz w:val="20"/>
                <w:szCs w:val="20"/>
                <w:lang w:val="ro-RO"/>
              </w:rPr>
              <w:t>Anexa B.1.4.2</w:t>
            </w:r>
          </w:p>
        </w:tc>
        <w:tc>
          <w:tcPr>
            <w:tcW w:w="4217" w:type="pct"/>
            <w:noWrap/>
          </w:tcPr>
          <w:p w14:paraId="11D157C1" w14:textId="77777777" w:rsidR="008B4E27" w:rsidRPr="00813211" w:rsidRDefault="008B4E27" w:rsidP="00F21EB2">
            <w:pPr>
              <w:rPr>
                <w:sz w:val="20"/>
                <w:szCs w:val="20"/>
                <w:lang w:val="ro-RO"/>
              </w:rPr>
            </w:pPr>
            <w:r w:rsidRPr="00813211">
              <w:rPr>
                <w:sz w:val="20"/>
                <w:szCs w:val="20"/>
                <w:lang w:val="ro-RO"/>
              </w:rPr>
              <w:t>Orarul programului de studii (sem. 1 şi 2). Ore la dispoziţia studenţilor</w:t>
            </w:r>
          </w:p>
        </w:tc>
      </w:tr>
      <w:tr w:rsidR="008B4E27" w:rsidRPr="00581E4D" w14:paraId="2609588D" w14:textId="77777777" w:rsidTr="00F21EB2">
        <w:tc>
          <w:tcPr>
            <w:tcW w:w="783" w:type="pct"/>
            <w:noWrap/>
          </w:tcPr>
          <w:p w14:paraId="1A748488" w14:textId="77777777" w:rsidR="008B4E27" w:rsidRPr="00A1132B" w:rsidRDefault="008B4E27" w:rsidP="00F21EB2">
            <w:pPr>
              <w:rPr>
                <w:sz w:val="20"/>
                <w:szCs w:val="20"/>
                <w:lang w:val="ro-RO"/>
              </w:rPr>
            </w:pPr>
            <w:r w:rsidRPr="00A1132B">
              <w:rPr>
                <w:sz w:val="20"/>
                <w:szCs w:val="20"/>
                <w:lang w:val="ro-RO"/>
              </w:rPr>
              <w:t>Anexa B.1.4.3</w:t>
            </w:r>
          </w:p>
        </w:tc>
        <w:tc>
          <w:tcPr>
            <w:tcW w:w="4217" w:type="pct"/>
            <w:noWrap/>
          </w:tcPr>
          <w:p w14:paraId="030D0870" w14:textId="77777777" w:rsidR="008B4E27" w:rsidRPr="00813211" w:rsidRDefault="008B4E27" w:rsidP="00F21EB2">
            <w:pPr>
              <w:rPr>
                <w:sz w:val="20"/>
                <w:szCs w:val="20"/>
                <w:lang w:val="ro-RO"/>
              </w:rPr>
            </w:pPr>
            <w:r w:rsidRPr="00813211">
              <w:rPr>
                <w:sz w:val="20"/>
                <w:szCs w:val="20"/>
                <w:lang w:val="ro-RO"/>
              </w:rPr>
              <w:t xml:space="preserve">Registru matricol şi cataloage (copii). </w:t>
            </w:r>
          </w:p>
        </w:tc>
      </w:tr>
      <w:tr w:rsidR="008B4E27" w:rsidRPr="00A1132B" w14:paraId="7578E949" w14:textId="77777777" w:rsidTr="00F21EB2">
        <w:tc>
          <w:tcPr>
            <w:tcW w:w="783" w:type="pct"/>
            <w:noWrap/>
          </w:tcPr>
          <w:p w14:paraId="4F96E4FA" w14:textId="77777777" w:rsidR="008B4E27" w:rsidRPr="00A1132B" w:rsidRDefault="008B4E27" w:rsidP="00F21EB2">
            <w:pPr>
              <w:rPr>
                <w:sz w:val="20"/>
                <w:szCs w:val="20"/>
                <w:lang w:val="ro-RO"/>
              </w:rPr>
            </w:pPr>
            <w:r w:rsidRPr="00A1132B">
              <w:rPr>
                <w:sz w:val="20"/>
                <w:szCs w:val="20"/>
                <w:lang w:val="ro-RO"/>
              </w:rPr>
              <w:t>Anexa B.1.4.4</w:t>
            </w:r>
          </w:p>
        </w:tc>
        <w:tc>
          <w:tcPr>
            <w:tcW w:w="4217" w:type="pct"/>
            <w:noWrap/>
          </w:tcPr>
          <w:p w14:paraId="6ADB2DCC" w14:textId="77777777" w:rsidR="008B4E27" w:rsidRPr="00A1132B" w:rsidRDefault="008B4E27" w:rsidP="00F21EB2">
            <w:pPr>
              <w:rPr>
                <w:sz w:val="20"/>
                <w:szCs w:val="20"/>
                <w:lang w:val="ro-RO"/>
              </w:rPr>
            </w:pPr>
            <w:r w:rsidRPr="00A1132B">
              <w:rPr>
                <w:sz w:val="20"/>
                <w:szCs w:val="20"/>
                <w:lang w:val="ro-RO"/>
              </w:rPr>
              <w:t>Procedura de promovare a studenţilor în funcţie de creditele de studiu ECTS</w:t>
            </w:r>
          </w:p>
        </w:tc>
      </w:tr>
      <w:tr w:rsidR="008B4E27" w:rsidRPr="00A1132B" w14:paraId="7346BE8E" w14:textId="77777777" w:rsidTr="00F21EB2">
        <w:tc>
          <w:tcPr>
            <w:tcW w:w="783" w:type="pct"/>
            <w:noWrap/>
          </w:tcPr>
          <w:p w14:paraId="3A9A913A" w14:textId="77777777" w:rsidR="008B4E27" w:rsidRPr="00A1132B" w:rsidRDefault="008B4E27" w:rsidP="00F21EB2">
            <w:pPr>
              <w:rPr>
                <w:sz w:val="20"/>
                <w:szCs w:val="20"/>
                <w:lang w:val="ro-RO"/>
              </w:rPr>
            </w:pPr>
            <w:r w:rsidRPr="00A1132B">
              <w:rPr>
                <w:sz w:val="20"/>
                <w:szCs w:val="20"/>
                <w:lang w:val="ro-RO"/>
              </w:rPr>
              <w:t>Anexa B.1.4.5</w:t>
            </w:r>
          </w:p>
        </w:tc>
        <w:tc>
          <w:tcPr>
            <w:tcW w:w="4217" w:type="pct"/>
            <w:noWrap/>
          </w:tcPr>
          <w:p w14:paraId="56C233B6" w14:textId="77777777" w:rsidR="008B4E27" w:rsidRPr="00A1132B" w:rsidRDefault="008B4E27" w:rsidP="00F21EB2">
            <w:pPr>
              <w:rPr>
                <w:sz w:val="20"/>
                <w:szCs w:val="20"/>
                <w:lang w:val="ro-RO"/>
              </w:rPr>
            </w:pPr>
            <w:r w:rsidRPr="00A1132B">
              <w:rPr>
                <w:sz w:val="20"/>
                <w:szCs w:val="20"/>
                <w:lang w:val="ro-RO"/>
              </w:rPr>
              <w:t>Ghidul studentului (elaborat de facultate)</w:t>
            </w:r>
          </w:p>
        </w:tc>
      </w:tr>
      <w:tr w:rsidR="008B4E27" w:rsidRPr="00A1132B" w14:paraId="6FD67633" w14:textId="77777777" w:rsidTr="00F21EB2">
        <w:tc>
          <w:tcPr>
            <w:tcW w:w="783" w:type="pct"/>
            <w:noWrap/>
          </w:tcPr>
          <w:p w14:paraId="7C094DEF" w14:textId="77777777" w:rsidR="008B4E27" w:rsidRPr="00A1132B" w:rsidRDefault="008B4E27" w:rsidP="00F21EB2">
            <w:pPr>
              <w:rPr>
                <w:sz w:val="20"/>
                <w:szCs w:val="20"/>
                <w:lang w:val="ro-RO"/>
              </w:rPr>
            </w:pPr>
            <w:r w:rsidRPr="00A1132B">
              <w:rPr>
                <w:sz w:val="20"/>
                <w:szCs w:val="20"/>
                <w:lang w:val="ro-RO"/>
              </w:rPr>
              <w:t>Anexa B.1.4.6</w:t>
            </w:r>
          </w:p>
        </w:tc>
        <w:tc>
          <w:tcPr>
            <w:tcW w:w="4217" w:type="pct"/>
            <w:noWrap/>
          </w:tcPr>
          <w:p w14:paraId="0BFFCFE0" w14:textId="77777777" w:rsidR="008B4E27" w:rsidRPr="00A1132B" w:rsidRDefault="008B4E27" w:rsidP="00F21EB2">
            <w:pPr>
              <w:rPr>
                <w:sz w:val="20"/>
                <w:szCs w:val="20"/>
                <w:lang w:val="ro-RO"/>
              </w:rPr>
            </w:pPr>
            <w:r w:rsidRPr="00A1132B">
              <w:rPr>
                <w:sz w:val="20"/>
                <w:szCs w:val="20"/>
                <w:lang w:val="ro-RO"/>
              </w:rPr>
              <w:t>Comisiile de licenţă pentru absolvenţii care susţin examenul de licenţă la facultăţile acreditate (doar pentru acreditare)</w:t>
            </w:r>
          </w:p>
        </w:tc>
      </w:tr>
      <w:tr w:rsidR="008B4E27" w:rsidRPr="00A1132B" w14:paraId="4B1EFE66" w14:textId="77777777" w:rsidTr="00F21EB2">
        <w:tc>
          <w:tcPr>
            <w:tcW w:w="783" w:type="pct"/>
            <w:noWrap/>
          </w:tcPr>
          <w:p w14:paraId="11817AB7" w14:textId="77777777" w:rsidR="008B4E27" w:rsidRPr="00A1132B" w:rsidRDefault="008B4E27" w:rsidP="00F21EB2">
            <w:pPr>
              <w:rPr>
                <w:sz w:val="20"/>
                <w:szCs w:val="20"/>
                <w:lang w:val="ro-RO"/>
              </w:rPr>
            </w:pPr>
          </w:p>
        </w:tc>
        <w:tc>
          <w:tcPr>
            <w:tcW w:w="4217" w:type="pct"/>
            <w:noWrap/>
          </w:tcPr>
          <w:p w14:paraId="2F4D7F72" w14:textId="77777777" w:rsidR="008B4E27" w:rsidRPr="00A1132B" w:rsidRDefault="008B4E27" w:rsidP="00F21EB2">
            <w:pPr>
              <w:rPr>
                <w:b/>
                <w:sz w:val="20"/>
                <w:szCs w:val="20"/>
                <w:lang w:val="ro-RO"/>
              </w:rPr>
            </w:pPr>
            <w:r w:rsidRPr="00A1132B">
              <w:rPr>
                <w:b/>
                <w:sz w:val="20"/>
                <w:szCs w:val="20"/>
                <w:lang w:val="ro-RO"/>
              </w:rPr>
              <w:t>B.2 Rezultatele învăţării</w:t>
            </w:r>
          </w:p>
        </w:tc>
      </w:tr>
      <w:tr w:rsidR="008B4E27" w:rsidRPr="00A1132B" w14:paraId="419F5923" w14:textId="77777777" w:rsidTr="00F21EB2">
        <w:tc>
          <w:tcPr>
            <w:tcW w:w="783" w:type="pct"/>
            <w:noWrap/>
          </w:tcPr>
          <w:p w14:paraId="7F125B8E" w14:textId="77777777" w:rsidR="008B4E27" w:rsidRPr="00A1132B" w:rsidRDefault="008B4E27" w:rsidP="00F21EB2">
            <w:pPr>
              <w:rPr>
                <w:sz w:val="20"/>
                <w:szCs w:val="20"/>
                <w:lang w:val="ro-RO"/>
              </w:rPr>
            </w:pPr>
          </w:p>
        </w:tc>
        <w:tc>
          <w:tcPr>
            <w:tcW w:w="4217" w:type="pct"/>
            <w:noWrap/>
          </w:tcPr>
          <w:p w14:paraId="7E4F41E1" w14:textId="77777777" w:rsidR="008B4E27" w:rsidRPr="00A1132B" w:rsidRDefault="008B4E27" w:rsidP="00F21EB2">
            <w:pPr>
              <w:rPr>
                <w:b/>
                <w:sz w:val="20"/>
                <w:szCs w:val="20"/>
                <w:lang w:val="ro-RO"/>
              </w:rPr>
            </w:pPr>
            <w:r w:rsidRPr="00A1132B">
              <w:rPr>
                <w:b/>
                <w:sz w:val="20"/>
                <w:szCs w:val="20"/>
                <w:lang w:val="ro-RO" w:eastAsia="ro-RO"/>
              </w:rPr>
              <w:t>B.2.1 Promovabilitatea studenţilor şi absolvenţilor</w:t>
            </w:r>
          </w:p>
        </w:tc>
      </w:tr>
      <w:tr w:rsidR="008B4E27" w:rsidRPr="00A1132B" w14:paraId="0E41218E" w14:textId="77777777" w:rsidTr="00F21EB2">
        <w:tc>
          <w:tcPr>
            <w:tcW w:w="783" w:type="pct"/>
            <w:noWrap/>
          </w:tcPr>
          <w:p w14:paraId="192B6C0F" w14:textId="77777777" w:rsidR="008B4E27" w:rsidRPr="00A1132B" w:rsidRDefault="008B4E27" w:rsidP="00F21EB2">
            <w:pPr>
              <w:rPr>
                <w:sz w:val="20"/>
                <w:szCs w:val="20"/>
                <w:lang w:val="ro-RO"/>
              </w:rPr>
            </w:pPr>
            <w:r w:rsidRPr="00A1132B">
              <w:rPr>
                <w:sz w:val="20"/>
                <w:szCs w:val="20"/>
                <w:lang w:val="ro-RO"/>
              </w:rPr>
              <w:t>Anexa B.2.1.1</w:t>
            </w:r>
          </w:p>
        </w:tc>
        <w:tc>
          <w:tcPr>
            <w:tcW w:w="4217" w:type="pct"/>
            <w:noWrap/>
          </w:tcPr>
          <w:p w14:paraId="31DD34D8" w14:textId="77777777" w:rsidR="008B4E27" w:rsidRPr="00A1132B" w:rsidRDefault="008B4E27" w:rsidP="00F21EB2">
            <w:pPr>
              <w:rPr>
                <w:sz w:val="20"/>
                <w:szCs w:val="20"/>
                <w:lang w:val="ro-RO"/>
              </w:rPr>
            </w:pPr>
            <w:r w:rsidRPr="00A1132B">
              <w:rPr>
                <w:sz w:val="20"/>
                <w:szCs w:val="20"/>
                <w:lang w:val="ro-RO"/>
              </w:rPr>
              <w:t>Situaţia nr. studenţilor absolvenţi şi nr. de studenţi care au promovat examenul de licenţă (doar pentru acreditare)</w:t>
            </w:r>
          </w:p>
        </w:tc>
      </w:tr>
      <w:tr w:rsidR="008B4E27" w:rsidRPr="00581E4D" w14:paraId="6B8B6F69" w14:textId="77777777" w:rsidTr="00F21EB2">
        <w:tc>
          <w:tcPr>
            <w:tcW w:w="783" w:type="pct"/>
            <w:noWrap/>
          </w:tcPr>
          <w:p w14:paraId="73B10B51" w14:textId="77777777" w:rsidR="008B4E27" w:rsidRPr="00A1132B" w:rsidRDefault="008B4E27" w:rsidP="00F21EB2">
            <w:pPr>
              <w:rPr>
                <w:sz w:val="20"/>
                <w:szCs w:val="20"/>
                <w:lang w:val="ro-RO"/>
              </w:rPr>
            </w:pPr>
            <w:r w:rsidRPr="00A1132B">
              <w:rPr>
                <w:sz w:val="20"/>
                <w:szCs w:val="20"/>
                <w:lang w:val="ro-RO"/>
              </w:rPr>
              <w:t>Anexa B.2.1.2</w:t>
            </w:r>
          </w:p>
        </w:tc>
        <w:tc>
          <w:tcPr>
            <w:tcW w:w="4217" w:type="pct"/>
            <w:noWrap/>
          </w:tcPr>
          <w:p w14:paraId="6A0C0E3F" w14:textId="77777777" w:rsidR="008B4E27" w:rsidRPr="00A1132B" w:rsidRDefault="008B4E27" w:rsidP="00F21EB2">
            <w:pPr>
              <w:rPr>
                <w:sz w:val="20"/>
                <w:szCs w:val="20"/>
                <w:lang w:val="ro-RO"/>
              </w:rPr>
            </w:pPr>
            <w:r w:rsidRPr="00A1132B">
              <w:rPr>
                <w:sz w:val="20"/>
                <w:szCs w:val="20"/>
                <w:lang w:val="ro-RO"/>
              </w:rPr>
              <w:t>Promovabilitatea studenţilor pe fiecare din ultimii cinci ani de studiu. Tabel cu situaţia statistică privind gradul de promovare a studenţilor după primul an de studii, din ultimele cinci promoţii.</w:t>
            </w:r>
          </w:p>
        </w:tc>
      </w:tr>
      <w:tr w:rsidR="008B4E27" w:rsidRPr="00581E4D" w14:paraId="4B3896B7" w14:textId="77777777" w:rsidTr="00F21EB2">
        <w:tc>
          <w:tcPr>
            <w:tcW w:w="783" w:type="pct"/>
            <w:noWrap/>
          </w:tcPr>
          <w:p w14:paraId="5F3DF7E5" w14:textId="77777777" w:rsidR="008B4E27" w:rsidRPr="00A1132B" w:rsidRDefault="008B4E27" w:rsidP="00F21EB2">
            <w:pPr>
              <w:rPr>
                <w:sz w:val="20"/>
                <w:szCs w:val="20"/>
                <w:lang w:val="ro-RO"/>
              </w:rPr>
            </w:pPr>
            <w:r w:rsidRPr="00A1132B">
              <w:rPr>
                <w:sz w:val="20"/>
                <w:szCs w:val="20"/>
                <w:lang w:val="ro-RO"/>
              </w:rPr>
              <w:t>Anexa B.2.1.3</w:t>
            </w:r>
          </w:p>
        </w:tc>
        <w:tc>
          <w:tcPr>
            <w:tcW w:w="4217" w:type="pct"/>
            <w:noWrap/>
          </w:tcPr>
          <w:p w14:paraId="675BE3A1" w14:textId="77777777" w:rsidR="008B4E27" w:rsidRPr="00A1132B" w:rsidRDefault="008B4E27" w:rsidP="00F21EB2">
            <w:pPr>
              <w:rPr>
                <w:sz w:val="20"/>
                <w:szCs w:val="20"/>
                <w:lang w:val="ro-RO"/>
              </w:rPr>
            </w:pPr>
            <w:r w:rsidRPr="00A1132B">
              <w:rPr>
                <w:sz w:val="20"/>
                <w:szCs w:val="20"/>
                <w:lang w:val="ro-RO"/>
              </w:rPr>
              <w:t>Numărul de studenţi implicaţi în mobilităţi interne sau externe în cadrul programului de studii în perioada evaluată</w:t>
            </w:r>
          </w:p>
        </w:tc>
      </w:tr>
      <w:tr w:rsidR="008B4E27" w:rsidRPr="00A1132B" w14:paraId="2CCD676C" w14:textId="77777777" w:rsidTr="00F21EB2">
        <w:tc>
          <w:tcPr>
            <w:tcW w:w="783" w:type="pct"/>
            <w:noWrap/>
          </w:tcPr>
          <w:p w14:paraId="54FAD4A7" w14:textId="77777777" w:rsidR="008B4E27" w:rsidRPr="00A1132B" w:rsidRDefault="008B4E27" w:rsidP="00F21EB2">
            <w:pPr>
              <w:rPr>
                <w:sz w:val="20"/>
                <w:szCs w:val="20"/>
                <w:lang w:val="ro-RO"/>
              </w:rPr>
            </w:pPr>
            <w:r w:rsidRPr="00A1132B">
              <w:rPr>
                <w:sz w:val="20"/>
                <w:szCs w:val="20"/>
                <w:lang w:val="ro-RO"/>
              </w:rPr>
              <w:t>Anexa B.2.1.4</w:t>
            </w:r>
          </w:p>
        </w:tc>
        <w:tc>
          <w:tcPr>
            <w:tcW w:w="4217" w:type="pct"/>
            <w:noWrap/>
          </w:tcPr>
          <w:p w14:paraId="35BCF345" w14:textId="77777777" w:rsidR="008B4E27" w:rsidRPr="00A1132B" w:rsidRDefault="008B4E27" w:rsidP="00F21EB2">
            <w:pPr>
              <w:rPr>
                <w:sz w:val="20"/>
                <w:szCs w:val="20"/>
                <w:lang w:val="ro-RO"/>
              </w:rPr>
            </w:pPr>
            <w:r w:rsidRPr="00A1132B">
              <w:rPr>
                <w:sz w:val="20"/>
                <w:szCs w:val="20"/>
                <w:lang w:val="ro-RO"/>
              </w:rPr>
              <w:t>Date statistice privind durata medie de absolvire a programului de studii în perioada de evaluare</w:t>
            </w:r>
          </w:p>
        </w:tc>
      </w:tr>
      <w:tr w:rsidR="008B4E27" w:rsidRPr="00A1132B" w14:paraId="1A80E686" w14:textId="77777777" w:rsidTr="00F21EB2">
        <w:tc>
          <w:tcPr>
            <w:tcW w:w="783" w:type="pct"/>
            <w:noWrap/>
          </w:tcPr>
          <w:p w14:paraId="5F056D67" w14:textId="77777777" w:rsidR="008B4E27" w:rsidRPr="00A1132B" w:rsidRDefault="008B4E27" w:rsidP="00F21EB2">
            <w:pPr>
              <w:rPr>
                <w:sz w:val="20"/>
                <w:szCs w:val="20"/>
                <w:lang w:val="ro-RO"/>
              </w:rPr>
            </w:pPr>
          </w:p>
        </w:tc>
        <w:tc>
          <w:tcPr>
            <w:tcW w:w="4217" w:type="pct"/>
            <w:noWrap/>
          </w:tcPr>
          <w:p w14:paraId="6E42FA15" w14:textId="77777777" w:rsidR="008B4E27" w:rsidRPr="00A1132B" w:rsidRDefault="008B4E27" w:rsidP="00F21EB2">
            <w:pPr>
              <w:rPr>
                <w:b/>
                <w:sz w:val="20"/>
                <w:szCs w:val="20"/>
                <w:lang w:val="ro-RO"/>
              </w:rPr>
            </w:pPr>
            <w:r w:rsidRPr="00A1132B">
              <w:rPr>
                <w:b/>
                <w:sz w:val="20"/>
                <w:szCs w:val="20"/>
                <w:lang w:val="ro-RO" w:eastAsia="ro-RO"/>
              </w:rPr>
              <w:t>B.2.2 Valorificarea calificării universitare prin angajarea pe piaţa muncii sau prin continuarea studiilor universitare</w:t>
            </w:r>
          </w:p>
        </w:tc>
      </w:tr>
      <w:tr w:rsidR="008B4E27" w:rsidRPr="00A1132B" w14:paraId="63031BEB" w14:textId="77777777" w:rsidTr="00F21EB2">
        <w:tc>
          <w:tcPr>
            <w:tcW w:w="783" w:type="pct"/>
            <w:noWrap/>
          </w:tcPr>
          <w:p w14:paraId="5E1875EC" w14:textId="77777777" w:rsidR="008B4E27" w:rsidRPr="00A1132B" w:rsidRDefault="008B4E27" w:rsidP="00F21EB2">
            <w:pPr>
              <w:rPr>
                <w:sz w:val="20"/>
                <w:szCs w:val="20"/>
                <w:lang w:val="ro-RO"/>
              </w:rPr>
            </w:pPr>
            <w:r w:rsidRPr="00A1132B">
              <w:rPr>
                <w:sz w:val="20"/>
                <w:szCs w:val="20"/>
                <w:lang w:val="ro-RO"/>
              </w:rPr>
              <w:t>Anexa B.2.2.1</w:t>
            </w:r>
          </w:p>
        </w:tc>
        <w:tc>
          <w:tcPr>
            <w:tcW w:w="4217" w:type="pct"/>
            <w:noWrap/>
          </w:tcPr>
          <w:p w14:paraId="6B70D75E" w14:textId="77777777" w:rsidR="008B4E27" w:rsidRPr="00A1132B" w:rsidRDefault="008B4E27" w:rsidP="00F21EB2">
            <w:pPr>
              <w:rPr>
                <w:sz w:val="20"/>
                <w:szCs w:val="20"/>
                <w:lang w:val="ro-RO" w:eastAsia="ro-RO"/>
              </w:rPr>
            </w:pPr>
            <w:r w:rsidRPr="00A1132B">
              <w:rPr>
                <w:sz w:val="20"/>
                <w:szCs w:val="20"/>
                <w:lang w:val="ro-RO"/>
              </w:rPr>
              <w:t>Încadrarea în piaţa muncii a absolvenţilor. Angajabilitatea absolvenţilor pentru primele trei serii pentru acreditare şi 5 serii pentru evaluare periodică</w:t>
            </w:r>
          </w:p>
        </w:tc>
      </w:tr>
      <w:tr w:rsidR="008B4E27" w:rsidRPr="00A1132B" w14:paraId="67FE5241" w14:textId="77777777" w:rsidTr="00F21EB2">
        <w:tc>
          <w:tcPr>
            <w:tcW w:w="783" w:type="pct"/>
            <w:noWrap/>
          </w:tcPr>
          <w:p w14:paraId="0953006F" w14:textId="77777777" w:rsidR="008B4E27" w:rsidRPr="00A1132B" w:rsidRDefault="008B4E27" w:rsidP="00F21EB2">
            <w:pPr>
              <w:rPr>
                <w:sz w:val="20"/>
                <w:szCs w:val="20"/>
                <w:lang w:val="ro-RO"/>
              </w:rPr>
            </w:pPr>
            <w:r w:rsidRPr="00A1132B">
              <w:rPr>
                <w:sz w:val="20"/>
                <w:szCs w:val="20"/>
                <w:lang w:val="ro-RO"/>
              </w:rPr>
              <w:t>Anexa B.2.2.2</w:t>
            </w:r>
          </w:p>
        </w:tc>
        <w:tc>
          <w:tcPr>
            <w:tcW w:w="4217" w:type="pct"/>
            <w:noWrap/>
          </w:tcPr>
          <w:p w14:paraId="504451AE" w14:textId="77777777" w:rsidR="008B4E27" w:rsidRPr="00A1132B" w:rsidRDefault="008B4E27" w:rsidP="00F21EB2">
            <w:pPr>
              <w:rPr>
                <w:sz w:val="20"/>
                <w:szCs w:val="20"/>
                <w:lang w:val="ro-RO" w:eastAsia="ro-RO"/>
              </w:rPr>
            </w:pPr>
            <w:r w:rsidRPr="00A1132B">
              <w:rPr>
                <w:sz w:val="20"/>
                <w:szCs w:val="20"/>
                <w:lang w:val="ro-RO"/>
              </w:rPr>
              <w:t xml:space="preserve">Situaţia studenţilor care au continuat studiilor prin programe de studii de masterat </w:t>
            </w:r>
          </w:p>
        </w:tc>
      </w:tr>
      <w:tr w:rsidR="008B4E27" w:rsidRPr="00581E4D" w14:paraId="123590C5" w14:textId="77777777" w:rsidTr="00F21EB2">
        <w:tc>
          <w:tcPr>
            <w:tcW w:w="783" w:type="pct"/>
            <w:noWrap/>
          </w:tcPr>
          <w:p w14:paraId="22A683D9" w14:textId="77777777" w:rsidR="008B4E27" w:rsidRPr="00A1132B" w:rsidRDefault="008B4E27" w:rsidP="00F21EB2">
            <w:pPr>
              <w:rPr>
                <w:sz w:val="20"/>
                <w:szCs w:val="20"/>
                <w:lang w:val="ro-RO"/>
              </w:rPr>
            </w:pPr>
          </w:p>
        </w:tc>
        <w:tc>
          <w:tcPr>
            <w:tcW w:w="4217" w:type="pct"/>
            <w:noWrap/>
          </w:tcPr>
          <w:p w14:paraId="691CD573" w14:textId="77777777" w:rsidR="008B4E27" w:rsidRPr="00A1132B" w:rsidRDefault="008B4E27" w:rsidP="00F21EB2">
            <w:pPr>
              <w:rPr>
                <w:b/>
                <w:sz w:val="20"/>
                <w:szCs w:val="20"/>
                <w:lang w:val="ro-RO" w:eastAsia="ro-RO"/>
              </w:rPr>
            </w:pPr>
            <w:r w:rsidRPr="00A1132B">
              <w:rPr>
                <w:b/>
                <w:sz w:val="20"/>
                <w:szCs w:val="20"/>
                <w:lang w:val="ro-RO" w:eastAsia="ro-RO"/>
              </w:rPr>
              <w:t>B.2.3 Nivelul de satisfacţie al studenţilor în raport cu dezvoltarea profesională si personală asigurată de universitate</w:t>
            </w:r>
          </w:p>
        </w:tc>
      </w:tr>
      <w:tr w:rsidR="008B4E27" w:rsidRPr="00581E4D" w14:paraId="21275374" w14:textId="77777777" w:rsidTr="00F21EB2">
        <w:tc>
          <w:tcPr>
            <w:tcW w:w="783" w:type="pct"/>
            <w:noWrap/>
          </w:tcPr>
          <w:p w14:paraId="2BFF8FF0" w14:textId="77777777" w:rsidR="008B4E27" w:rsidRPr="00A1132B" w:rsidRDefault="008B4E27" w:rsidP="00F21EB2">
            <w:pPr>
              <w:rPr>
                <w:sz w:val="20"/>
                <w:szCs w:val="20"/>
                <w:lang w:val="ro-RO"/>
              </w:rPr>
            </w:pPr>
            <w:r w:rsidRPr="00A1132B">
              <w:rPr>
                <w:sz w:val="20"/>
                <w:szCs w:val="20"/>
                <w:lang w:val="ro-RO"/>
              </w:rPr>
              <w:t>Anexa B.2.3.1</w:t>
            </w:r>
          </w:p>
        </w:tc>
        <w:tc>
          <w:tcPr>
            <w:tcW w:w="4217" w:type="pct"/>
            <w:noWrap/>
          </w:tcPr>
          <w:p w14:paraId="0641B0C6" w14:textId="77777777" w:rsidR="008B4E27" w:rsidRPr="00A1132B" w:rsidRDefault="008B4E27" w:rsidP="00F21EB2">
            <w:pPr>
              <w:rPr>
                <w:sz w:val="20"/>
                <w:szCs w:val="20"/>
                <w:lang w:val="ro-RO" w:eastAsia="ro-RO"/>
              </w:rPr>
            </w:pPr>
            <w:r w:rsidRPr="00A1132B">
              <w:rPr>
                <w:sz w:val="20"/>
                <w:szCs w:val="20"/>
                <w:lang w:val="ro-RO"/>
              </w:rPr>
              <w:t>Nivelul de satisfacţie al studenţilor facultăţii</w:t>
            </w:r>
          </w:p>
        </w:tc>
      </w:tr>
      <w:tr w:rsidR="008B4E27" w:rsidRPr="00581E4D" w14:paraId="36CBF3A8" w14:textId="77777777" w:rsidTr="00F21EB2">
        <w:tc>
          <w:tcPr>
            <w:tcW w:w="783" w:type="pct"/>
            <w:noWrap/>
          </w:tcPr>
          <w:p w14:paraId="7CB95377" w14:textId="77777777" w:rsidR="008B4E27" w:rsidRPr="00A1132B" w:rsidRDefault="008B4E27" w:rsidP="00F21EB2">
            <w:pPr>
              <w:rPr>
                <w:sz w:val="20"/>
                <w:szCs w:val="20"/>
                <w:lang w:val="ro-RO"/>
              </w:rPr>
            </w:pPr>
          </w:p>
        </w:tc>
        <w:tc>
          <w:tcPr>
            <w:tcW w:w="4217" w:type="pct"/>
            <w:noWrap/>
          </w:tcPr>
          <w:p w14:paraId="6CC403A0" w14:textId="77777777" w:rsidR="008B4E27" w:rsidRPr="00A1132B" w:rsidRDefault="008B4E27" w:rsidP="00F21EB2">
            <w:pPr>
              <w:rPr>
                <w:b/>
                <w:sz w:val="20"/>
                <w:szCs w:val="20"/>
                <w:lang w:val="ro-RO" w:eastAsia="ro-RO"/>
              </w:rPr>
            </w:pPr>
            <w:r w:rsidRPr="00A1132B">
              <w:rPr>
                <w:b/>
                <w:sz w:val="20"/>
                <w:szCs w:val="20"/>
                <w:lang w:val="ro-RO" w:eastAsia="ro-RO"/>
              </w:rPr>
              <w:t>B.2.4 Centrarea pe student a metodelor de învăţare</w:t>
            </w:r>
          </w:p>
        </w:tc>
      </w:tr>
      <w:tr w:rsidR="008B4E27" w:rsidRPr="00581E4D" w14:paraId="62298BD6" w14:textId="77777777" w:rsidTr="00F21EB2">
        <w:tc>
          <w:tcPr>
            <w:tcW w:w="783" w:type="pct"/>
            <w:noWrap/>
          </w:tcPr>
          <w:p w14:paraId="494F487A" w14:textId="77777777" w:rsidR="008B4E27" w:rsidRPr="00A1132B" w:rsidRDefault="008B4E27" w:rsidP="00F21EB2">
            <w:pPr>
              <w:rPr>
                <w:sz w:val="20"/>
                <w:szCs w:val="20"/>
                <w:lang w:val="ro-RO"/>
              </w:rPr>
            </w:pPr>
            <w:r w:rsidRPr="00A1132B">
              <w:rPr>
                <w:sz w:val="20"/>
                <w:szCs w:val="20"/>
                <w:lang w:val="ro-RO"/>
              </w:rPr>
              <w:t>Anexa B.2.4.1</w:t>
            </w:r>
          </w:p>
        </w:tc>
        <w:tc>
          <w:tcPr>
            <w:tcW w:w="4217" w:type="pct"/>
            <w:noWrap/>
          </w:tcPr>
          <w:p w14:paraId="019C3F00" w14:textId="77777777" w:rsidR="008B4E27" w:rsidRPr="00A1132B" w:rsidRDefault="008B4E27" w:rsidP="00F21EB2">
            <w:pPr>
              <w:rPr>
                <w:sz w:val="20"/>
                <w:szCs w:val="20"/>
                <w:lang w:val="ro-RO" w:eastAsia="ro-RO"/>
              </w:rPr>
            </w:pPr>
            <w:r w:rsidRPr="00A1132B">
              <w:rPr>
                <w:sz w:val="20"/>
                <w:szCs w:val="20"/>
                <w:lang w:val="ro-RO"/>
              </w:rPr>
              <w:t>Lista tutorilor / îndrumătorilor de an</w:t>
            </w:r>
          </w:p>
        </w:tc>
      </w:tr>
      <w:tr w:rsidR="008B4E27" w:rsidRPr="00581E4D" w14:paraId="2A7DCB68" w14:textId="77777777" w:rsidTr="00F21EB2">
        <w:tc>
          <w:tcPr>
            <w:tcW w:w="783" w:type="pct"/>
            <w:noWrap/>
          </w:tcPr>
          <w:p w14:paraId="6EE66A5B" w14:textId="77777777" w:rsidR="008B4E27" w:rsidRPr="00A1132B" w:rsidRDefault="008B4E27" w:rsidP="00F21EB2">
            <w:pPr>
              <w:rPr>
                <w:sz w:val="20"/>
                <w:szCs w:val="20"/>
                <w:lang w:val="ro-RO"/>
              </w:rPr>
            </w:pPr>
            <w:r w:rsidRPr="00A1132B">
              <w:rPr>
                <w:sz w:val="20"/>
                <w:szCs w:val="20"/>
                <w:lang w:val="ro-RO"/>
              </w:rPr>
              <w:t>Anexa B.2.4.2</w:t>
            </w:r>
          </w:p>
        </w:tc>
        <w:tc>
          <w:tcPr>
            <w:tcW w:w="4217" w:type="pct"/>
            <w:noWrap/>
          </w:tcPr>
          <w:p w14:paraId="188B13A8" w14:textId="77777777" w:rsidR="008B4E27" w:rsidRPr="00A1132B" w:rsidRDefault="008B4E27" w:rsidP="00F21EB2">
            <w:pPr>
              <w:rPr>
                <w:sz w:val="20"/>
                <w:szCs w:val="20"/>
                <w:lang w:val="ro-RO"/>
              </w:rPr>
            </w:pPr>
            <w:r w:rsidRPr="00A1132B">
              <w:rPr>
                <w:sz w:val="20"/>
                <w:szCs w:val="20"/>
                <w:lang w:val="ro-RO"/>
              </w:rPr>
              <w:t>Centrarea pe student a metodelor de învăţare (adrese e-mail, pagina personala web, resurse în format electronic)</w:t>
            </w:r>
          </w:p>
        </w:tc>
      </w:tr>
      <w:tr w:rsidR="008B4E27" w:rsidRPr="00A1132B" w14:paraId="2225FBAF" w14:textId="77777777" w:rsidTr="00F21EB2">
        <w:tc>
          <w:tcPr>
            <w:tcW w:w="783" w:type="pct"/>
            <w:noWrap/>
          </w:tcPr>
          <w:p w14:paraId="36F1112D" w14:textId="77777777" w:rsidR="008B4E27" w:rsidRPr="00A1132B" w:rsidRDefault="008B4E27" w:rsidP="00F21EB2">
            <w:pPr>
              <w:rPr>
                <w:sz w:val="20"/>
                <w:szCs w:val="20"/>
                <w:lang w:val="ro-RO"/>
              </w:rPr>
            </w:pPr>
          </w:p>
        </w:tc>
        <w:tc>
          <w:tcPr>
            <w:tcW w:w="4217" w:type="pct"/>
            <w:noWrap/>
          </w:tcPr>
          <w:p w14:paraId="592CAE42" w14:textId="77777777" w:rsidR="008B4E27" w:rsidRPr="00A1132B" w:rsidRDefault="008B4E27" w:rsidP="00F21EB2">
            <w:pPr>
              <w:rPr>
                <w:b/>
                <w:sz w:val="20"/>
                <w:szCs w:val="20"/>
                <w:lang w:val="ro-RO" w:eastAsia="ro-RO"/>
              </w:rPr>
            </w:pPr>
            <w:r w:rsidRPr="00A1132B">
              <w:rPr>
                <w:b/>
                <w:sz w:val="20"/>
                <w:szCs w:val="20"/>
                <w:lang w:val="ro-RO"/>
              </w:rPr>
              <w:t>B.3 Activitatea de cercetare ştiinţifică</w:t>
            </w:r>
          </w:p>
        </w:tc>
      </w:tr>
      <w:tr w:rsidR="008B4E27" w:rsidRPr="00A1132B" w14:paraId="42F62BF9" w14:textId="77777777" w:rsidTr="00F21EB2">
        <w:tc>
          <w:tcPr>
            <w:tcW w:w="783" w:type="pct"/>
            <w:noWrap/>
          </w:tcPr>
          <w:p w14:paraId="26353D05" w14:textId="77777777" w:rsidR="008B4E27" w:rsidRPr="00A1132B" w:rsidRDefault="008B4E27" w:rsidP="00F21EB2">
            <w:pPr>
              <w:rPr>
                <w:sz w:val="20"/>
                <w:szCs w:val="20"/>
                <w:lang w:val="ro-RO"/>
              </w:rPr>
            </w:pPr>
          </w:p>
        </w:tc>
        <w:tc>
          <w:tcPr>
            <w:tcW w:w="4217" w:type="pct"/>
            <w:noWrap/>
          </w:tcPr>
          <w:p w14:paraId="6372B77D" w14:textId="77777777" w:rsidR="008B4E27" w:rsidRPr="00A1132B" w:rsidRDefault="008B4E27" w:rsidP="00F21EB2">
            <w:pPr>
              <w:rPr>
                <w:b/>
                <w:sz w:val="20"/>
                <w:szCs w:val="20"/>
                <w:lang w:val="ro-RO"/>
              </w:rPr>
            </w:pPr>
            <w:r w:rsidRPr="00A1132B">
              <w:rPr>
                <w:b/>
                <w:sz w:val="20"/>
                <w:szCs w:val="20"/>
                <w:lang w:val="ro-RO" w:eastAsia="ro-RO"/>
              </w:rPr>
              <w:t>B.3.1 Programarea cercetării</w:t>
            </w:r>
          </w:p>
        </w:tc>
      </w:tr>
      <w:tr w:rsidR="008B4E27" w:rsidRPr="00581E4D" w14:paraId="0AB977F4" w14:textId="77777777" w:rsidTr="00F21EB2">
        <w:tc>
          <w:tcPr>
            <w:tcW w:w="783" w:type="pct"/>
            <w:noWrap/>
          </w:tcPr>
          <w:p w14:paraId="7901C911" w14:textId="77777777" w:rsidR="008B4E27" w:rsidRPr="00A1132B" w:rsidRDefault="008B4E27" w:rsidP="00F21EB2">
            <w:pPr>
              <w:rPr>
                <w:sz w:val="20"/>
                <w:szCs w:val="20"/>
                <w:lang w:val="ro-RO"/>
              </w:rPr>
            </w:pPr>
            <w:r w:rsidRPr="00A1132B">
              <w:rPr>
                <w:sz w:val="20"/>
                <w:szCs w:val="20"/>
                <w:lang w:val="ro-RO"/>
              </w:rPr>
              <w:t>Anexa B.3.1.1</w:t>
            </w:r>
          </w:p>
        </w:tc>
        <w:tc>
          <w:tcPr>
            <w:tcW w:w="4217" w:type="pct"/>
            <w:noWrap/>
          </w:tcPr>
          <w:p w14:paraId="548B9AAB" w14:textId="77777777" w:rsidR="008B4E27" w:rsidRPr="00A1132B" w:rsidRDefault="008B4E27" w:rsidP="00F21EB2">
            <w:pPr>
              <w:rPr>
                <w:sz w:val="20"/>
                <w:szCs w:val="20"/>
                <w:lang w:val="ro-RO"/>
              </w:rPr>
            </w:pPr>
            <w:r w:rsidRPr="00A1132B">
              <w:rPr>
                <w:sz w:val="20"/>
                <w:szCs w:val="20"/>
                <w:lang w:val="ro-RO"/>
              </w:rPr>
              <w:t>Planul de cercetare ştiinţifică propriu cu evidenţierea temelor de cercetare specifice programului de studii</w:t>
            </w:r>
          </w:p>
        </w:tc>
      </w:tr>
      <w:tr w:rsidR="008B4E27" w:rsidRPr="00A1132B" w14:paraId="7B98A7D8" w14:textId="77777777" w:rsidTr="00F21EB2">
        <w:tc>
          <w:tcPr>
            <w:tcW w:w="783" w:type="pct"/>
            <w:noWrap/>
          </w:tcPr>
          <w:p w14:paraId="083B795A" w14:textId="77777777" w:rsidR="008B4E27" w:rsidRPr="00A1132B" w:rsidRDefault="008B4E27" w:rsidP="00F21EB2">
            <w:pPr>
              <w:rPr>
                <w:sz w:val="20"/>
                <w:szCs w:val="20"/>
                <w:lang w:val="ro-RO"/>
              </w:rPr>
            </w:pPr>
          </w:p>
        </w:tc>
        <w:tc>
          <w:tcPr>
            <w:tcW w:w="4217" w:type="pct"/>
            <w:noWrap/>
          </w:tcPr>
          <w:p w14:paraId="6CAB1D87" w14:textId="77777777" w:rsidR="008B4E27" w:rsidRPr="00A1132B" w:rsidRDefault="008B4E27" w:rsidP="00F21EB2">
            <w:pPr>
              <w:rPr>
                <w:b/>
                <w:sz w:val="20"/>
                <w:szCs w:val="20"/>
                <w:lang w:val="ro-RO" w:eastAsia="ro-RO"/>
              </w:rPr>
            </w:pPr>
            <w:r w:rsidRPr="00A1132B">
              <w:rPr>
                <w:b/>
                <w:sz w:val="20"/>
                <w:szCs w:val="20"/>
                <w:lang w:val="ro-RO" w:eastAsia="ro-RO"/>
              </w:rPr>
              <w:t>B.3.2 Resursele pentru cercetare</w:t>
            </w:r>
          </w:p>
        </w:tc>
      </w:tr>
      <w:tr w:rsidR="008B4E27" w:rsidRPr="00A1132B" w14:paraId="6B6F6BDA" w14:textId="77777777" w:rsidTr="00F21EB2">
        <w:tc>
          <w:tcPr>
            <w:tcW w:w="783" w:type="pct"/>
            <w:noWrap/>
          </w:tcPr>
          <w:p w14:paraId="2A6C0793" w14:textId="77777777" w:rsidR="008B4E27" w:rsidRPr="00A1132B" w:rsidRDefault="008B4E27" w:rsidP="00F21EB2">
            <w:pPr>
              <w:rPr>
                <w:sz w:val="20"/>
                <w:szCs w:val="20"/>
                <w:lang w:val="ro-RO"/>
              </w:rPr>
            </w:pPr>
            <w:r w:rsidRPr="00A1132B">
              <w:rPr>
                <w:sz w:val="20"/>
                <w:szCs w:val="20"/>
                <w:lang w:val="ro-RO"/>
              </w:rPr>
              <w:t>Anexa B.3.2.1</w:t>
            </w:r>
          </w:p>
        </w:tc>
        <w:tc>
          <w:tcPr>
            <w:tcW w:w="4217" w:type="pct"/>
            <w:noWrap/>
          </w:tcPr>
          <w:p w14:paraId="0D6B60DB" w14:textId="77777777" w:rsidR="008B4E27" w:rsidRPr="00A1132B" w:rsidRDefault="008B4E27" w:rsidP="00F21EB2">
            <w:pPr>
              <w:rPr>
                <w:sz w:val="20"/>
                <w:szCs w:val="20"/>
                <w:lang w:val="ro-RO"/>
              </w:rPr>
            </w:pPr>
            <w:r w:rsidRPr="00A1132B">
              <w:rPr>
                <w:sz w:val="20"/>
                <w:szCs w:val="20"/>
                <w:lang w:val="ro-RO"/>
              </w:rPr>
              <w:t>Dotare laboratoare de cercetare</w:t>
            </w:r>
          </w:p>
        </w:tc>
      </w:tr>
      <w:tr w:rsidR="008B4E27" w:rsidRPr="00A1132B" w14:paraId="54D79F19" w14:textId="77777777" w:rsidTr="00F21EB2">
        <w:tc>
          <w:tcPr>
            <w:tcW w:w="783" w:type="pct"/>
            <w:noWrap/>
          </w:tcPr>
          <w:p w14:paraId="2C89702D" w14:textId="77777777" w:rsidR="008B4E27" w:rsidRPr="00A1132B" w:rsidRDefault="008B4E27" w:rsidP="00F21EB2">
            <w:pPr>
              <w:rPr>
                <w:sz w:val="20"/>
                <w:szCs w:val="20"/>
                <w:lang w:val="ro-RO"/>
              </w:rPr>
            </w:pPr>
          </w:p>
        </w:tc>
        <w:tc>
          <w:tcPr>
            <w:tcW w:w="4217" w:type="pct"/>
            <w:noWrap/>
          </w:tcPr>
          <w:p w14:paraId="2FA12A11" w14:textId="77777777" w:rsidR="008B4E27" w:rsidRPr="00A1132B" w:rsidRDefault="008B4E27" w:rsidP="00F21EB2">
            <w:pPr>
              <w:rPr>
                <w:b/>
                <w:sz w:val="20"/>
                <w:szCs w:val="20"/>
                <w:lang w:val="ro-RO"/>
              </w:rPr>
            </w:pPr>
            <w:r w:rsidRPr="00A1132B">
              <w:rPr>
                <w:b/>
                <w:sz w:val="20"/>
                <w:szCs w:val="20"/>
                <w:lang w:val="ro-RO" w:eastAsia="ro-RO"/>
              </w:rPr>
              <w:t>B.3.3 Realizarea şi valorificarea cercetării</w:t>
            </w:r>
          </w:p>
        </w:tc>
      </w:tr>
      <w:tr w:rsidR="008B4E27" w:rsidRPr="00A1132B" w14:paraId="1C795BB4" w14:textId="77777777" w:rsidTr="00F21EB2">
        <w:tc>
          <w:tcPr>
            <w:tcW w:w="783" w:type="pct"/>
            <w:noWrap/>
          </w:tcPr>
          <w:p w14:paraId="6EFF6283" w14:textId="77777777" w:rsidR="008B4E27" w:rsidRPr="00A1132B" w:rsidRDefault="008B4E27" w:rsidP="00F21EB2">
            <w:pPr>
              <w:rPr>
                <w:sz w:val="20"/>
                <w:szCs w:val="20"/>
                <w:lang w:val="ro-RO"/>
              </w:rPr>
            </w:pPr>
            <w:r w:rsidRPr="00A1132B">
              <w:rPr>
                <w:sz w:val="20"/>
                <w:szCs w:val="20"/>
                <w:lang w:val="ro-RO"/>
              </w:rPr>
              <w:t>Anexa B.3.3.1</w:t>
            </w:r>
          </w:p>
        </w:tc>
        <w:tc>
          <w:tcPr>
            <w:tcW w:w="4217" w:type="pct"/>
            <w:noWrap/>
          </w:tcPr>
          <w:p w14:paraId="56733306" w14:textId="77777777" w:rsidR="008B4E27" w:rsidRPr="00A1132B" w:rsidRDefault="008B4E27" w:rsidP="00F21EB2">
            <w:pPr>
              <w:rPr>
                <w:sz w:val="20"/>
                <w:szCs w:val="20"/>
                <w:lang w:val="ro-RO" w:eastAsia="ro-RO"/>
              </w:rPr>
            </w:pPr>
            <w:r w:rsidRPr="00A1132B">
              <w:rPr>
                <w:sz w:val="20"/>
                <w:szCs w:val="20"/>
                <w:lang w:val="ro-RO"/>
              </w:rPr>
              <w:t>Raport privind activitatea de cercetare desfăşurată de fiecare cadru didactic (lista lucrărilor pe categorii)</w:t>
            </w:r>
            <w:r>
              <w:rPr>
                <w:sz w:val="20"/>
                <w:szCs w:val="20"/>
                <w:lang w:val="ro-RO"/>
              </w:rPr>
              <w:t xml:space="preserve"> </w:t>
            </w:r>
            <w:r w:rsidRPr="00813211">
              <w:rPr>
                <w:sz w:val="20"/>
                <w:szCs w:val="20"/>
                <w:lang w:val="ro-RO"/>
              </w:rPr>
              <w:t>(Anexa 4 ARACIS)</w:t>
            </w:r>
          </w:p>
        </w:tc>
      </w:tr>
      <w:tr w:rsidR="008B4E27" w:rsidRPr="00581E4D" w14:paraId="776CFEBC" w14:textId="77777777" w:rsidTr="00F21EB2">
        <w:tc>
          <w:tcPr>
            <w:tcW w:w="783" w:type="pct"/>
            <w:noWrap/>
          </w:tcPr>
          <w:p w14:paraId="76BFB8CB" w14:textId="77777777" w:rsidR="008B4E27" w:rsidRPr="00A1132B" w:rsidRDefault="008B4E27" w:rsidP="00F21EB2">
            <w:pPr>
              <w:rPr>
                <w:sz w:val="20"/>
                <w:szCs w:val="20"/>
                <w:lang w:val="ro-RO"/>
              </w:rPr>
            </w:pPr>
            <w:r w:rsidRPr="00A1132B">
              <w:rPr>
                <w:sz w:val="20"/>
                <w:szCs w:val="20"/>
                <w:lang w:val="ro-RO"/>
              </w:rPr>
              <w:t>Anexa B.3.3.2</w:t>
            </w:r>
          </w:p>
        </w:tc>
        <w:tc>
          <w:tcPr>
            <w:tcW w:w="4217" w:type="pct"/>
            <w:noWrap/>
          </w:tcPr>
          <w:p w14:paraId="34212AA0" w14:textId="77777777" w:rsidR="008B4E27" w:rsidRPr="00A1132B" w:rsidRDefault="008B4E27" w:rsidP="00F21EB2">
            <w:pPr>
              <w:rPr>
                <w:sz w:val="20"/>
                <w:szCs w:val="20"/>
                <w:lang w:val="ro-RO"/>
              </w:rPr>
            </w:pPr>
            <w:r w:rsidRPr="00A1132B">
              <w:rPr>
                <w:sz w:val="20"/>
                <w:szCs w:val="20"/>
                <w:lang w:val="ro-RO"/>
              </w:rPr>
              <w:t>Raport privind contracte de cercetare</w:t>
            </w:r>
          </w:p>
        </w:tc>
      </w:tr>
      <w:tr w:rsidR="008B4E27" w:rsidRPr="00581E4D" w14:paraId="14A38292" w14:textId="77777777" w:rsidTr="00F21EB2">
        <w:tc>
          <w:tcPr>
            <w:tcW w:w="783" w:type="pct"/>
            <w:noWrap/>
          </w:tcPr>
          <w:p w14:paraId="2B755E7F" w14:textId="77777777" w:rsidR="008B4E27" w:rsidRPr="00A1132B" w:rsidRDefault="008B4E27" w:rsidP="00F21EB2">
            <w:pPr>
              <w:rPr>
                <w:sz w:val="20"/>
                <w:szCs w:val="20"/>
                <w:lang w:val="ro-RO"/>
              </w:rPr>
            </w:pPr>
            <w:r w:rsidRPr="00A1132B">
              <w:rPr>
                <w:sz w:val="20"/>
                <w:szCs w:val="20"/>
                <w:lang w:val="ro-RO"/>
              </w:rPr>
              <w:t>Anexa B.3.3.3</w:t>
            </w:r>
          </w:p>
        </w:tc>
        <w:tc>
          <w:tcPr>
            <w:tcW w:w="4217" w:type="pct"/>
            <w:noWrap/>
          </w:tcPr>
          <w:p w14:paraId="50B6ECB3" w14:textId="77777777" w:rsidR="008B4E27" w:rsidRPr="00A1132B" w:rsidRDefault="008B4E27" w:rsidP="00F21EB2">
            <w:pPr>
              <w:rPr>
                <w:sz w:val="20"/>
                <w:szCs w:val="20"/>
                <w:lang w:val="ro-RO"/>
              </w:rPr>
            </w:pPr>
            <w:r w:rsidRPr="00A1132B">
              <w:rPr>
                <w:sz w:val="20"/>
                <w:szCs w:val="20"/>
                <w:lang w:val="ro-RO"/>
              </w:rPr>
              <w:t>Conferinţe, simpozioane organizate de facultatea coordonatoare</w:t>
            </w:r>
          </w:p>
        </w:tc>
      </w:tr>
      <w:tr w:rsidR="008B4E27" w:rsidRPr="00581E4D" w14:paraId="29852D7D" w14:textId="77777777" w:rsidTr="00F21EB2">
        <w:tc>
          <w:tcPr>
            <w:tcW w:w="783" w:type="pct"/>
            <w:noWrap/>
          </w:tcPr>
          <w:p w14:paraId="5FD4D1F6" w14:textId="77777777" w:rsidR="008B4E27" w:rsidRPr="00A1132B" w:rsidRDefault="008B4E27" w:rsidP="00F21EB2">
            <w:pPr>
              <w:rPr>
                <w:sz w:val="20"/>
                <w:szCs w:val="20"/>
                <w:lang w:val="ro-RO"/>
              </w:rPr>
            </w:pPr>
            <w:r w:rsidRPr="00A1132B">
              <w:rPr>
                <w:sz w:val="20"/>
                <w:szCs w:val="20"/>
                <w:lang w:val="ro-RO"/>
              </w:rPr>
              <w:t>Anexa B.3.3.4</w:t>
            </w:r>
          </w:p>
        </w:tc>
        <w:tc>
          <w:tcPr>
            <w:tcW w:w="4217" w:type="pct"/>
            <w:noWrap/>
          </w:tcPr>
          <w:p w14:paraId="0287A9AE" w14:textId="77777777" w:rsidR="008B4E27" w:rsidRPr="00A1132B" w:rsidRDefault="008B4E27" w:rsidP="00F21EB2">
            <w:pPr>
              <w:rPr>
                <w:sz w:val="20"/>
                <w:szCs w:val="20"/>
                <w:lang w:val="ro-RO"/>
              </w:rPr>
            </w:pPr>
            <w:r w:rsidRPr="00A1132B">
              <w:rPr>
                <w:sz w:val="20"/>
                <w:szCs w:val="20"/>
                <w:lang w:val="ro-RO"/>
              </w:rPr>
              <w:t>Reviste, periodice ce apar sub îngrijirea facultăţii coordonatoare</w:t>
            </w:r>
          </w:p>
        </w:tc>
      </w:tr>
    </w:tbl>
    <w:p w14:paraId="752ECD81" w14:textId="77777777" w:rsidR="008B4E27" w:rsidRPr="00A1132B" w:rsidRDefault="008B4E27" w:rsidP="008B4E27">
      <w:pPr>
        <w:rPr>
          <w:lang w:val="ro-RO"/>
        </w:rPr>
      </w:pPr>
    </w:p>
    <w:p w14:paraId="1F8ECE71" w14:textId="77777777" w:rsidR="008B4E27" w:rsidRPr="00A1132B" w:rsidRDefault="008B4E27" w:rsidP="008B4E27">
      <w:pPr>
        <w:rPr>
          <w:lang w:val="ro-RO"/>
        </w:rPr>
      </w:pPr>
      <w:r w:rsidRPr="00A1132B">
        <w:rPr>
          <w:lang w:val="ro-RO"/>
        </w:rPr>
        <w:t xml:space="preserve"> C. MANAGEMENTUL CALITĂŢII</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7936"/>
      </w:tblGrid>
      <w:tr w:rsidR="008B4E27" w:rsidRPr="00A1132B" w14:paraId="39751AF2" w14:textId="77777777" w:rsidTr="00F21EB2">
        <w:tc>
          <w:tcPr>
            <w:tcW w:w="710" w:type="pct"/>
            <w:noWrap/>
            <w:vAlign w:val="center"/>
          </w:tcPr>
          <w:p w14:paraId="44929333" w14:textId="77777777" w:rsidR="008B4E27" w:rsidRPr="00A1132B" w:rsidRDefault="008B4E27" w:rsidP="00F21EB2">
            <w:pPr>
              <w:jc w:val="center"/>
              <w:rPr>
                <w:b/>
                <w:sz w:val="20"/>
                <w:szCs w:val="20"/>
                <w:lang w:val="ro-RO"/>
              </w:rPr>
            </w:pPr>
            <w:r w:rsidRPr="00A1132B">
              <w:rPr>
                <w:b/>
                <w:sz w:val="20"/>
                <w:szCs w:val="20"/>
                <w:lang w:val="ro-RO"/>
              </w:rPr>
              <w:t>Cod anexă</w:t>
            </w:r>
          </w:p>
        </w:tc>
        <w:tc>
          <w:tcPr>
            <w:tcW w:w="4290" w:type="pct"/>
            <w:noWrap/>
          </w:tcPr>
          <w:p w14:paraId="4625F6AD" w14:textId="77777777" w:rsidR="008B4E27" w:rsidRPr="00A1132B" w:rsidRDefault="008B4E27" w:rsidP="00F21EB2">
            <w:pPr>
              <w:rPr>
                <w:b/>
                <w:bCs/>
                <w:sz w:val="20"/>
                <w:szCs w:val="20"/>
                <w:lang w:val="ro-RO"/>
              </w:rPr>
            </w:pPr>
            <w:r w:rsidRPr="00A1132B">
              <w:rPr>
                <w:b/>
                <w:bCs/>
                <w:sz w:val="20"/>
                <w:szCs w:val="20"/>
                <w:lang w:val="ro-RO"/>
              </w:rPr>
              <w:t>Denumire standard / anexă</w:t>
            </w:r>
          </w:p>
        </w:tc>
      </w:tr>
      <w:tr w:rsidR="008B4E27" w:rsidRPr="00A1132B" w14:paraId="4A6FB8AD" w14:textId="77777777" w:rsidTr="00F21EB2">
        <w:tc>
          <w:tcPr>
            <w:tcW w:w="710" w:type="pct"/>
            <w:noWrap/>
          </w:tcPr>
          <w:p w14:paraId="5C97966C" w14:textId="77777777" w:rsidR="008B4E27" w:rsidRPr="00A1132B" w:rsidRDefault="008B4E27" w:rsidP="00F21EB2">
            <w:pPr>
              <w:rPr>
                <w:sz w:val="20"/>
                <w:szCs w:val="20"/>
                <w:lang w:val="ro-RO"/>
              </w:rPr>
            </w:pPr>
          </w:p>
        </w:tc>
        <w:tc>
          <w:tcPr>
            <w:tcW w:w="4290" w:type="pct"/>
            <w:noWrap/>
          </w:tcPr>
          <w:p w14:paraId="3E728547" w14:textId="77777777" w:rsidR="008B4E27" w:rsidRPr="00A1132B" w:rsidRDefault="008B4E27" w:rsidP="00F21EB2">
            <w:pPr>
              <w:rPr>
                <w:b/>
                <w:sz w:val="20"/>
                <w:szCs w:val="20"/>
                <w:lang w:val="ro-RO"/>
              </w:rPr>
            </w:pPr>
            <w:r w:rsidRPr="00A1132B">
              <w:rPr>
                <w:b/>
                <w:sz w:val="20"/>
                <w:szCs w:val="20"/>
                <w:lang w:val="ro-RO"/>
              </w:rPr>
              <w:t xml:space="preserve"> C.1 Strategii şi proceduri pentru asigurarea calităţii</w:t>
            </w:r>
          </w:p>
        </w:tc>
      </w:tr>
      <w:tr w:rsidR="008B4E27" w:rsidRPr="00A1132B" w14:paraId="44F9095B" w14:textId="77777777" w:rsidTr="00F21EB2">
        <w:tc>
          <w:tcPr>
            <w:tcW w:w="710" w:type="pct"/>
            <w:noWrap/>
          </w:tcPr>
          <w:p w14:paraId="3B0CB46B" w14:textId="77777777" w:rsidR="008B4E27" w:rsidRPr="00A1132B" w:rsidRDefault="008B4E27" w:rsidP="00F21EB2">
            <w:pPr>
              <w:rPr>
                <w:sz w:val="20"/>
                <w:szCs w:val="20"/>
                <w:lang w:val="ro-RO"/>
              </w:rPr>
            </w:pPr>
            <w:r w:rsidRPr="00A1132B">
              <w:rPr>
                <w:sz w:val="20"/>
                <w:szCs w:val="20"/>
                <w:lang w:val="ro-RO"/>
              </w:rPr>
              <w:t>Anexa C.1.1</w:t>
            </w:r>
          </w:p>
        </w:tc>
        <w:tc>
          <w:tcPr>
            <w:tcW w:w="4290" w:type="pct"/>
            <w:noWrap/>
          </w:tcPr>
          <w:p w14:paraId="7172321A" w14:textId="77777777" w:rsidR="008B4E27" w:rsidRPr="00A1132B" w:rsidRDefault="008B4E27" w:rsidP="00F21EB2">
            <w:pPr>
              <w:rPr>
                <w:sz w:val="20"/>
                <w:szCs w:val="20"/>
                <w:lang w:val="ro-RO"/>
              </w:rPr>
            </w:pPr>
            <w:r w:rsidRPr="00A1132B">
              <w:rPr>
                <w:sz w:val="20"/>
                <w:szCs w:val="20"/>
                <w:lang w:val="ro-RO"/>
              </w:rPr>
              <w:t>Componenţa comisiei CEAC din facultate</w:t>
            </w:r>
          </w:p>
        </w:tc>
      </w:tr>
      <w:tr w:rsidR="008B4E27" w:rsidRPr="00A1132B" w14:paraId="4A5252B3" w14:textId="77777777" w:rsidTr="00F21EB2">
        <w:tc>
          <w:tcPr>
            <w:tcW w:w="710" w:type="pct"/>
            <w:noWrap/>
          </w:tcPr>
          <w:p w14:paraId="20E8AFEB" w14:textId="77777777" w:rsidR="008B4E27" w:rsidRPr="00A1132B" w:rsidRDefault="008B4E27" w:rsidP="00F21EB2">
            <w:pPr>
              <w:rPr>
                <w:sz w:val="20"/>
                <w:szCs w:val="20"/>
                <w:lang w:val="ro-RO"/>
              </w:rPr>
            </w:pPr>
            <w:r w:rsidRPr="00A1132B">
              <w:rPr>
                <w:sz w:val="20"/>
                <w:szCs w:val="20"/>
                <w:lang w:val="ro-RO"/>
              </w:rPr>
              <w:t>Anexa C.1.2</w:t>
            </w:r>
          </w:p>
        </w:tc>
        <w:tc>
          <w:tcPr>
            <w:tcW w:w="4290" w:type="pct"/>
            <w:noWrap/>
          </w:tcPr>
          <w:p w14:paraId="19B18544" w14:textId="77777777" w:rsidR="008B4E27" w:rsidRPr="00A1132B" w:rsidRDefault="008B4E27" w:rsidP="00F21EB2">
            <w:pPr>
              <w:rPr>
                <w:sz w:val="20"/>
                <w:szCs w:val="20"/>
                <w:lang w:val="ro-RO"/>
              </w:rPr>
            </w:pPr>
            <w:r w:rsidRPr="00A1132B">
              <w:rPr>
                <w:sz w:val="20"/>
                <w:szCs w:val="20"/>
                <w:lang w:val="ro-RO"/>
              </w:rPr>
              <w:t>Componenţa comisiei CEAC din universitate</w:t>
            </w:r>
          </w:p>
        </w:tc>
      </w:tr>
      <w:tr w:rsidR="008B4E27" w:rsidRPr="00A1132B" w14:paraId="13B1A564" w14:textId="77777777" w:rsidTr="00F21EB2">
        <w:tc>
          <w:tcPr>
            <w:tcW w:w="710" w:type="pct"/>
            <w:noWrap/>
          </w:tcPr>
          <w:p w14:paraId="533B846D" w14:textId="77777777" w:rsidR="008B4E27" w:rsidRPr="00A1132B" w:rsidRDefault="008B4E27" w:rsidP="00F21EB2">
            <w:pPr>
              <w:rPr>
                <w:sz w:val="20"/>
                <w:szCs w:val="20"/>
                <w:lang w:val="ro-RO"/>
              </w:rPr>
            </w:pPr>
            <w:r w:rsidRPr="00A1132B">
              <w:rPr>
                <w:sz w:val="20"/>
                <w:szCs w:val="20"/>
                <w:lang w:val="ro-RO"/>
              </w:rPr>
              <w:t>Anexa C.1.3</w:t>
            </w:r>
          </w:p>
        </w:tc>
        <w:tc>
          <w:tcPr>
            <w:tcW w:w="4290" w:type="pct"/>
            <w:noWrap/>
          </w:tcPr>
          <w:p w14:paraId="2D543CEA" w14:textId="77777777" w:rsidR="008B4E27" w:rsidRPr="00A1132B" w:rsidRDefault="008B4E27" w:rsidP="00F21EB2">
            <w:pPr>
              <w:rPr>
                <w:sz w:val="20"/>
                <w:szCs w:val="20"/>
                <w:lang w:val="ro-RO"/>
              </w:rPr>
            </w:pPr>
            <w:r w:rsidRPr="00A1132B">
              <w:rPr>
                <w:sz w:val="20"/>
                <w:szCs w:val="20"/>
                <w:lang w:val="ro-RO"/>
              </w:rPr>
              <w:t>Decizie numire coordonator al programului de studii</w:t>
            </w:r>
          </w:p>
        </w:tc>
      </w:tr>
      <w:tr w:rsidR="008B4E27" w:rsidRPr="00A1132B" w14:paraId="6FE55697" w14:textId="77777777" w:rsidTr="00F21EB2">
        <w:tc>
          <w:tcPr>
            <w:tcW w:w="710" w:type="pct"/>
            <w:noWrap/>
          </w:tcPr>
          <w:p w14:paraId="2122B2A4" w14:textId="77777777" w:rsidR="008B4E27" w:rsidRPr="00A1132B" w:rsidRDefault="008B4E27" w:rsidP="00F21EB2">
            <w:pPr>
              <w:pStyle w:val="Header"/>
              <w:rPr>
                <w:bCs/>
                <w:sz w:val="20"/>
                <w:szCs w:val="20"/>
                <w:lang w:val="ro-RO"/>
              </w:rPr>
            </w:pPr>
            <w:r w:rsidRPr="00A1132B">
              <w:rPr>
                <w:bCs/>
                <w:sz w:val="20"/>
                <w:szCs w:val="20"/>
                <w:lang w:val="ro-RO"/>
              </w:rPr>
              <w:t>Anexa I.69</w:t>
            </w:r>
          </w:p>
        </w:tc>
        <w:tc>
          <w:tcPr>
            <w:tcW w:w="4290" w:type="pct"/>
            <w:noWrap/>
          </w:tcPr>
          <w:p w14:paraId="4B2BF1BA" w14:textId="77777777" w:rsidR="008B4E27" w:rsidRPr="00A1132B" w:rsidRDefault="008B4E27" w:rsidP="00F21EB2">
            <w:pPr>
              <w:pStyle w:val="Header"/>
              <w:rPr>
                <w:sz w:val="20"/>
                <w:szCs w:val="20"/>
                <w:lang w:val="ro-RO"/>
              </w:rPr>
            </w:pPr>
            <w:r w:rsidRPr="00A1132B">
              <w:rPr>
                <w:sz w:val="20"/>
                <w:szCs w:val="20"/>
                <w:lang w:val="ro-RO"/>
              </w:rPr>
              <w:t xml:space="preserve">Raportul anual al CEAC USV privind calitatea internă </w:t>
            </w:r>
          </w:p>
        </w:tc>
      </w:tr>
      <w:tr w:rsidR="008B4E27" w:rsidRPr="00A1132B" w14:paraId="619E0F30" w14:textId="77777777" w:rsidTr="00F21EB2">
        <w:tc>
          <w:tcPr>
            <w:tcW w:w="710" w:type="pct"/>
            <w:noWrap/>
          </w:tcPr>
          <w:p w14:paraId="4C37DFE2" w14:textId="77777777" w:rsidR="008B4E27" w:rsidRPr="00A1132B" w:rsidRDefault="008B4E27" w:rsidP="00F21EB2">
            <w:pPr>
              <w:rPr>
                <w:sz w:val="20"/>
                <w:szCs w:val="20"/>
                <w:lang w:val="ro-RO"/>
              </w:rPr>
            </w:pPr>
          </w:p>
        </w:tc>
        <w:tc>
          <w:tcPr>
            <w:tcW w:w="4290" w:type="pct"/>
            <w:noWrap/>
          </w:tcPr>
          <w:p w14:paraId="1694B2DA" w14:textId="77777777" w:rsidR="008B4E27" w:rsidRPr="00A1132B" w:rsidRDefault="008B4E27" w:rsidP="00F21EB2">
            <w:pPr>
              <w:rPr>
                <w:b/>
                <w:sz w:val="20"/>
                <w:szCs w:val="20"/>
                <w:lang w:val="ro-RO"/>
              </w:rPr>
            </w:pPr>
            <w:r w:rsidRPr="00A1132B">
              <w:rPr>
                <w:b/>
                <w:bCs/>
                <w:sz w:val="20"/>
                <w:szCs w:val="20"/>
                <w:lang w:val="ro-RO"/>
              </w:rPr>
              <w:t>C.2</w:t>
            </w:r>
            <w:r w:rsidRPr="00A1132B">
              <w:rPr>
                <w:b/>
                <w:sz w:val="20"/>
                <w:szCs w:val="20"/>
                <w:lang w:val="ro-RO" w:eastAsia="ro-RO"/>
              </w:rPr>
              <w:t xml:space="preserve"> Proceduri privind iniţierea, monitorizarea şi revizuirea periodică a programelor de studii</w:t>
            </w:r>
          </w:p>
        </w:tc>
      </w:tr>
      <w:tr w:rsidR="008B4E27" w:rsidRPr="00A1132B" w14:paraId="09BD089B" w14:textId="77777777" w:rsidTr="00F21EB2">
        <w:tc>
          <w:tcPr>
            <w:tcW w:w="710" w:type="pct"/>
            <w:noWrap/>
          </w:tcPr>
          <w:p w14:paraId="07B994E9" w14:textId="77777777" w:rsidR="008B4E27" w:rsidRPr="00A1132B" w:rsidRDefault="008B4E27" w:rsidP="00F21EB2">
            <w:pPr>
              <w:rPr>
                <w:sz w:val="20"/>
                <w:szCs w:val="20"/>
                <w:lang w:val="ro-RO"/>
              </w:rPr>
            </w:pPr>
            <w:r w:rsidRPr="00A1132B">
              <w:rPr>
                <w:sz w:val="20"/>
                <w:szCs w:val="20"/>
                <w:lang w:val="ro-RO"/>
              </w:rPr>
              <w:t>Anexa I.58</w:t>
            </w:r>
          </w:p>
        </w:tc>
        <w:tc>
          <w:tcPr>
            <w:tcW w:w="4290" w:type="pct"/>
            <w:noWrap/>
          </w:tcPr>
          <w:p w14:paraId="75925468" w14:textId="77777777" w:rsidR="008B4E27" w:rsidRPr="00A1132B" w:rsidRDefault="008B4E27" w:rsidP="00F21EB2">
            <w:pPr>
              <w:rPr>
                <w:sz w:val="20"/>
                <w:szCs w:val="20"/>
                <w:lang w:val="ro-RO"/>
              </w:rPr>
            </w:pPr>
            <w:r w:rsidRPr="00A1132B">
              <w:rPr>
                <w:sz w:val="20"/>
                <w:szCs w:val="20"/>
                <w:lang w:val="ro-RO"/>
              </w:rPr>
              <w:t xml:space="preserve">Regulament privind iniţierea, aprobarea şi evaluarea programelor de studii, </w:t>
            </w:r>
            <w:r w:rsidRPr="00A1132B">
              <w:rPr>
                <w:bCs/>
                <w:sz w:val="20"/>
                <w:szCs w:val="20"/>
                <w:lang w:val="ro-RO"/>
              </w:rPr>
              <w:t>cod R40</w:t>
            </w:r>
          </w:p>
        </w:tc>
      </w:tr>
      <w:tr w:rsidR="008B4E27" w:rsidRPr="00A1132B" w14:paraId="6EFD585E" w14:textId="77777777" w:rsidTr="00F21EB2">
        <w:tc>
          <w:tcPr>
            <w:tcW w:w="710" w:type="pct"/>
            <w:noWrap/>
          </w:tcPr>
          <w:p w14:paraId="33FFC84C" w14:textId="77777777" w:rsidR="008B4E27" w:rsidRPr="00A1132B" w:rsidRDefault="008B4E27" w:rsidP="00F21EB2">
            <w:pPr>
              <w:pStyle w:val="Header"/>
              <w:rPr>
                <w:sz w:val="20"/>
                <w:szCs w:val="20"/>
                <w:lang w:val="ro-RO"/>
              </w:rPr>
            </w:pPr>
            <w:r w:rsidRPr="00A1132B">
              <w:rPr>
                <w:bCs/>
                <w:sz w:val="20"/>
                <w:szCs w:val="20"/>
                <w:lang w:val="ro-RO"/>
              </w:rPr>
              <w:t>Anexa I.62</w:t>
            </w:r>
          </w:p>
        </w:tc>
        <w:tc>
          <w:tcPr>
            <w:tcW w:w="4290" w:type="pct"/>
            <w:noWrap/>
          </w:tcPr>
          <w:p w14:paraId="76B3E8F8" w14:textId="77777777" w:rsidR="008B4E27" w:rsidRPr="00A1132B" w:rsidRDefault="008B4E27" w:rsidP="00F21EB2">
            <w:pPr>
              <w:pStyle w:val="Header"/>
              <w:rPr>
                <w:sz w:val="20"/>
                <w:szCs w:val="20"/>
                <w:lang w:val="ro-RO"/>
              </w:rPr>
            </w:pPr>
            <w:r w:rsidRPr="00A1132B">
              <w:rPr>
                <w:bCs/>
                <w:sz w:val="20"/>
                <w:szCs w:val="20"/>
                <w:lang w:val="ro-RO"/>
              </w:rPr>
              <w:t>Procedură pentru elaborarea, revizuirea şi aprobarea planurilor de învăţământ, cod PO-01</w:t>
            </w:r>
          </w:p>
        </w:tc>
      </w:tr>
      <w:tr w:rsidR="008B4E27" w:rsidRPr="00A1132B" w14:paraId="4034BAB0" w14:textId="77777777" w:rsidTr="00F21EB2">
        <w:tc>
          <w:tcPr>
            <w:tcW w:w="710" w:type="pct"/>
            <w:noWrap/>
          </w:tcPr>
          <w:p w14:paraId="08340C1B" w14:textId="77777777" w:rsidR="008B4E27" w:rsidRPr="00A1132B" w:rsidRDefault="008B4E27" w:rsidP="00F21EB2">
            <w:pPr>
              <w:rPr>
                <w:sz w:val="20"/>
                <w:szCs w:val="20"/>
                <w:lang w:val="ro-RO"/>
              </w:rPr>
            </w:pPr>
          </w:p>
        </w:tc>
        <w:tc>
          <w:tcPr>
            <w:tcW w:w="4290" w:type="pct"/>
            <w:noWrap/>
          </w:tcPr>
          <w:p w14:paraId="4FC12852" w14:textId="77777777" w:rsidR="008B4E27" w:rsidRPr="00A1132B" w:rsidRDefault="008B4E27" w:rsidP="00F21EB2">
            <w:pPr>
              <w:rPr>
                <w:b/>
                <w:sz w:val="20"/>
                <w:szCs w:val="20"/>
                <w:lang w:val="ro-RO"/>
              </w:rPr>
            </w:pPr>
            <w:r w:rsidRPr="00A1132B">
              <w:rPr>
                <w:b/>
                <w:sz w:val="20"/>
                <w:szCs w:val="20"/>
                <w:lang w:val="ro-RO" w:eastAsia="ro-RO"/>
              </w:rPr>
              <w:t>C.3 Proceduri obiective şi transparente de evaluare a rezultatelor învăţării</w:t>
            </w:r>
          </w:p>
        </w:tc>
      </w:tr>
      <w:tr w:rsidR="008B4E27" w:rsidRPr="00A1132B" w14:paraId="55E85680" w14:textId="77777777" w:rsidTr="00F21EB2">
        <w:tc>
          <w:tcPr>
            <w:tcW w:w="710" w:type="pct"/>
            <w:noWrap/>
          </w:tcPr>
          <w:p w14:paraId="41EAD72A" w14:textId="77777777" w:rsidR="008B4E27" w:rsidRPr="00A1132B" w:rsidRDefault="008B4E27" w:rsidP="00F21EB2">
            <w:pPr>
              <w:pStyle w:val="Header"/>
              <w:rPr>
                <w:sz w:val="20"/>
                <w:szCs w:val="20"/>
                <w:lang w:val="ro-RO"/>
              </w:rPr>
            </w:pPr>
            <w:r w:rsidRPr="00A1132B">
              <w:rPr>
                <w:bCs/>
                <w:sz w:val="20"/>
                <w:szCs w:val="20"/>
                <w:lang w:val="ro-RO"/>
              </w:rPr>
              <w:t>Anexa I.60</w:t>
            </w:r>
          </w:p>
        </w:tc>
        <w:tc>
          <w:tcPr>
            <w:tcW w:w="4290" w:type="pct"/>
            <w:noWrap/>
          </w:tcPr>
          <w:p w14:paraId="694D4F4E" w14:textId="77777777" w:rsidR="008B4E27" w:rsidRPr="00A1132B" w:rsidRDefault="008B4E27" w:rsidP="00F21EB2">
            <w:pPr>
              <w:pStyle w:val="Header"/>
              <w:rPr>
                <w:sz w:val="20"/>
                <w:szCs w:val="20"/>
                <w:lang w:val="ro-RO"/>
              </w:rPr>
            </w:pPr>
            <w:r w:rsidRPr="00A1132B">
              <w:rPr>
                <w:sz w:val="20"/>
                <w:szCs w:val="20"/>
                <w:lang w:val="ro-RO"/>
              </w:rPr>
              <w:t>Regulament cadru privind examinarea şi notarea studenţilor, cod R12</w:t>
            </w:r>
          </w:p>
        </w:tc>
      </w:tr>
      <w:tr w:rsidR="008B4E27" w:rsidRPr="00A1132B" w14:paraId="565A7A03" w14:textId="77777777" w:rsidTr="00F21EB2">
        <w:tc>
          <w:tcPr>
            <w:tcW w:w="710" w:type="pct"/>
            <w:noWrap/>
          </w:tcPr>
          <w:p w14:paraId="4D4B4D4F" w14:textId="77777777" w:rsidR="008B4E27" w:rsidRPr="00A1132B" w:rsidRDefault="008B4E27" w:rsidP="00F21EB2">
            <w:pPr>
              <w:pStyle w:val="Header"/>
              <w:rPr>
                <w:bCs/>
                <w:sz w:val="20"/>
                <w:szCs w:val="20"/>
                <w:lang w:val="ro-RO"/>
              </w:rPr>
            </w:pPr>
            <w:r w:rsidRPr="00A1132B">
              <w:rPr>
                <w:sz w:val="20"/>
                <w:szCs w:val="20"/>
                <w:lang w:val="ro-RO"/>
              </w:rPr>
              <w:t>Anexa C.3.1</w:t>
            </w:r>
          </w:p>
        </w:tc>
        <w:tc>
          <w:tcPr>
            <w:tcW w:w="4290" w:type="pct"/>
            <w:noWrap/>
          </w:tcPr>
          <w:p w14:paraId="5CE19D40" w14:textId="77777777" w:rsidR="008B4E27" w:rsidRPr="00A1132B" w:rsidRDefault="008B4E27" w:rsidP="00F21EB2">
            <w:pPr>
              <w:pStyle w:val="Header"/>
              <w:rPr>
                <w:sz w:val="20"/>
                <w:szCs w:val="20"/>
                <w:lang w:val="ro-RO"/>
              </w:rPr>
            </w:pPr>
            <w:r w:rsidRPr="00A1132B">
              <w:rPr>
                <w:sz w:val="20"/>
                <w:szCs w:val="20"/>
                <w:lang w:val="ro-RO"/>
              </w:rPr>
              <w:t>Programarea examenelor din sesiunile iarnă şi vară, programare sesiuni de restanţe</w:t>
            </w:r>
          </w:p>
        </w:tc>
      </w:tr>
      <w:tr w:rsidR="008B4E27" w:rsidRPr="00A1132B" w14:paraId="66FC45D8" w14:textId="77777777" w:rsidTr="00F21EB2">
        <w:tc>
          <w:tcPr>
            <w:tcW w:w="710" w:type="pct"/>
            <w:noWrap/>
          </w:tcPr>
          <w:p w14:paraId="6807B628" w14:textId="77777777" w:rsidR="008B4E27" w:rsidRPr="00A1132B" w:rsidRDefault="008B4E27" w:rsidP="00F21EB2">
            <w:pPr>
              <w:pStyle w:val="Header"/>
              <w:rPr>
                <w:sz w:val="20"/>
                <w:szCs w:val="20"/>
                <w:lang w:val="ro-RO"/>
              </w:rPr>
            </w:pPr>
            <w:r w:rsidRPr="00A1132B">
              <w:rPr>
                <w:sz w:val="20"/>
                <w:szCs w:val="20"/>
                <w:lang w:val="ro-RO"/>
              </w:rPr>
              <w:t>Anexa I.59</w:t>
            </w:r>
          </w:p>
        </w:tc>
        <w:tc>
          <w:tcPr>
            <w:tcW w:w="4290" w:type="pct"/>
            <w:noWrap/>
          </w:tcPr>
          <w:p w14:paraId="0AE3FA0C" w14:textId="77777777" w:rsidR="008B4E27" w:rsidRPr="00A1132B" w:rsidRDefault="008B4E27" w:rsidP="00F21EB2">
            <w:pPr>
              <w:pStyle w:val="Header"/>
              <w:rPr>
                <w:sz w:val="20"/>
                <w:szCs w:val="20"/>
                <w:lang w:val="ro-RO"/>
              </w:rPr>
            </w:pPr>
            <w:r w:rsidRPr="00A1132B">
              <w:rPr>
                <w:bCs/>
                <w:sz w:val="20"/>
                <w:szCs w:val="20"/>
                <w:lang w:val="ro-RO"/>
              </w:rPr>
              <w:t>Regulament cadru privind activitatea profesională a studenţilor, cod R05</w:t>
            </w:r>
          </w:p>
        </w:tc>
      </w:tr>
      <w:tr w:rsidR="008B4E27" w:rsidRPr="00A1132B" w14:paraId="64B9E469" w14:textId="77777777" w:rsidTr="00F21EB2">
        <w:tc>
          <w:tcPr>
            <w:tcW w:w="710" w:type="pct"/>
            <w:noWrap/>
          </w:tcPr>
          <w:p w14:paraId="7710651A" w14:textId="77777777" w:rsidR="008B4E27" w:rsidRPr="00A1132B" w:rsidRDefault="008B4E27" w:rsidP="00F21EB2">
            <w:pPr>
              <w:pStyle w:val="Header"/>
              <w:rPr>
                <w:bCs/>
                <w:sz w:val="20"/>
                <w:szCs w:val="20"/>
                <w:lang w:val="ro-RO"/>
              </w:rPr>
            </w:pPr>
            <w:r w:rsidRPr="00A1132B">
              <w:rPr>
                <w:bCs/>
                <w:sz w:val="20"/>
                <w:szCs w:val="20"/>
                <w:lang w:val="ro-RO"/>
              </w:rPr>
              <w:t>Anexa I.66</w:t>
            </w:r>
          </w:p>
        </w:tc>
        <w:tc>
          <w:tcPr>
            <w:tcW w:w="4290" w:type="pct"/>
            <w:noWrap/>
          </w:tcPr>
          <w:p w14:paraId="4B039D64" w14:textId="77777777" w:rsidR="008B4E27" w:rsidRPr="00A1132B" w:rsidRDefault="008B4E27" w:rsidP="00F21EB2">
            <w:pPr>
              <w:pStyle w:val="Header"/>
              <w:rPr>
                <w:sz w:val="20"/>
                <w:szCs w:val="20"/>
                <w:lang w:val="ro-RO"/>
              </w:rPr>
            </w:pPr>
            <w:r w:rsidRPr="00A1132B">
              <w:rPr>
                <w:sz w:val="20"/>
                <w:szCs w:val="20"/>
                <w:lang w:val="ro-RO"/>
              </w:rPr>
              <w:t>Procedură de tratare a contestaţiilor din procesul didactic, cod PG-03</w:t>
            </w:r>
          </w:p>
        </w:tc>
      </w:tr>
      <w:tr w:rsidR="008B4E27" w:rsidRPr="00A1132B" w14:paraId="5F771DA2" w14:textId="77777777" w:rsidTr="00F21EB2">
        <w:tc>
          <w:tcPr>
            <w:tcW w:w="710" w:type="pct"/>
            <w:noWrap/>
          </w:tcPr>
          <w:p w14:paraId="4A7C7D3D" w14:textId="77777777" w:rsidR="008B4E27" w:rsidRPr="00A1132B" w:rsidRDefault="008B4E27" w:rsidP="00F21EB2">
            <w:pPr>
              <w:pStyle w:val="Header"/>
              <w:rPr>
                <w:bCs/>
                <w:sz w:val="20"/>
                <w:szCs w:val="20"/>
                <w:lang w:val="ro-RO"/>
              </w:rPr>
            </w:pPr>
            <w:r w:rsidRPr="00A1132B">
              <w:rPr>
                <w:sz w:val="20"/>
                <w:szCs w:val="20"/>
                <w:lang w:val="ro-RO"/>
              </w:rPr>
              <w:t>Anexa C.3.2</w:t>
            </w:r>
          </w:p>
        </w:tc>
        <w:tc>
          <w:tcPr>
            <w:tcW w:w="4290" w:type="pct"/>
            <w:noWrap/>
          </w:tcPr>
          <w:p w14:paraId="24DD78FC" w14:textId="77777777" w:rsidR="008B4E27" w:rsidRPr="00A1132B" w:rsidRDefault="008B4E27" w:rsidP="00F21EB2">
            <w:pPr>
              <w:pStyle w:val="Header"/>
              <w:rPr>
                <w:sz w:val="20"/>
                <w:szCs w:val="20"/>
                <w:lang w:val="ro-RO"/>
              </w:rPr>
            </w:pPr>
            <w:r w:rsidRPr="00A1132B">
              <w:rPr>
                <w:sz w:val="20"/>
                <w:szCs w:val="20"/>
                <w:lang w:val="ro-RO"/>
              </w:rPr>
              <w:t>Lucrări de finalizare a studiilor</w:t>
            </w:r>
          </w:p>
        </w:tc>
      </w:tr>
      <w:tr w:rsidR="008B4E27" w:rsidRPr="00A1132B" w14:paraId="64504E41" w14:textId="77777777" w:rsidTr="00F21EB2">
        <w:tc>
          <w:tcPr>
            <w:tcW w:w="710" w:type="pct"/>
            <w:noWrap/>
          </w:tcPr>
          <w:p w14:paraId="77B8B1A1" w14:textId="77777777" w:rsidR="008B4E27" w:rsidRPr="00A1132B" w:rsidRDefault="008B4E27" w:rsidP="00F21EB2">
            <w:pPr>
              <w:pStyle w:val="Header"/>
              <w:rPr>
                <w:bCs/>
                <w:sz w:val="20"/>
                <w:szCs w:val="20"/>
                <w:lang w:val="ro-RO"/>
              </w:rPr>
            </w:pPr>
            <w:r w:rsidRPr="00A1132B">
              <w:rPr>
                <w:sz w:val="20"/>
                <w:szCs w:val="20"/>
                <w:lang w:val="ro-RO"/>
              </w:rPr>
              <w:t>Anexa C.3.3</w:t>
            </w:r>
          </w:p>
        </w:tc>
        <w:tc>
          <w:tcPr>
            <w:tcW w:w="4290" w:type="pct"/>
            <w:noWrap/>
          </w:tcPr>
          <w:p w14:paraId="03836F45" w14:textId="77777777" w:rsidR="008B4E27" w:rsidRPr="00A1132B" w:rsidRDefault="008B4E27" w:rsidP="00F21EB2">
            <w:pPr>
              <w:pStyle w:val="Header"/>
              <w:rPr>
                <w:b/>
                <w:sz w:val="20"/>
                <w:szCs w:val="20"/>
                <w:lang w:val="ro-RO"/>
              </w:rPr>
            </w:pPr>
            <w:r w:rsidRPr="00A1132B">
              <w:rPr>
                <w:sz w:val="20"/>
                <w:szCs w:val="20"/>
                <w:lang w:val="ro-RO"/>
              </w:rPr>
              <w:t>Proiecte/lucrări de finalizare a studiilor care abordează teme de cercetare în domeniu</w:t>
            </w:r>
          </w:p>
        </w:tc>
      </w:tr>
      <w:tr w:rsidR="008B4E27" w:rsidRPr="00A1132B" w14:paraId="1194BE07" w14:textId="77777777" w:rsidTr="00F21EB2">
        <w:tc>
          <w:tcPr>
            <w:tcW w:w="710" w:type="pct"/>
            <w:noWrap/>
          </w:tcPr>
          <w:p w14:paraId="77D7098C" w14:textId="77777777" w:rsidR="008B4E27" w:rsidRPr="00A1132B" w:rsidRDefault="008B4E27" w:rsidP="00F21EB2">
            <w:pPr>
              <w:rPr>
                <w:sz w:val="20"/>
                <w:szCs w:val="20"/>
                <w:lang w:val="ro-RO"/>
              </w:rPr>
            </w:pPr>
          </w:p>
        </w:tc>
        <w:tc>
          <w:tcPr>
            <w:tcW w:w="4290" w:type="pct"/>
            <w:noWrap/>
          </w:tcPr>
          <w:p w14:paraId="0F963C52" w14:textId="77777777" w:rsidR="008B4E27" w:rsidRPr="00A1132B" w:rsidRDefault="008B4E27" w:rsidP="00F21EB2">
            <w:pPr>
              <w:rPr>
                <w:b/>
                <w:sz w:val="20"/>
                <w:szCs w:val="20"/>
                <w:lang w:val="ro-RO"/>
              </w:rPr>
            </w:pPr>
            <w:r w:rsidRPr="00A1132B">
              <w:rPr>
                <w:b/>
                <w:sz w:val="20"/>
                <w:szCs w:val="20"/>
                <w:lang w:val="ro-RO" w:eastAsia="ro-RO"/>
              </w:rPr>
              <w:t>C.4 Proceduri de evaluare periodică a calităţii corpului profesoral</w:t>
            </w:r>
          </w:p>
        </w:tc>
      </w:tr>
      <w:tr w:rsidR="008B4E27" w:rsidRPr="00581E4D" w14:paraId="0FA74B84" w14:textId="77777777" w:rsidTr="00F21EB2">
        <w:tc>
          <w:tcPr>
            <w:tcW w:w="710" w:type="pct"/>
            <w:noWrap/>
          </w:tcPr>
          <w:p w14:paraId="124ADAC7" w14:textId="77777777" w:rsidR="008B4E27" w:rsidRPr="00A1132B" w:rsidRDefault="008B4E27" w:rsidP="00F21EB2">
            <w:pPr>
              <w:pStyle w:val="Header"/>
              <w:rPr>
                <w:sz w:val="20"/>
                <w:szCs w:val="20"/>
                <w:lang w:val="ro-RO"/>
              </w:rPr>
            </w:pPr>
            <w:r w:rsidRPr="00A1132B">
              <w:rPr>
                <w:bCs/>
                <w:sz w:val="20"/>
                <w:szCs w:val="20"/>
                <w:lang w:val="ro-RO"/>
              </w:rPr>
              <w:t>Anexa I.64</w:t>
            </w:r>
          </w:p>
        </w:tc>
        <w:tc>
          <w:tcPr>
            <w:tcW w:w="4290" w:type="pct"/>
            <w:noWrap/>
          </w:tcPr>
          <w:p w14:paraId="5CB7BBAA" w14:textId="77777777" w:rsidR="008B4E27" w:rsidRPr="00A1132B" w:rsidRDefault="008B4E27" w:rsidP="00F21EB2">
            <w:pPr>
              <w:pStyle w:val="Header"/>
              <w:rPr>
                <w:sz w:val="20"/>
                <w:szCs w:val="20"/>
                <w:lang w:val="ro-RO"/>
              </w:rPr>
            </w:pPr>
            <w:r w:rsidRPr="00A1132B">
              <w:rPr>
                <w:bCs/>
                <w:sz w:val="20"/>
                <w:szCs w:val="20"/>
                <w:lang w:val="ro-RO"/>
              </w:rPr>
              <w:t>Evaluarea cadrelor didactice de către studenţi, cod PO-DAC-05</w:t>
            </w:r>
          </w:p>
        </w:tc>
      </w:tr>
      <w:tr w:rsidR="008B4E27" w:rsidRPr="00A1132B" w14:paraId="690D58B7" w14:textId="77777777" w:rsidTr="00F21EB2">
        <w:tc>
          <w:tcPr>
            <w:tcW w:w="710" w:type="pct"/>
            <w:noWrap/>
          </w:tcPr>
          <w:p w14:paraId="2008C9DE" w14:textId="77777777" w:rsidR="008B4E27" w:rsidRPr="00A1132B" w:rsidRDefault="008B4E27" w:rsidP="00F21EB2">
            <w:pPr>
              <w:pStyle w:val="Header"/>
              <w:rPr>
                <w:bCs/>
                <w:sz w:val="20"/>
                <w:szCs w:val="20"/>
                <w:lang w:val="ro-RO"/>
              </w:rPr>
            </w:pPr>
            <w:r w:rsidRPr="00A1132B">
              <w:rPr>
                <w:bCs/>
                <w:sz w:val="20"/>
                <w:szCs w:val="20"/>
                <w:lang w:val="ro-RO"/>
              </w:rPr>
              <w:t>Anexa I.61</w:t>
            </w:r>
          </w:p>
        </w:tc>
        <w:tc>
          <w:tcPr>
            <w:tcW w:w="4290" w:type="pct"/>
            <w:noWrap/>
          </w:tcPr>
          <w:p w14:paraId="0C3504FF" w14:textId="77777777" w:rsidR="008B4E27" w:rsidRPr="00A1132B" w:rsidRDefault="008B4E27" w:rsidP="00F21EB2">
            <w:pPr>
              <w:pStyle w:val="Header"/>
              <w:rPr>
                <w:sz w:val="20"/>
                <w:szCs w:val="20"/>
                <w:lang w:val="ro-RO"/>
              </w:rPr>
            </w:pPr>
            <w:r w:rsidRPr="00A1132B">
              <w:rPr>
                <w:sz w:val="20"/>
                <w:szCs w:val="20"/>
                <w:lang w:val="ro-RO"/>
              </w:rPr>
              <w:t>Evaluarea personalului didactic, cod R42</w:t>
            </w:r>
          </w:p>
        </w:tc>
      </w:tr>
      <w:tr w:rsidR="008B4E27" w:rsidRPr="00A1132B" w14:paraId="55672B91" w14:textId="77777777" w:rsidTr="00F21EB2">
        <w:tc>
          <w:tcPr>
            <w:tcW w:w="710" w:type="pct"/>
            <w:noWrap/>
          </w:tcPr>
          <w:p w14:paraId="40115985" w14:textId="77777777" w:rsidR="008B4E27" w:rsidRPr="00A1132B" w:rsidRDefault="008B4E27" w:rsidP="00F21EB2">
            <w:pPr>
              <w:pStyle w:val="Header"/>
              <w:rPr>
                <w:bCs/>
                <w:sz w:val="20"/>
                <w:szCs w:val="20"/>
                <w:lang w:val="ro-RO"/>
              </w:rPr>
            </w:pPr>
            <w:r w:rsidRPr="00A1132B">
              <w:rPr>
                <w:sz w:val="20"/>
                <w:szCs w:val="20"/>
                <w:lang w:val="ro-RO"/>
              </w:rPr>
              <w:t>Anexa C.4.1.</w:t>
            </w:r>
          </w:p>
        </w:tc>
        <w:tc>
          <w:tcPr>
            <w:tcW w:w="4290" w:type="pct"/>
            <w:noWrap/>
          </w:tcPr>
          <w:p w14:paraId="74A41283" w14:textId="77777777" w:rsidR="008B4E27" w:rsidRPr="00A1132B" w:rsidRDefault="008B4E27" w:rsidP="00F21EB2">
            <w:pPr>
              <w:pStyle w:val="Header"/>
              <w:rPr>
                <w:sz w:val="20"/>
                <w:szCs w:val="20"/>
                <w:lang w:val="ro-RO"/>
              </w:rPr>
            </w:pPr>
            <w:r w:rsidRPr="00A1132B">
              <w:rPr>
                <w:sz w:val="20"/>
                <w:szCs w:val="20"/>
                <w:lang w:val="ro-RO"/>
              </w:rPr>
              <w:t>Rezultatele evaluărilor cadrelor didactice</w:t>
            </w:r>
          </w:p>
        </w:tc>
      </w:tr>
      <w:tr w:rsidR="008B4E27" w:rsidRPr="00A1132B" w14:paraId="2DD3BE1C" w14:textId="77777777" w:rsidTr="00F21EB2">
        <w:tc>
          <w:tcPr>
            <w:tcW w:w="710" w:type="pct"/>
            <w:noWrap/>
          </w:tcPr>
          <w:p w14:paraId="71FF3CCE" w14:textId="77777777" w:rsidR="008B4E27" w:rsidRPr="00A1132B" w:rsidRDefault="008B4E27" w:rsidP="00F21EB2">
            <w:pPr>
              <w:rPr>
                <w:sz w:val="20"/>
                <w:szCs w:val="20"/>
                <w:lang w:val="ro-RO"/>
              </w:rPr>
            </w:pPr>
          </w:p>
        </w:tc>
        <w:tc>
          <w:tcPr>
            <w:tcW w:w="4290" w:type="pct"/>
            <w:noWrap/>
          </w:tcPr>
          <w:p w14:paraId="67CC9096" w14:textId="77777777" w:rsidR="008B4E27" w:rsidRPr="00A1132B" w:rsidRDefault="008B4E27" w:rsidP="00F21EB2">
            <w:pPr>
              <w:rPr>
                <w:b/>
                <w:sz w:val="20"/>
                <w:szCs w:val="20"/>
                <w:lang w:val="ro-RO"/>
              </w:rPr>
            </w:pPr>
            <w:r w:rsidRPr="00A1132B">
              <w:rPr>
                <w:b/>
                <w:sz w:val="20"/>
                <w:szCs w:val="20"/>
                <w:lang w:val="ro-RO" w:eastAsia="ro-RO"/>
              </w:rPr>
              <w:t>C.5 Accesibilitatea resurselor adecvate învăţării</w:t>
            </w:r>
          </w:p>
        </w:tc>
      </w:tr>
      <w:tr w:rsidR="008B4E27" w:rsidRPr="00A1132B" w14:paraId="704C9F02" w14:textId="77777777" w:rsidTr="00F21EB2">
        <w:tc>
          <w:tcPr>
            <w:tcW w:w="710" w:type="pct"/>
            <w:noWrap/>
          </w:tcPr>
          <w:p w14:paraId="2F30F610" w14:textId="77777777" w:rsidR="008B4E27" w:rsidRPr="00A1132B" w:rsidRDefault="008B4E27" w:rsidP="00F21EB2">
            <w:pPr>
              <w:pStyle w:val="Header"/>
              <w:rPr>
                <w:bCs/>
                <w:sz w:val="20"/>
                <w:szCs w:val="20"/>
                <w:lang w:val="ro-RO"/>
              </w:rPr>
            </w:pPr>
            <w:r w:rsidRPr="00A1132B">
              <w:rPr>
                <w:bCs/>
                <w:sz w:val="20"/>
                <w:szCs w:val="20"/>
                <w:lang w:val="ro-RO"/>
              </w:rPr>
              <w:t>Anexa I.70</w:t>
            </w:r>
          </w:p>
        </w:tc>
        <w:tc>
          <w:tcPr>
            <w:tcW w:w="4290" w:type="pct"/>
            <w:noWrap/>
          </w:tcPr>
          <w:p w14:paraId="045C9F01" w14:textId="77777777" w:rsidR="008B4E27" w:rsidRPr="00A1132B" w:rsidRDefault="008B4E27" w:rsidP="00F21EB2">
            <w:pPr>
              <w:pStyle w:val="Header"/>
              <w:rPr>
                <w:sz w:val="20"/>
                <w:szCs w:val="20"/>
                <w:lang w:val="ro-RO"/>
              </w:rPr>
            </w:pPr>
            <w:r w:rsidRPr="00A1132B">
              <w:rPr>
                <w:sz w:val="20"/>
                <w:szCs w:val="20"/>
                <w:lang w:val="ro-RO"/>
              </w:rPr>
              <w:t>Procedura de recunoaştere a creditelor de studii şi a rezultatelor obţinute în cadrul mobilităţilor</w:t>
            </w:r>
          </w:p>
        </w:tc>
      </w:tr>
      <w:tr w:rsidR="008B4E27" w:rsidRPr="00A1132B" w14:paraId="1B11398E" w14:textId="77777777" w:rsidTr="00F21EB2">
        <w:tc>
          <w:tcPr>
            <w:tcW w:w="710" w:type="pct"/>
            <w:noWrap/>
          </w:tcPr>
          <w:p w14:paraId="467D1207" w14:textId="77777777" w:rsidR="008B4E27" w:rsidRPr="00A1132B" w:rsidRDefault="008B4E27" w:rsidP="00F21EB2">
            <w:pPr>
              <w:pStyle w:val="Header"/>
              <w:rPr>
                <w:sz w:val="20"/>
                <w:szCs w:val="20"/>
                <w:lang w:val="ro-RO"/>
              </w:rPr>
            </w:pPr>
            <w:r w:rsidRPr="00A1132B">
              <w:rPr>
                <w:sz w:val="20"/>
                <w:szCs w:val="20"/>
                <w:lang w:val="ro-RO"/>
              </w:rPr>
              <w:t>Anexa I.07</w:t>
            </w:r>
          </w:p>
        </w:tc>
        <w:tc>
          <w:tcPr>
            <w:tcW w:w="4290" w:type="pct"/>
            <w:noWrap/>
          </w:tcPr>
          <w:p w14:paraId="47296B96" w14:textId="77777777" w:rsidR="008B4E27" w:rsidRPr="00A1132B" w:rsidRDefault="008B4E27" w:rsidP="00F21EB2">
            <w:pPr>
              <w:pStyle w:val="Header"/>
              <w:rPr>
                <w:sz w:val="20"/>
                <w:szCs w:val="20"/>
                <w:lang w:val="ro-RO"/>
              </w:rPr>
            </w:pPr>
            <w:r w:rsidRPr="00A1132B">
              <w:rPr>
                <w:sz w:val="20"/>
                <w:szCs w:val="20"/>
                <w:lang w:val="ro-RO"/>
              </w:rPr>
              <w:t xml:space="preserve">Organigramele USV </w:t>
            </w:r>
          </w:p>
        </w:tc>
      </w:tr>
      <w:tr w:rsidR="008B4E27" w:rsidRPr="00581E4D" w14:paraId="2A6AA517" w14:textId="77777777" w:rsidTr="00F21EB2">
        <w:tc>
          <w:tcPr>
            <w:tcW w:w="710" w:type="pct"/>
            <w:noWrap/>
          </w:tcPr>
          <w:p w14:paraId="7ED9AAD0" w14:textId="77777777" w:rsidR="008B4E27" w:rsidRPr="00A1132B" w:rsidRDefault="008B4E27" w:rsidP="00F21EB2">
            <w:pPr>
              <w:pStyle w:val="Header"/>
              <w:rPr>
                <w:sz w:val="20"/>
                <w:szCs w:val="20"/>
                <w:lang w:val="ro-RO"/>
              </w:rPr>
            </w:pPr>
            <w:r w:rsidRPr="00A1132B">
              <w:rPr>
                <w:sz w:val="20"/>
                <w:szCs w:val="20"/>
                <w:lang w:val="ro-RO"/>
              </w:rPr>
              <w:t>Anexa I.51</w:t>
            </w:r>
          </w:p>
        </w:tc>
        <w:tc>
          <w:tcPr>
            <w:tcW w:w="4290" w:type="pct"/>
            <w:noWrap/>
          </w:tcPr>
          <w:p w14:paraId="7F7AF089" w14:textId="77777777" w:rsidR="008B4E27" w:rsidRPr="00A1132B" w:rsidRDefault="008B4E27" w:rsidP="00F21EB2">
            <w:pPr>
              <w:pStyle w:val="Header"/>
              <w:rPr>
                <w:sz w:val="20"/>
                <w:szCs w:val="20"/>
                <w:lang w:val="ro-RO"/>
              </w:rPr>
            </w:pPr>
            <w:r w:rsidRPr="00A1132B">
              <w:rPr>
                <w:sz w:val="20"/>
                <w:szCs w:val="20"/>
                <w:lang w:val="ro-RO"/>
              </w:rPr>
              <w:t>Regulament şi procedura privind acordarea şi plata burselor</w:t>
            </w:r>
          </w:p>
        </w:tc>
      </w:tr>
      <w:tr w:rsidR="008B4E27" w:rsidRPr="00A1132B" w14:paraId="075FD243" w14:textId="77777777" w:rsidTr="00F21EB2">
        <w:tc>
          <w:tcPr>
            <w:tcW w:w="710" w:type="pct"/>
            <w:noWrap/>
          </w:tcPr>
          <w:p w14:paraId="584C3DCB" w14:textId="77777777" w:rsidR="008B4E27" w:rsidRPr="00A1132B" w:rsidRDefault="008B4E27" w:rsidP="00F21EB2">
            <w:pPr>
              <w:pStyle w:val="Header"/>
              <w:rPr>
                <w:sz w:val="20"/>
                <w:szCs w:val="20"/>
                <w:lang w:val="ro-RO"/>
              </w:rPr>
            </w:pPr>
            <w:r w:rsidRPr="00A1132B">
              <w:rPr>
                <w:sz w:val="20"/>
                <w:szCs w:val="20"/>
                <w:lang w:val="ro-RO"/>
              </w:rPr>
              <w:t>Anexa I.43</w:t>
            </w:r>
          </w:p>
        </w:tc>
        <w:tc>
          <w:tcPr>
            <w:tcW w:w="4290" w:type="pct"/>
            <w:noWrap/>
          </w:tcPr>
          <w:p w14:paraId="7FEB77CC" w14:textId="77777777" w:rsidR="008B4E27" w:rsidRPr="00A1132B" w:rsidRDefault="008B4E27" w:rsidP="00F21EB2">
            <w:pPr>
              <w:pStyle w:val="Header"/>
              <w:rPr>
                <w:sz w:val="20"/>
                <w:szCs w:val="20"/>
                <w:lang w:val="ro-RO"/>
              </w:rPr>
            </w:pPr>
            <w:r w:rsidRPr="00A1132B">
              <w:rPr>
                <w:sz w:val="20"/>
                <w:szCs w:val="20"/>
                <w:lang w:val="ro-RO"/>
              </w:rPr>
              <w:t>Cămine studenţeşti. Centralizator spaţii, indicatori de spaţiu conform destinaţiei</w:t>
            </w:r>
          </w:p>
        </w:tc>
      </w:tr>
      <w:tr w:rsidR="008B4E27" w:rsidRPr="00A1132B" w14:paraId="1455D571" w14:textId="77777777" w:rsidTr="00F21EB2">
        <w:tc>
          <w:tcPr>
            <w:tcW w:w="710" w:type="pct"/>
            <w:noWrap/>
          </w:tcPr>
          <w:p w14:paraId="0211FF47" w14:textId="77777777" w:rsidR="008B4E27" w:rsidRPr="00A1132B" w:rsidRDefault="008B4E27" w:rsidP="00F21EB2">
            <w:pPr>
              <w:pStyle w:val="Header"/>
              <w:rPr>
                <w:sz w:val="20"/>
                <w:szCs w:val="20"/>
                <w:lang w:val="ro-RO"/>
              </w:rPr>
            </w:pPr>
            <w:r w:rsidRPr="00A1132B">
              <w:rPr>
                <w:sz w:val="20"/>
                <w:szCs w:val="20"/>
                <w:lang w:val="ro-RO"/>
              </w:rPr>
              <w:t>Anexa I.44</w:t>
            </w:r>
          </w:p>
        </w:tc>
        <w:tc>
          <w:tcPr>
            <w:tcW w:w="4290" w:type="pct"/>
            <w:noWrap/>
          </w:tcPr>
          <w:p w14:paraId="077AFD58" w14:textId="77777777" w:rsidR="008B4E27" w:rsidRPr="00A1132B" w:rsidRDefault="008B4E27" w:rsidP="00F21EB2">
            <w:pPr>
              <w:pStyle w:val="Header"/>
              <w:rPr>
                <w:sz w:val="20"/>
                <w:szCs w:val="20"/>
                <w:lang w:val="ro-RO"/>
              </w:rPr>
            </w:pPr>
            <w:r w:rsidRPr="00A1132B">
              <w:rPr>
                <w:sz w:val="20"/>
                <w:szCs w:val="20"/>
                <w:lang w:val="ro-RO"/>
              </w:rPr>
              <w:t>Restaurant studenţesc</w:t>
            </w:r>
          </w:p>
        </w:tc>
      </w:tr>
      <w:tr w:rsidR="008B4E27" w:rsidRPr="00A1132B" w14:paraId="59F76D60" w14:textId="77777777" w:rsidTr="00F21EB2">
        <w:tc>
          <w:tcPr>
            <w:tcW w:w="710" w:type="pct"/>
            <w:noWrap/>
          </w:tcPr>
          <w:p w14:paraId="3BEA0A90" w14:textId="77777777" w:rsidR="008B4E27" w:rsidRPr="00A1132B" w:rsidRDefault="008B4E27" w:rsidP="00F21EB2">
            <w:pPr>
              <w:pStyle w:val="Header"/>
              <w:rPr>
                <w:sz w:val="20"/>
                <w:szCs w:val="20"/>
                <w:lang w:val="ro-RO"/>
              </w:rPr>
            </w:pPr>
            <w:r w:rsidRPr="00A1132B">
              <w:rPr>
                <w:sz w:val="20"/>
                <w:szCs w:val="20"/>
                <w:lang w:val="ro-RO"/>
              </w:rPr>
              <w:lastRenderedPageBreak/>
              <w:t>Anexa I.45</w:t>
            </w:r>
          </w:p>
        </w:tc>
        <w:tc>
          <w:tcPr>
            <w:tcW w:w="4290" w:type="pct"/>
            <w:noWrap/>
          </w:tcPr>
          <w:p w14:paraId="1CA3FB96" w14:textId="77777777" w:rsidR="008B4E27" w:rsidRPr="00A1132B" w:rsidRDefault="008B4E27" w:rsidP="00F21EB2">
            <w:pPr>
              <w:pStyle w:val="Header"/>
              <w:rPr>
                <w:sz w:val="20"/>
                <w:szCs w:val="20"/>
                <w:lang w:val="ro-RO"/>
              </w:rPr>
            </w:pPr>
            <w:r w:rsidRPr="00A1132B">
              <w:rPr>
                <w:sz w:val="20"/>
                <w:szCs w:val="20"/>
                <w:lang w:val="ro-RO"/>
              </w:rPr>
              <w:t>Activităţi cultural-artistice</w:t>
            </w:r>
          </w:p>
        </w:tc>
      </w:tr>
      <w:tr w:rsidR="008B4E27" w:rsidRPr="00A1132B" w14:paraId="6B5468D9" w14:textId="77777777" w:rsidTr="00F21EB2">
        <w:tc>
          <w:tcPr>
            <w:tcW w:w="710" w:type="pct"/>
            <w:noWrap/>
          </w:tcPr>
          <w:p w14:paraId="042BEB72" w14:textId="77777777" w:rsidR="008B4E27" w:rsidRPr="00A1132B" w:rsidRDefault="008B4E27" w:rsidP="00F21EB2">
            <w:pPr>
              <w:pStyle w:val="Header"/>
              <w:rPr>
                <w:sz w:val="20"/>
                <w:szCs w:val="20"/>
                <w:lang w:val="ro-RO"/>
              </w:rPr>
            </w:pPr>
            <w:r w:rsidRPr="00A1132B">
              <w:rPr>
                <w:sz w:val="20"/>
                <w:szCs w:val="20"/>
                <w:lang w:val="ro-RO"/>
              </w:rPr>
              <w:t>Anexa I.46</w:t>
            </w:r>
          </w:p>
        </w:tc>
        <w:tc>
          <w:tcPr>
            <w:tcW w:w="4290" w:type="pct"/>
            <w:noWrap/>
          </w:tcPr>
          <w:p w14:paraId="23F439A6" w14:textId="77777777" w:rsidR="008B4E27" w:rsidRPr="00A1132B" w:rsidRDefault="008B4E27" w:rsidP="00F21EB2">
            <w:pPr>
              <w:pStyle w:val="Header"/>
              <w:rPr>
                <w:sz w:val="20"/>
                <w:szCs w:val="20"/>
                <w:lang w:val="ro-RO"/>
              </w:rPr>
            </w:pPr>
            <w:r w:rsidRPr="00A1132B">
              <w:rPr>
                <w:sz w:val="20"/>
                <w:szCs w:val="20"/>
                <w:lang w:val="ro-RO"/>
              </w:rPr>
              <w:t>Baze sportive</w:t>
            </w:r>
          </w:p>
        </w:tc>
      </w:tr>
      <w:tr w:rsidR="008B4E27" w:rsidRPr="00A1132B" w14:paraId="2822BE09" w14:textId="77777777" w:rsidTr="00F21EB2">
        <w:tc>
          <w:tcPr>
            <w:tcW w:w="710" w:type="pct"/>
            <w:noWrap/>
          </w:tcPr>
          <w:p w14:paraId="20473AFB" w14:textId="77777777" w:rsidR="008B4E27" w:rsidRPr="00A1132B" w:rsidRDefault="008B4E27" w:rsidP="00F21EB2">
            <w:pPr>
              <w:rPr>
                <w:sz w:val="20"/>
                <w:szCs w:val="20"/>
                <w:lang w:val="ro-RO"/>
              </w:rPr>
            </w:pPr>
          </w:p>
        </w:tc>
        <w:tc>
          <w:tcPr>
            <w:tcW w:w="4290" w:type="pct"/>
            <w:noWrap/>
          </w:tcPr>
          <w:p w14:paraId="67AE6342" w14:textId="77777777" w:rsidR="008B4E27" w:rsidRPr="00A1132B" w:rsidRDefault="008B4E27" w:rsidP="00F21EB2">
            <w:pPr>
              <w:rPr>
                <w:b/>
                <w:sz w:val="20"/>
                <w:szCs w:val="20"/>
                <w:lang w:val="ro-RO"/>
              </w:rPr>
            </w:pPr>
            <w:r w:rsidRPr="00A1132B">
              <w:rPr>
                <w:b/>
                <w:bCs/>
                <w:sz w:val="20"/>
                <w:szCs w:val="20"/>
                <w:lang w:val="ro-RO"/>
              </w:rPr>
              <w:t>C.6 Managementul informaţiilor</w:t>
            </w:r>
          </w:p>
        </w:tc>
      </w:tr>
      <w:tr w:rsidR="008B4E27" w:rsidRPr="00A1132B" w14:paraId="260B94A0" w14:textId="77777777" w:rsidTr="00F21EB2">
        <w:tc>
          <w:tcPr>
            <w:tcW w:w="710" w:type="pct"/>
            <w:noWrap/>
          </w:tcPr>
          <w:p w14:paraId="57E117B0" w14:textId="77777777" w:rsidR="008B4E27" w:rsidRPr="00A1132B" w:rsidRDefault="008B4E27" w:rsidP="00F21EB2">
            <w:pPr>
              <w:pStyle w:val="Header"/>
              <w:rPr>
                <w:sz w:val="20"/>
                <w:szCs w:val="20"/>
                <w:lang w:val="ro-RO"/>
              </w:rPr>
            </w:pPr>
            <w:r w:rsidRPr="00A1132B">
              <w:rPr>
                <w:sz w:val="20"/>
                <w:szCs w:val="20"/>
                <w:lang w:val="ro-RO"/>
              </w:rPr>
              <w:t>Anexa I.42</w:t>
            </w:r>
          </w:p>
        </w:tc>
        <w:tc>
          <w:tcPr>
            <w:tcW w:w="4290" w:type="pct"/>
            <w:noWrap/>
          </w:tcPr>
          <w:p w14:paraId="7156B285" w14:textId="77777777" w:rsidR="008B4E27" w:rsidRPr="00A1132B" w:rsidRDefault="008B4E27" w:rsidP="00F21EB2">
            <w:pPr>
              <w:pStyle w:val="Header"/>
              <w:rPr>
                <w:sz w:val="20"/>
                <w:szCs w:val="20"/>
                <w:lang w:val="ro-RO"/>
              </w:rPr>
            </w:pPr>
            <w:r w:rsidRPr="00A1132B">
              <w:rPr>
                <w:sz w:val="20"/>
                <w:szCs w:val="20"/>
                <w:lang w:val="ro-RO"/>
              </w:rPr>
              <w:t xml:space="preserve">Dinamica SCTI. Structura sistemului informatic universitar </w:t>
            </w:r>
          </w:p>
        </w:tc>
      </w:tr>
      <w:tr w:rsidR="008B4E27" w:rsidRPr="00A1132B" w14:paraId="57F43D8B" w14:textId="77777777" w:rsidTr="00F21EB2">
        <w:tc>
          <w:tcPr>
            <w:tcW w:w="710" w:type="pct"/>
            <w:noWrap/>
          </w:tcPr>
          <w:p w14:paraId="25517ECA" w14:textId="77777777" w:rsidR="008B4E27" w:rsidRPr="00A1132B" w:rsidRDefault="008B4E27" w:rsidP="00F21EB2">
            <w:pPr>
              <w:rPr>
                <w:sz w:val="20"/>
                <w:szCs w:val="20"/>
                <w:lang w:val="ro-RO"/>
              </w:rPr>
            </w:pPr>
          </w:p>
        </w:tc>
        <w:tc>
          <w:tcPr>
            <w:tcW w:w="4290" w:type="pct"/>
            <w:noWrap/>
          </w:tcPr>
          <w:p w14:paraId="4279DBDB" w14:textId="77777777" w:rsidR="008B4E27" w:rsidRPr="00A1132B" w:rsidRDefault="008B4E27" w:rsidP="00F21EB2">
            <w:pPr>
              <w:rPr>
                <w:b/>
                <w:sz w:val="20"/>
                <w:szCs w:val="20"/>
                <w:lang w:val="ro-RO"/>
              </w:rPr>
            </w:pPr>
            <w:r w:rsidRPr="00A1132B">
              <w:rPr>
                <w:b/>
                <w:sz w:val="20"/>
                <w:szCs w:val="20"/>
                <w:lang w:val="ro-RO" w:eastAsia="ro-RO"/>
              </w:rPr>
              <w:t>C.7 Transparenţa informaţiilor de interes public cu privire la programele de studii</w:t>
            </w:r>
          </w:p>
        </w:tc>
      </w:tr>
      <w:tr w:rsidR="008B4E27" w:rsidRPr="00A1132B" w14:paraId="5029381C" w14:textId="77777777" w:rsidTr="00F21EB2">
        <w:tc>
          <w:tcPr>
            <w:tcW w:w="710" w:type="pct"/>
            <w:noWrap/>
          </w:tcPr>
          <w:p w14:paraId="4FE9E74B" w14:textId="77777777" w:rsidR="008B4E27" w:rsidRPr="00A1132B" w:rsidRDefault="008B4E27" w:rsidP="00F21EB2">
            <w:pPr>
              <w:rPr>
                <w:sz w:val="20"/>
                <w:szCs w:val="20"/>
                <w:lang w:val="ro-RO"/>
              </w:rPr>
            </w:pPr>
            <w:r w:rsidRPr="00A1132B">
              <w:rPr>
                <w:sz w:val="20"/>
                <w:szCs w:val="20"/>
                <w:lang w:val="ro-RO"/>
              </w:rPr>
              <w:t>Anexa C.7.1.</w:t>
            </w:r>
          </w:p>
        </w:tc>
        <w:tc>
          <w:tcPr>
            <w:tcW w:w="4290" w:type="pct"/>
            <w:noWrap/>
          </w:tcPr>
          <w:p w14:paraId="5B5B145E" w14:textId="77777777" w:rsidR="008B4E27" w:rsidRPr="00A1132B" w:rsidRDefault="008B4E27" w:rsidP="00F21EB2">
            <w:pPr>
              <w:rPr>
                <w:sz w:val="20"/>
                <w:szCs w:val="20"/>
                <w:lang w:val="ro-RO"/>
              </w:rPr>
            </w:pPr>
            <w:r w:rsidRPr="00A1132B">
              <w:rPr>
                <w:sz w:val="20"/>
                <w:szCs w:val="20"/>
                <w:lang w:val="ro-RO"/>
              </w:rPr>
              <w:t>Informaţii privind programul de studii pe pagina web a facultăţii (print screen)</w:t>
            </w:r>
          </w:p>
        </w:tc>
      </w:tr>
      <w:tr w:rsidR="008B4E27" w:rsidRPr="00A1132B" w14:paraId="028522B3" w14:textId="77777777" w:rsidTr="00F21EB2">
        <w:tc>
          <w:tcPr>
            <w:tcW w:w="710" w:type="pct"/>
            <w:noWrap/>
          </w:tcPr>
          <w:p w14:paraId="585A5B78" w14:textId="77777777" w:rsidR="008B4E27" w:rsidRPr="00A1132B" w:rsidRDefault="008B4E27" w:rsidP="00F21EB2">
            <w:pPr>
              <w:rPr>
                <w:sz w:val="20"/>
                <w:szCs w:val="20"/>
                <w:lang w:val="ro-RO"/>
              </w:rPr>
            </w:pPr>
          </w:p>
        </w:tc>
        <w:tc>
          <w:tcPr>
            <w:tcW w:w="4290" w:type="pct"/>
            <w:noWrap/>
          </w:tcPr>
          <w:p w14:paraId="1D73E782" w14:textId="77777777" w:rsidR="008B4E27" w:rsidRPr="00A1132B" w:rsidRDefault="008B4E27" w:rsidP="00F21EB2">
            <w:pPr>
              <w:rPr>
                <w:b/>
                <w:sz w:val="20"/>
                <w:szCs w:val="20"/>
                <w:lang w:val="ro-RO"/>
              </w:rPr>
            </w:pPr>
            <w:r w:rsidRPr="00A1132B">
              <w:rPr>
                <w:b/>
                <w:sz w:val="20"/>
                <w:szCs w:val="20"/>
                <w:lang w:val="ro-RO" w:eastAsia="ro-RO"/>
              </w:rPr>
              <w:t>C.8 Asigurarea calităţii prin evaluare externă periodică</w:t>
            </w:r>
          </w:p>
        </w:tc>
      </w:tr>
      <w:tr w:rsidR="008B4E27" w:rsidRPr="00581E4D" w14:paraId="09FD0B74" w14:textId="77777777" w:rsidTr="00F21EB2">
        <w:tc>
          <w:tcPr>
            <w:tcW w:w="710" w:type="pct"/>
            <w:noWrap/>
          </w:tcPr>
          <w:p w14:paraId="4890D08B" w14:textId="77777777" w:rsidR="008B4E27" w:rsidRPr="00A1132B" w:rsidRDefault="008B4E27" w:rsidP="00F21EB2">
            <w:pPr>
              <w:rPr>
                <w:sz w:val="20"/>
                <w:szCs w:val="20"/>
                <w:lang w:val="ro-RO"/>
              </w:rPr>
            </w:pPr>
            <w:r w:rsidRPr="00A1132B">
              <w:rPr>
                <w:sz w:val="20"/>
                <w:szCs w:val="20"/>
                <w:lang w:val="ro-RO"/>
              </w:rPr>
              <w:t>Anexa A.1.1.2</w:t>
            </w:r>
          </w:p>
        </w:tc>
        <w:tc>
          <w:tcPr>
            <w:tcW w:w="4290" w:type="pct"/>
            <w:noWrap/>
          </w:tcPr>
          <w:p w14:paraId="769D4215" w14:textId="77777777" w:rsidR="008B4E27" w:rsidRPr="00A1132B" w:rsidRDefault="008B4E27" w:rsidP="00F21EB2">
            <w:pPr>
              <w:rPr>
                <w:sz w:val="20"/>
                <w:szCs w:val="20"/>
                <w:lang w:val="ro-RO"/>
              </w:rPr>
            </w:pPr>
            <w:r w:rsidRPr="00A1132B">
              <w:rPr>
                <w:sz w:val="20"/>
                <w:szCs w:val="20"/>
                <w:lang w:val="ro-RO"/>
              </w:rPr>
              <w:t>HG nr.  /   - Autorizare / acreditare program studii (copie după Monitorul Oficial)</w:t>
            </w:r>
          </w:p>
        </w:tc>
      </w:tr>
    </w:tbl>
    <w:p w14:paraId="4BAD234D" w14:textId="77777777" w:rsidR="008B4E27" w:rsidRPr="00A1132B" w:rsidRDefault="008B4E27" w:rsidP="008B4E27">
      <w:pPr>
        <w:rPr>
          <w:lang w:val="ro-RO" w:eastAsia="ro-RO"/>
        </w:rPr>
      </w:pPr>
    </w:p>
    <w:p w14:paraId="58405B46" w14:textId="77777777" w:rsidR="0031600A" w:rsidRPr="00581E4D" w:rsidRDefault="0031600A">
      <w:pPr>
        <w:rPr>
          <w:lang w:val="pt-PT"/>
        </w:rPr>
      </w:pPr>
    </w:p>
    <w:sectPr w:rsidR="0031600A" w:rsidRPr="00581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43"/>
    <w:rsid w:val="00112CB8"/>
    <w:rsid w:val="0031600A"/>
    <w:rsid w:val="00581E4D"/>
    <w:rsid w:val="008B4E27"/>
    <w:rsid w:val="00F9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AA86"/>
  <w15:chartTrackingRefBased/>
  <w15:docId w15:val="{0984E607-4A45-4D75-9EB6-DA3ABCFC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4E27"/>
    <w:pPr>
      <w:tabs>
        <w:tab w:val="center" w:pos="4320"/>
        <w:tab w:val="right" w:pos="8640"/>
      </w:tabs>
    </w:pPr>
  </w:style>
  <w:style w:type="character" w:customStyle="1" w:styleId="HeaderChar">
    <w:name w:val="Header Char"/>
    <w:basedOn w:val="DefaultParagraphFont"/>
    <w:link w:val="Header"/>
    <w:rsid w:val="008B4E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11982</Characters>
  <Application>Microsoft Office Word</Application>
  <DocSecurity>0</DocSecurity>
  <Lines>99</Lines>
  <Paragraphs>28</Paragraphs>
  <ScaleCrop>false</ScaleCrop>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2020-12-21T08:01:00Z</dcterms:created>
  <dcterms:modified xsi:type="dcterms:W3CDTF">2021-07-26T06:14:00Z</dcterms:modified>
</cp:coreProperties>
</file>