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F78" w14:textId="77777777" w:rsidR="000B574C" w:rsidRPr="00E33A00" w:rsidRDefault="000B574C">
      <w:pPr>
        <w:pStyle w:val="BodyText"/>
        <w:spacing w:before="4"/>
        <w:rPr>
          <w:sz w:val="19"/>
        </w:rPr>
      </w:pPr>
      <w:bookmarkStart w:id="0" w:name="_Hlk218806281"/>
    </w:p>
    <w:p w14:paraId="40F270A7" w14:textId="1D5EBE54" w:rsidR="00744869" w:rsidRPr="00024426" w:rsidRDefault="00E952C5" w:rsidP="00024426">
      <w:pPr>
        <w:jc w:val="right"/>
        <w:rPr>
          <w:b/>
        </w:rPr>
      </w:pPr>
      <w:bookmarkStart w:id="1" w:name="_Toc198034753"/>
      <w:bookmarkStart w:id="2" w:name="_Toc198038749"/>
      <w:r>
        <w:rPr>
          <w:b/>
        </w:rPr>
        <w:t xml:space="preserve">R40 </w:t>
      </w:r>
      <w:r w:rsidR="00E81962" w:rsidRPr="00024426">
        <w:rPr>
          <w:b/>
        </w:rPr>
        <w:t>Anexa</w:t>
      </w:r>
      <w:r w:rsidR="00744869" w:rsidRPr="00024426">
        <w:rPr>
          <w:b/>
        </w:rPr>
        <w:t xml:space="preserve"> 3</w:t>
      </w:r>
      <w:bookmarkEnd w:id="1"/>
      <w:bookmarkEnd w:id="2"/>
    </w:p>
    <w:p w14:paraId="2FD89A66" w14:textId="77777777" w:rsidR="00744869" w:rsidRPr="00E33A00" w:rsidRDefault="00744869" w:rsidP="00744869">
      <w:pPr>
        <w:pStyle w:val="BodyText"/>
        <w:spacing w:before="0"/>
        <w:rPr>
          <w:b/>
          <w:sz w:val="15"/>
        </w:rPr>
      </w:pPr>
    </w:p>
    <w:p w14:paraId="23A80BD4" w14:textId="77777777" w:rsidR="00744869" w:rsidRPr="00E33A00" w:rsidRDefault="00744869" w:rsidP="00744869">
      <w:pPr>
        <w:spacing w:before="96" w:line="369" w:lineRule="auto"/>
        <w:ind w:left="2957" w:right="1342" w:hanging="896"/>
        <w:rPr>
          <w:b/>
        </w:rPr>
      </w:pPr>
      <w:r w:rsidRPr="00E33A00">
        <w:rPr>
          <w:b/>
        </w:rPr>
        <w:t>CUPRINSUL RAPORTULUI DE EVALUARE INTERNĂ PENTRU PROGRAME DE STUDII</w:t>
      </w:r>
      <w:r w:rsidRPr="00E33A00">
        <w:rPr>
          <w:b/>
          <w:spacing w:val="51"/>
        </w:rPr>
        <w:t xml:space="preserve"> </w:t>
      </w:r>
      <w:r w:rsidRPr="00E33A00">
        <w:rPr>
          <w:b/>
        </w:rPr>
        <w:t>ID</w:t>
      </w:r>
    </w:p>
    <w:p w14:paraId="132E823B" w14:textId="62642FAB" w:rsidR="00AA3FE8" w:rsidRPr="00E33A00" w:rsidRDefault="00AA3FE8" w:rsidP="00AA3FE8">
      <w:pPr>
        <w:shd w:val="clear" w:color="auto" w:fill="FFFFFF" w:themeFill="background1"/>
        <w:spacing w:before="240" w:after="120"/>
        <w:rPr>
          <w:b/>
          <w:smallCaps/>
        </w:rPr>
      </w:pPr>
      <w:r w:rsidRPr="00E33A00">
        <w:rPr>
          <w:b/>
          <w:smallCaps/>
        </w:rPr>
        <w:t>I.1. PREZENTAREA UNIVERSITĂŢII „ŞTEFAN CEL MARE” DIN SUCEAVA</w:t>
      </w:r>
    </w:p>
    <w:p w14:paraId="7A46C5BB" w14:textId="77777777" w:rsidR="00AA3FE8" w:rsidRPr="00E33A00" w:rsidRDefault="00AA3FE8" w:rsidP="00AA3FE8">
      <w:pPr>
        <w:rPr>
          <w:b/>
        </w:rPr>
      </w:pPr>
      <w:r w:rsidRPr="00E33A00">
        <w:rPr>
          <w:b/>
        </w:rPr>
        <w:t>Lista Anexelor și link-urilor de Prezentare USV Conform Anexei 5</w:t>
      </w:r>
    </w:p>
    <w:p w14:paraId="081C8EE6" w14:textId="77777777" w:rsidR="00AA3FE8" w:rsidRPr="00E33A00" w:rsidRDefault="00AA3FE8" w:rsidP="00AA3FE8">
      <w:pPr>
        <w:rPr>
          <w:b/>
        </w:rPr>
      </w:pPr>
      <w:r w:rsidRPr="00E33A00">
        <w:rPr>
          <w:b/>
        </w:rPr>
        <w:t>I.1.1.7. Prezentarea Centrului de Învățământ la Distanță și Formare Continuă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363"/>
      </w:tblGrid>
      <w:tr w:rsidR="00E33A00" w:rsidRPr="00E33A00" w14:paraId="288A8CE3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E4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7AE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Organigramă, regulamente, proceduri, ghiduri ID</w:t>
            </w:r>
          </w:p>
        </w:tc>
      </w:tr>
      <w:tr w:rsidR="00E33A00" w:rsidRPr="00E33A00" w14:paraId="3DC4D2E4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AC1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EC9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funcționare a Centrului de Învățământ la Distanță și Formare Continuă (CIDFC)</w:t>
            </w:r>
          </w:p>
        </w:tc>
      </w:tr>
      <w:tr w:rsidR="00E33A00" w:rsidRPr="00E33A00" w14:paraId="63723774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89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FFE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CV - Coordonator ID USV </w:t>
            </w:r>
          </w:p>
        </w:tc>
      </w:tr>
      <w:tr w:rsidR="00E33A00" w:rsidRPr="00E33A00" w14:paraId="5DEE22D4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44C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F50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CV - Coordonator ID Facultate </w:t>
            </w:r>
          </w:p>
        </w:tc>
      </w:tr>
      <w:tr w:rsidR="00E33A00" w:rsidRPr="00E33A00" w14:paraId="4B574629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0BD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3" w:name="_Hlk219817025"/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FA8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Ordin Decan - Responsabil Program de studii ID</w:t>
            </w:r>
          </w:p>
        </w:tc>
      </w:tr>
      <w:bookmarkEnd w:id="3"/>
      <w:tr w:rsidR="00E33A00" w:rsidRPr="00E33A00" w14:paraId="3D1F4B15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32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ED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CV - Secretar responsabil Program de studii ID</w:t>
            </w:r>
          </w:p>
        </w:tc>
      </w:tr>
      <w:tr w:rsidR="00E33A00" w:rsidRPr="00E33A00" w14:paraId="358C2915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2CB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1E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CV - Decan Facultate </w:t>
            </w:r>
          </w:p>
        </w:tc>
      </w:tr>
      <w:tr w:rsidR="00AA3FE8" w:rsidRPr="00E33A00" w14:paraId="1EF6497A" w14:textId="77777777" w:rsidTr="00AA3FE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D3C2" w14:textId="77777777" w:rsidR="00AA3FE8" w:rsidRPr="00E33A00" w:rsidRDefault="00AA3FE8" w:rsidP="00AA3FE8">
            <w:pPr>
              <w:rPr>
                <w:strike/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</w:rPr>
              <w:t>Anexa I.1.3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9E1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Programe autorizate provizoriu, acreditate sau evaluate periodic ultimii 5 ani</w:t>
            </w:r>
          </w:p>
        </w:tc>
      </w:tr>
    </w:tbl>
    <w:p w14:paraId="696D94BA" w14:textId="77777777" w:rsidR="00AA3FE8" w:rsidRPr="00E33A00" w:rsidRDefault="00AA3FE8" w:rsidP="00AA3FE8">
      <w:pPr>
        <w:rPr>
          <w:b/>
          <w:smallCaps/>
        </w:rPr>
      </w:pPr>
    </w:p>
    <w:p w14:paraId="1E434FF7" w14:textId="77777777" w:rsidR="00AA3FE8" w:rsidRPr="00E33A00" w:rsidRDefault="00AA3FE8" w:rsidP="00AA3FE8">
      <w:pPr>
        <w:rPr>
          <w:b/>
          <w:smallCaps/>
        </w:rPr>
      </w:pPr>
      <w:r w:rsidRPr="00E33A00">
        <w:rPr>
          <w:b/>
          <w:smallCaps/>
        </w:rPr>
        <w:t>I.2. PREZENTAREA FACULTĂȚII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8274"/>
      </w:tblGrid>
      <w:tr w:rsidR="00E33A00" w:rsidRPr="00E33A00" w14:paraId="733B86F9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7586" w14:textId="77777777" w:rsidR="00AA3FE8" w:rsidRPr="00E33A00" w:rsidRDefault="00AA3FE8" w:rsidP="00AA3FE8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Cod anexă / link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5166" w14:textId="77777777" w:rsidR="00AA3FE8" w:rsidRPr="00E33A00" w:rsidRDefault="00AA3FE8" w:rsidP="00AA3FE8">
            <w:pPr>
              <w:rPr>
                <w:smallCaps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Denumire anexă / adresă web</w:t>
            </w:r>
          </w:p>
        </w:tc>
      </w:tr>
      <w:tr w:rsidR="00E33A00" w:rsidRPr="00E33A00" w14:paraId="6C0A8AD0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541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5FC2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I.2.1 ÎNFIINȚARE, EVOLUȚIE</w:t>
            </w:r>
          </w:p>
        </w:tc>
      </w:tr>
      <w:tr w:rsidR="00E33A00" w:rsidRPr="00E33A00" w14:paraId="5F858A8B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38A2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8">
              <w:r w:rsidR="00AA3FE8" w:rsidRPr="00E33A00">
                <w:rPr>
                  <w:sz w:val="20"/>
                  <w:szCs w:val="20"/>
                </w:rPr>
                <w:t>Link I.2.1.1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8E6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Prezentare generală (pagina web a facultății)</w:t>
            </w:r>
          </w:p>
        </w:tc>
      </w:tr>
      <w:tr w:rsidR="00E33A00" w:rsidRPr="00E33A00" w14:paraId="110B576B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D103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9">
              <w:r w:rsidR="00AA3FE8" w:rsidRPr="00E33A00">
                <w:rPr>
                  <w:sz w:val="20"/>
                  <w:szCs w:val="20"/>
                </w:rPr>
                <w:t>Link I.2.1.2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3C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HG nr.  Act înființare Facultate, program de studii</w:t>
            </w:r>
          </w:p>
        </w:tc>
      </w:tr>
      <w:tr w:rsidR="00E33A00" w:rsidRPr="00E33A00" w14:paraId="213ACF27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4F1B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A83B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I.2.2 GUVERNANȚĂ, STRUCTURĂ</w:t>
            </w:r>
          </w:p>
        </w:tc>
      </w:tr>
      <w:tr w:rsidR="00E33A00" w:rsidRPr="00E33A00" w14:paraId="1CCF052D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DE56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0">
              <w:r w:rsidR="00AA3FE8" w:rsidRPr="00E33A00">
                <w:rPr>
                  <w:sz w:val="20"/>
                  <w:szCs w:val="20"/>
                </w:rPr>
                <w:t>Link I.2.2.1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AE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Conducere</w:t>
            </w:r>
          </w:p>
        </w:tc>
      </w:tr>
      <w:bookmarkStart w:id="4" w:name="_heading=h.es7z62tw4tl5" w:colFirst="0" w:colLast="0"/>
      <w:bookmarkEnd w:id="4"/>
      <w:tr w:rsidR="00E33A00" w:rsidRPr="00E33A00" w14:paraId="0E212D30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629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fldChar w:fldCharType="begin"/>
            </w:r>
            <w:r w:rsidRPr="00E33A00">
              <w:rPr>
                <w:sz w:val="20"/>
                <w:szCs w:val="20"/>
              </w:rPr>
              <w:instrText>HYPERLINK "https://fdsa.usv.ro/consiliul-facultatii-si-consiliul-departamentului/"</w:instrText>
            </w:r>
            <w:r w:rsidRPr="00E33A00">
              <w:rPr>
                <w:sz w:val="20"/>
                <w:szCs w:val="20"/>
              </w:rPr>
              <w:fldChar w:fldCharType="separate"/>
            </w: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Link I.2.2.2</w:t>
            </w:r>
            <w:r w:rsidRPr="00E33A00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337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Consiliul facultății. Comisii</w:t>
            </w:r>
          </w:p>
        </w:tc>
      </w:tr>
      <w:tr w:rsidR="00E33A00" w:rsidRPr="00E33A00" w14:paraId="2D0396AD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37B2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1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I.2.2.2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66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Consiliul departamentului</w:t>
            </w:r>
          </w:p>
        </w:tc>
      </w:tr>
      <w:tr w:rsidR="00E33A00" w:rsidRPr="00E33A00" w14:paraId="49946D67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4056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2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I.2.2.3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2D1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Membrii departamentului</w:t>
            </w:r>
          </w:p>
        </w:tc>
      </w:tr>
      <w:tr w:rsidR="00E33A00" w:rsidRPr="00E33A00" w14:paraId="0BD9A35F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747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3">
              <w:r w:rsidR="00AA3FE8" w:rsidRPr="00E33A00">
                <w:rPr>
                  <w:sz w:val="20"/>
                  <w:szCs w:val="20"/>
                </w:rPr>
                <w:t>Link I.2.2.4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66F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Misiune</w:t>
            </w:r>
          </w:p>
        </w:tc>
      </w:tr>
      <w:tr w:rsidR="00E33A00" w:rsidRPr="00E33A00" w14:paraId="250666D7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347A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4">
              <w:r w:rsidR="00AA3FE8" w:rsidRPr="00E33A00">
                <w:rPr>
                  <w:sz w:val="20"/>
                  <w:szCs w:val="20"/>
                </w:rPr>
                <w:t>Link I.2.2.5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F24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Plan strategic</w:t>
            </w:r>
          </w:p>
        </w:tc>
      </w:tr>
      <w:bookmarkStart w:id="5" w:name="_heading=h.aq8e0dwlyzwz" w:colFirst="0" w:colLast="0"/>
      <w:bookmarkEnd w:id="5"/>
      <w:tr w:rsidR="00E33A00" w:rsidRPr="00E33A00" w14:paraId="2C17E464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0B0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fldChar w:fldCharType="begin"/>
            </w:r>
            <w:r w:rsidRPr="00E33A00">
              <w:rPr>
                <w:sz w:val="20"/>
                <w:szCs w:val="20"/>
              </w:rPr>
              <w:instrText>HYPERLINK "https://fdsa.usv.ro/planuri-operationale/" \h</w:instrText>
            </w:r>
            <w:r w:rsidRPr="00E33A00">
              <w:rPr>
                <w:sz w:val="20"/>
                <w:szCs w:val="20"/>
              </w:rPr>
              <w:fldChar w:fldCharType="separate"/>
            </w:r>
            <w:r w:rsidRPr="00E33A00">
              <w:rPr>
                <w:sz w:val="20"/>
                <w:szCs w:val="20"/>
              </w:rPr>
              <w:t>Link I.2.2.6</w:t>
            </w:r>
            <w:r w:rsidRPr="00E33A00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5CA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Plan operațional</w:t>
            </w:r>
          </w:p>
        </w:tc>
      </w:tr>
      <w:tr w:rsidR="00E33A00" w:rsidRPr="00E33A00" w14:paraId="4A04D35D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8E42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5">
              <w:r w:rsidR="00AA3FE8" w:rsidRPr="00E33A00">
                <w:rPr>
                  <w:sz w:val="20"/>
                  <w:szCs w:val="20"/>
                </w:rPr>
                <w:t>Link I.2.2.7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57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Raport decan</w:t>
            </w:r>
          </w:p>
        </w:tc>
      </w:tr>
      <w:tr w:rsidR="00E33A00" w:rsidRPr="00E33A00" w14:paraId="5BD55700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7306" w14:textId="77777777" w:rsidR="00AA3FE8" w:rsidRPr="00E33A00" w:rsidRDefault="00AA3FE8" w:rsidP="00AA3FE8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77AA" w14:textId="77777777" w:rsidR="00AA3FE8" w:rsidRPr="00E33A00" w:rsidRDefault="00AA3FE8" w:rsidP="00AA3FE8">
            <w:pPr>
              <w:rPr>
                <w:b/>
                <w:smallCaps/>
                <w:sz w:val="20"/>
                <w:szCs w:val="20"/>
              </w:rPr>
            </w:pPr>
            <w:r w:rsidRPr="00E33A00">
              <w:rPr>
                <w:b/>
                <w:smallCaps/>
                <w:sz w:val="20"/>
                <w:szCs w:val="20"/>
              </w:rPr>
              <w:t>I.2.3 PROGRAME/DOMENII DE STUDII UNIVERSITARE</w:t>
            </w:r>
          </w:p>
        </w:tc>
      </w:tr>
      <w:tr w:rsidR="00E33A00" w:rsidRPr="00E33A00" w14:paraId="1DAB1623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537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6" w:anchor="lic-zi">
              <w:r w:rsidR="00AA3FE8" w:rsidRPr="00E33A00">
                <w:rPr>
                  <w:sz w:val="20"/>
                  <w:szCs w:val="20"/>
                </w:rPr>
                <w:t>Link I.2.3.1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D2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Programe de studii de licență (IF, ID). Plan(uri) de învățământ – competențe și ocupații</w:t>
            </w:r>
          </w:p>
        </w:tc>
      </w:tr>
      <w:tr w:rsidR="00E33A00" w:rsidRPr="00E33A00" w14:paraId="6AE25294" w14:textId="77777777" w:rsidTr="00AA3FE8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CD0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7" w:anchor="masterat">
              <w:r w:rsidR="00AA3FE8" w:rsidRPr="00E33A00">
                <w:rPr>
                  <w:sz w:val="20"/>
                  <w:szCs w:val="20"/>
                </w:rPr>
                <w:t>Link I.2.3.2</w:t>
              </w:r>
            </w:hyperlink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81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Domeniul cu programe de studii de master. Plan(uri) de învățământ</w:t>
            </w:r>
          </w:p>
        </w:tc>
      </w:tr>
    </w:tbl>
    <w:p w14:paraId="0786E205" w14:textId="77777777" w:rsidR="00AA3FE8" w:rsidRPr="00E33A00" w:rsidRDefault="00AA3FE8" w:rsidP="00AA3FE8">
      <w:pPr>
        <w:spacing w:before="120"/>
        <w:jc w:val="both"/>
        <w:rPr>
          <w:b/>
        </w:rPr>
      </w:pPr>
      <w:r w:rsidRPr="00E33A00">
        <w:rPr>
          <w:b/>
        </w:rPr>
        <w:t>I.3. DESCRIERE GENERALĂ A PROGRAMULUI DE STUDII UNIVERSITARE DE LICENȚĂ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080"/>
      </w:tblGrid>
      <w:tr w:rsidR="00E33A00" w:rsidRPr="00E33A00" w14:paraId="0526DBD2" w14:textId="77777777" w:rsidTr="00AA3FE8">
        <w:tc>
          <w:tcPr>
            <w:tcW w:w="1696" w:type="dxa"/>
            <w:shd w:val="clear" w:color="auto" w:fill="FFFFFF" w:themeFill="background1"/>
          </w:tcPr>
          <w:p w14:paraId="5C997CC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6" w:name="_heading=h.8aqqaz2hdyoj" w:colFirst="0" w:colLast="0"/>
            <w:bookmarkEnd w:id="6"/>
            <w:r w:rsidRPr="00E33A00">
              <w:rPr>
                <w:sz w:val="20"/>
                <w:szCs w:val="20"/>
              </w:rPr>
              <w:t>Link I.3.1</w:t>
            </w:r>
          </w:p>
        </w:tc>
        <w:tc>
          <w:tcPr>
            <w:tcW w:w="8080" w:type="dxa"/>
            <w:shd w:val="clear" w:color="auto" w:fill="FFFFFF" w:themeFill="background1"/>
          </w:tcPr>
          <w:p w14:paraId="0755E46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Hotărâri Consiliul ARACIS program de studii</w:t>
            </w:r>
          </w:p>
        </w:tc>
      </w:tr>
      <w:bookmarkStart w:id="7" w:name="_heading=h.19kel7rd2bb" w:colFirst="0" w:colLast="0"/>
      <w:bookmarkEnd w:id="7"/>
      <w:tr w:rsidR="00E33A00" w:rsidRPr="00E33A00" w14:paraId="375F5806" w14:textId="77777777" w:rsidTr="00AA3FE8">
        <w:trPr>
          <w:trHeight w:val="141"/>
        </w:trPr>
        <w:tc>
          <w:tcPr>
            <w:tcW w:w="1696" w:type="dxa"/>
            <w:shd w:val="clear" w:color="auto" w:fill="FFFFFF" w:themeFill="background1"/>
          </w:tcPr>
          <w:p w14:paraId="3ECBA97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fldChar w:fldCharType="begin"/>
            </w:r>
            <w:r w:rsidRPr="00E33A00">
              <w:rPr>
                <w:sz w:val="20"/>
                <w:szCs w:val="20"/>
              </w:rPr>
              <w:instrText>HYPERLINK "https://fdsa.usv.ro/wp-content/uploads/sites/12/2025/12/LINK-I.3.2.-HG-944-2002-AutProviz-AP-ZI-si-AP-ID.pdf"</w:instrText>
            </w:r>
            <w:r w:rsidRPr="00E33A00">
              <w:rPr>
                <w:sz w:val="20"/>
                <w:szCs w:val="20"/>
              </w:rPr>
              <w:fldChar w:fldCharType="separate"/>
            </w: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</w:rPr>
              <w:t>Link I.3.2</w:t>
            </w:r>
            <w:r w:rsidRPr="00E33A00">
              <w:rPr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shd w:val="clear" w:color="auto" w:fill="FFFFFF" w:themeFill="background1"/>
          </w:tcPr>
          <w:p w14:paraId="2630C0C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HG  Autorizare program de studii</w:t>
            </w:r>
          </w:p>
        </w:tc>
      </w:tr>
      <w:tr w:rsidR="00AA3FE8" w:rsidRPr="00E33A00" w14:paraId="7E116D11" w14:textId="77777777" w:rsidTr="00AA3FE8">
        <w:tc>
          <w:tcPr>
            <w:tcW w:w="1696" w:type="dxa"/>
            <w:shd w:val="clear" w:color="auto" w:fill="FFFFFF" w:themeFill="background1"/>
          </w:tcPr>
          <w:p w14:paraId="5FC0A296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8">
              <w:r w:rsidR="00AA3FE8" w:rsidRPr="00E33A00">
                <w:rPr>
                  <w:sz w:val="20"/>
                  <w:szCs w:val="20"/>
                </w:rPr>
                <w:t>Link I.3.3</w:t>
              </w:r>
            </w:hyperlink>
          </w:p>
        </w:tc>
        <w:tc>
          <w:tcPr>
            <w:tcW w:w="8080" w:type="dxa"/>
            <w:shd w:val="clear" w:color="auto" w:fill="FFFFFF" w:themeFill="background1"/>
          </w:tcPr>
          <w:p w14:paraId="7C2A4E7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HG   Acreditare program de studii</w:t>
            </w:r>
          </w:p>
        </w:tc>
      </w:tr>
    </w:tbl>
    <w:p w14:paraId="7D9221C7" w14:textId="77777777" w:rsidR="00AA3FE8" w:rsidRPr="00E33A00" w:rsidRDefault="00AA3FE8" w:rsidP="00AA3FE8">
      <w:pPr>
        <w:rPr>
          <w:b/>
        </w:rPr>
      </w:pPr>
    </w:p>
    <w:p w14:paraId="6A26D231" w14:textId="77777777" w:rsidR="00AA3FE8" w:rsidRPr="00E33A00" w:rsidRDefault="00AA3FE8" w:rsidP="00AA3FE8">
      <w:pPr>
        <w:jc w:val="both"/>
        <w:rPr>
          <w:b/>
        </w:rPr>
      </w:pPr>
      <w:r w:rsidRPr="00E33A00">
        <w:rPr>
          <w:b/>
        </w:rPr>
        <w:t xml:space="preserve">III. Informații necesare pentru aprecierea gradului de îndeplinire a standardelor și indicatorilor de performanță pentru acreditare / evaluare periodică a programului de studii de licență ID </w:t>
      </w:r>
    </w:p>
    <w:p w14:paraId="2228FE86" w14:textId="77777777" w:rsidR="00AA3FE8" w:rsidRPr="00E33A00" w:rsidRDefault="00AA3FE8" w:rsidP="00AA3FE8">
      <w:r w:rsidRPr="00E33A00">
        <w:rPr>
          <w:b/>
        </w:rPr>
        <w:t>DOMENIUL A. Capacitatea instituțională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E33A00" w:rsidRPr="00E33A00" w14:paraId="7C8C655C" w14:textId="77777777" w:rsidTr="00AA3FE8">
        <w:tc>
          <w:tcPr>
            <w:tcW w:w="1843" w:type="dxa"/>
            <w:vAlign w:val="center"/>
          </w:tcPr>
          <w:p w14:paraId="19B9326C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Cod anexă / link</w:t>
            </w:r>
          </w:p>
        </w:tc>
        <w:tc>
          <w:tcPr>
            <w:tcW w:w="7938" w:type="dxa"/>
            <w:vAlign w:val="center"/>
          </w:tcPr>
          <w:p w14:paraId="70D0279B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Denumire standard / anexă</w:t>
            </w:r>
          </w:p>
        </w:tc>
      </w:tr>
      <w:tr w:rsidR="00E33A00" w:rsidRPr="00E33A00" w14:paraId="2AE33884" w14:textId="77777777" w:rsidTr="00AA3FE8">
        <w:tc>
          <w:tcPr>
            <w:tcW w:w="1843" w:type="dxa"/>
          </w:tcPr>
          <w:p w14:paraId="31196499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63503E5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A.1 Structurile și procesele instituționale de tip managerial și administrativ, care implică studenții și alte părți interesate</w:t>
            </w:r>
          </w:p>
        </w:tc>
      </w:tr>
      <w:tr w:rsidR="00E33A00" w:rsidRPr="00E33A00" w14:paraId="61EFFC01" w14:textId="77777777" w:rsidTr="00AA3FE8">
        <w:tc>
          <w:tcPr>
            <w:tcW w:w="1843" w:type="dxa"/>
          </w:tcPr>
          <w:p w14:paraId="69FBEF00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10CC50C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A.1.1. Componente organizatorice și procese instituționale</w:t>
            </w:r>
          </w:p>
        </w:tc>
      </w:tr>
      <w:tr w:rsidR="00E33A00" w:rsidRPr="00E33A00" w14:paraId="223F73A0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975E" w14:textId="23867243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19" w:history="1">
              <w:r w:rsidR="00856867" w:rsidRPr="00E33A00">
                <w:rPr>
                  <w:sz w:val="20"/>
                  <w:szCs w:val="20"/>
                </w:rPr>
                <w:t>Link I.1.44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0C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Organigramele USV</w:t>
            </w:r>
          </w:p>
        </w:tc>
      </w:tr>
      <w:tr w:rsidR="00E33A00" w:rsidRPr="00E33A00" w14:paraId="4CFF03B4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902C" w14:textId="23228BD3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I.1.17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DA06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a consiliului facultății</w:t>
            </w:r>
          </w:p>
        </w:tc>
      </w:tr>
      <w:tr w:rsidR="00E33A00" w:rsidRPr="00E33A00" w14:paraId="55CF2F58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7AA" w14:textId="7F5AE667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0" w:history="1">
              <w:r w:rsidR="00856867" w:rsidRPr="00E33A00">
                <w:rPr>
                  <w:sz w:val="20"/>
                  <w:szCs w:val="20"/>
                </w:rPr>
                <w:t>Link I.1.18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8B55" w14:textId="6AE9F125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Regulament cadru de organizare și funcționare a departamentului</w:t>
            </w:r>
          </w:p>
        </w:tc>
      </w:tr>
      <w:tr w:rsidR="00E33A00" w:rsidRPr="00E33A00" w14:paraId="32FB3798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DD0A" w14:textId="634495E1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1" w:history="1">
              <w:r w:rsidR="00856867" w:rsidRPr="00E33A00">
                <w:rPr>
                  <w:sz w:val="20"/>
                  <w:szCs w:val="20"/>
                </w:rPr>
                <w:t>Link I.1.8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C1DE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a senatului</w:t>
            </w:r>
          </w:p>
        </w:tc>
      </w:tr>
      <w:tr w:rsidR="00E33A00" w:rsidRPr="00E33A00" w14:paraId="5415C27F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82CE" w14:textId="27391238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2" w:history="1">
              <w:r w:rsidR="00856867" w:rsidRPr="00E33A00">
                <w:rPr>
                  <w:sz w:val="20"/>
                  <w:szCs w:val="20"/>
                </w:rPr>
                <w:t>Link I.1.15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8B4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a consiliului de administrație</w:t>
            </w:r>
          </w:p>
        </w:tc>
      </w:tr>
      <w:tr w:rsidR="00E33A00" w:rsidRPr="00E33A00" w14:paraId="4A6B5F6C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6B8F" w14:textId="70081F12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3" w:history="1"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I.1.46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3C99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a universității</w:t>
            </w:r>
          </w:p>
        </w:tc>
      </w:tr>
      <w:tr w:rsidR="00E33A00" w:rsidRPr="00E33A00" w14:paraId="76960FFD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81A9" w14:textId="574D9138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4" w:history="1">
              <w:r w:rsidR="00856867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I.1.41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88D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cadru privind inițierea, aprobarea, monitorizarea și evaluarea periodică a programelor de studii</w:t>
            </w:r>
          </w:p>
        </w:tc>
      </w:tr>
      <w:tr w:rsidR="00E33A00" w:rsidRPr="00E33A00" w14:paraId="54FA228B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43C9" w14:textId="174DF311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25" w:history="1"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I.1.70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EF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privind organizarea și desfășurarea studiilor universitare de masterat</w:t>
            </w:r>
          </w:p>
        </w:tc>
      </w:tr>
      <w:tr w:rsidR="00E33A00" w:rsidRPr="00E33A00" w14:paraId="2AE2460C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1A65" w14:textId="0AB2C576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26">
              <w:r w:rsidR="00AA3FE8" w:rsidRPr="00E33A00">
                <w:rPr>
                  <w:sz w:val="20"/>
                  <w:szCs w:val="20"/>
                </w:rPr>
                <w:t>Link A.1.1.</w:t>
              </w:r>
            </w:hyperlink>
            <w:r w:rsidR="00856867" w:rsidRPr="00E33A00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5DB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8" w:name="_heading=h.q20gn9jknik4" w:colFirst="0" w:colLast="0"/>
            <w:bookmarkEnd w:id="8"/>
            <w:r w:rsidRPr="00E33A00">
              <w:rPr>
                <w:sz w:val="20"/>
                <w:szCs w:val="20"/>
              </w:rPr>
              <w:t>Regulament de funcționare și organizare a activităților didactice specifice învățământului la distanță (unde este cazul)</w:t>
            </w:r>
          </w:p>
        </w:tc>
      </w:tr>
      <w:tr w:rsidR="00E33A00" w:rsidRPr="00E33A00" w14:paraId="6657D112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1626" w14:textId="6E5E6652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7" w:history="1">
              <w:r w:rsidR="00856867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I.1.40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76D7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Procedură pentru Elaborarea, revizuirea și aprobarea planurilor de învățământ</w:t>
            </w:r>
          </w:p>
        </w:tc>
      </w:tr>
      <w:tr w:rsidR="00E33A00" w:rsidRPr="00E33A00" w14:paraId="56FEE7C9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9DDE" w14:textId="24EFBC44" w:rsidR="00856867" w:rsidRPr="00E33A00" w:rsidRDefault="0033081C" w:rsidP="00856867">
            <w:pPr>
              <w:rPr>
                <w:sz w:val="20"/>
                <w:szCs w:val="20"/>
              </w:rPr>
            </w:pPr>
            <w:hyperlink r:id="rId28" w:history="1">
              <w:r w:rsidR="00856867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I.1.42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0ED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Procedura de evaluare internă a rapoartelor de autoevaluare a programelor de studii</w:t>
            </w:r>
          </w:p>
        </w:tc>
      </w:tr>
      <w:tr w:rsidR="00E33A00" w:rsidRPr="00E33A00" w14:paraId="08B2D73F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F53F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2297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A.1.2. Implicarea părților interesate</w:t>
            </w:r>
          </w:p>
        </w:tc>
      </w:tr>
      <w:tr w:rsidR="00E33A00" w:rsidRPr="00E33A00" w14:paraId="4EAF19F8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DF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A.1.2.1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06EB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bookmarkStart w:id="9" w:name="_heading=h.tk9feyjny40n" w:colFirst="0" w:colLast="0"/>
            <w:bookmarkEnd w:id="9"/>
            <w:r w:rsidRPr="00E33A00">
              <w:rPr>
                <w:sz w:val="20"/>
                <w:szCs w:val="20"/>
              </w:rPr>
              <w:t>Manifestări și evenimente organizate cu angajatorii. Procese-verbale; Centralizator propuneri primite în timpul dezbaterilor</w:t>
            </w:r>
          </w:p>
        </w:tc>
      </w:tr>
      <w:tr w:rsidR="00E33A00" w:rsidRPr="00E33A00" w14:paraId="050DBF19" w14:textId="77777777" w:rsidTr="00AA3FE8">
        <w:tc>
          <w:tcPr>
            <w:tcW w:w="1843" w:type="dxa"/>
          </w:tcPr>
          <w:p w14:paraId="2E842C9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0" w:name="_heading=h.2c55l51jvfpu" w:colFirst="0" w:colLast="0"/>
            <w:bookmarkEnd w:id="10"/>
          </w:p>
        </w:tc>
        <w:tc>
          <w:tcPr>
            <w:tcW w:w="7938" w:type="dxa"/>
          </w:tcPr>
          <w:p w14:paraId="1FAE8414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A.2 Baza materială și optimizarea utilizării acesteia</w:t>
            </w:r>
          </w:p>
        </w:tc>
      </w:tr>
      <w:tr w:rsidR="00E33A00" w:rsidRPr="00E33A00" w14:paraId="2031BF5D" w14:textId="77777777" w:rsidTr="00AA3FE8">
        <w:tc>
          <w:tcPr>
            <w:tcW w:w="1843" w:type="dxa"/>
          </w:tcPr>
          <w:p w14:paraId="7B68CEA9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ECD2C84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A.2.1 Disponibilitatea spațiilor de învățământ</w:t>
            </w:r>
          </w:p>
        </w:tc>
      </w:tr>
      <w:tr w:rsidR="00E33A00" w:rsidRPr="00E33A00" w14:paraId="008FAD4D" w14:textId="77777777" w:rsidTr="00AA3FE8">
        <w:tc>
          <w:tcPr>
            <w:tcW w:w="1843" w:type="dxa"/>
          </w:tcPr>
          <w:p w14:paraId="2F870C8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A.2.1.1</w:t>
            </w:r>
          </w:p>
        </w:tc>
        <w:tc>
          <w:tcPr>
            <w:tcW w:w="7938" w:type="dxa"/>
          </w:tcPr>
          <w:p w14:paraId="6AF97F2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1" w:name="_heading=h.6wovfor5jmmt" w:colFirst="0" w:colLast="0"/>
            <w:bookmarkEnd w:id="11"/>
            <w:r w:rsidRPr="00E33A00">
              <w:rPr>
                <w:sz w:val="20"/>
                <w:szCs w:val="20"/>
              </w:rPr>
              <w:t>Lista spațiilor de învățământ. Indicatori specifici pentru spațiile de învățământ utilizate la programul de studii (nr. locuri, suprafață); Dotarea spațiilor de învățământ utilizate la programul de studii</w:t>
            </w:r>
          </w:p>
        </w:tc>
      </w:tr>
      <w:tr w:rsidR="00E33A00" w:rsidRPr="00E33A00" w14:paraId="7A545E90" w14:textId="77777777" w:rsidTr="00AA3FE8">
        <w:tc>
          <w:tcPr>
            <w:tcW w:w="1843" w:type="dxa"/>
          </w:tcPr>
          <w:p w14:paraId="22F8040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A.2.1.2</w:t>
            </w:r>
          </w:p>
        </w:tc>
        <w:tc>
          <w:tcPr>
            <w:tcW w:w="7938" w:type="dxa"/>
          </w:tcPr>
          <w:p w14:paraId="1FBEEB44" w14:textId="77777777" w:rsidR="00AA3FE8" w:rsidRPr="00E33A00" w:rsidRDefault="00AA3FE8" w:rsidP="00AA3FE8">
            <w:pPr>
              <w:rPr>
                <w:strike/>
                <w:sz w:val="20"/>
                <w:szCs w:val="20"/>
              </w:rPr>
            </w:pPr>
            <w:bookmarkStart w:id="12" w:name="_heading=h.iqpdc1muyaez" w:colFirst="0" w:colLast="0"/>
            <w:bookmarkEnd w:id="12"/>
            <w:r w:rsidRPr="00E33A00">
              <w:rPr>
                <w:sz w:val="20"/>
                <w:szCs w:val="20"/>
              </w:rPr>
              <w:t>Dotarea cu tehnică de calcul a spațiilor de învățământ utilizate la programul de studii; Licențe software utilizate în procesul didactic</w:t>
            </w:r>
          </w:p>
        </w:tc>
      </w:tr>
      <w:tr w:rsidR="00E33A00" w:rsidRPr="00E33A00" w14:paraId="0AAE6D8C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E1E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29">
              <w:r w:rsidR="00AA3FE8" w:rsidRPr="00E33A00">
                <w:rPr>
                  <w:sz w:val="20"/>
                  <w:szCs w:val="20"/>
                </w:rPr>
                <w:t>Link A.2.1.</w:t>
              </w:r>
            </w:hyperlink>
            <w:r w:rsidR="00AA3FE8" w:rsidRPr="00E33A00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11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Săli de lectură (program de studiu)</w:t>
            </w:r>
          </w:p>
        </w:tc>
      </w:tr>
      <w:tr w:rsidR="00E33A00" w:rsidRPr="00E33A00" w14:paraId="5191D98D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BBE0" w14:textId="2E2B9923" w:rsidR="005D5238" w:rsidRPr="00E33A00" w:rsidRDefault="0033081C" w:rsidP="005D5238">
            <w:pPr>
              <w:rPr>
                <w:sz w:val="20"/>
                <w:szCs w:val="20"/>
                <w:highlight w:val="yellow"/>
              </w:rPr>
            </w:pPr>
            <w:hyperlink r:id="rId30" w:history="1">
              <w:r w:rsidR="005D5238" w:rsidRPr="00E33A00">
                <w:rPr>
                  <w:rStyle w:val="Hyperlink"/>
                  <w:color w:val="auto"/>
                  <w:spacing w:val="-4"/>
                  <w:sz w:val="20"/>
                  <w:szCs w:val="20"/>
                  <w:u w:val="none"/>
                </w:rPr>
                <w:t>Link I.1.59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2241" w14:textId="350956FC" w:rsidR="005D5238" w:rsidRPr="00E33A00" w:rsidRDefault="005D5238" w:rsidP="005D523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Spații destinate activității sportive</w:t>
            </w:r>
          </w:p>
        </w:tc>
      </w:tr>
      <w:tr w:rsidR="00E33A00" w:rsidRPr="00E33A00" w14:paraId="60B8B19E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B1C" w14:textId="599EAEC0" w:rsidR="005D5238" w:rsidRPr="00E33A00" w:rsidRDefault="0033081C" w:rsidP="005D5238">
            <w:pPr>
              <w:rPr>
                <w:sz w:val="20"/>
                <w:szCs w:val="20"/>
              </w:rPr>
            </w:pPr>
            <w:hyperlink r:id="rId31" w:history="1">
              <w:r w:rsidR="005D5238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I.1.60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EECA" w14:textId="6F2AB4EB" w:rsidR="005D5238" w:rsidRPr="00E33A00" w:rsidRDefault="005D5238" w:rsidP="005D523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Bazin</w:t>
            </w:r>
          </w:p>
        </w:tc>
      </w:tr>
      <w:tr w:rsidR="00E33A00" w:rsidRPr="00E33A00" w14:paraId="492DA22F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CA11" w14:textId="293A662A" w:rsidR="00856867" w:rsidRPr="00E33A00" w:rsidRDefault="0033081C" w:rsidP="00856867">
            <w:pPr>
              <w:rPr>
                <w:sz w:val="20"/>
                <w:szCs w:val="20"/>
                <w:highlight w:val="yellow"/>
              </w:rPr>
            </w:pPr>
            <w:hyperlink r:id="rId32" w:history="1"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I.1.61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D1D5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Spații destinate cazării</w:t>
            </w:r>
          </w:p>
        </w:tc>
      </w:tr>
      <w:tr w:rsidR="00E33A00" w:rsidRPr="00E33A00" w14:paraId="39AA6B61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BB0" w14:textId="5D40E80C" w:rsidR="00856867" w:rsidRPr="00E33A00" w:rsidRDefault="0033081C" w:rsidP="00856867">
            <w:pPr>
              <w:rPr>
                <w:sz w:val="20"/>
                <w:szCs w:val="20"/>
                <w:highlight w:val="yellow"/>
              </w:rPr>
            </w:pPr>
            <w:hyperlink r:id="rId33" w:history="1">
              <w:r w:rsidR="00856867" w:rsidRPr="00E33A00">
                <w:rPr>
                  <w:rStyle w:val="Hyperlink"/>
                  <w:color w:val="auto"/>
                  <w:spacing w:val="-4"/>
                  <w:sz w:val="20"/>
                  <w:szCs w:val="20"/>
                  <w:u w:val="none"/>
                </w:rPr>
                <w:t>Link I.1.62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4E3D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Cantina </w:t>
            </w:r>
          </w:p>
        </w:tc>
      </w:tr>
      <w:tr w:rsidR="00E33A00" w:rsidRPr="00E33A00" w14:paraId="49229EDD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2D52" w14:textId="5A4B498A" w:rsidR="00856867" w:rsidRPr="00E33A00" w:rsidRDefault="0033081C" w:rsidP="00856867">
            <w:pPr>
              <w:rPr>
                <w:sz w:val="20"/>
                <w:szCs w:val="20"/>
                <w:highlight w:val="yellow"/>
              </w:rPr>
            </w:pPr>
            <w:hyperlink r:id="rId34" w:history="1"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I.1.63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EC2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Centrul de Formare Continuă Vatra Dornei </w:t>
            </w:r>
          </w:p>
        </w:tc>
      </w:tr>
      <w:tr w:rsidR="00E33A00" w:rsidRPr="00E33A00" w14:paraId="56FF6C6F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5DD3" w14:textId="6290B0F0" w:rsidR="00856867" w:rsidRPr="00E33A00" w:rsidRDefault="0033081C" w:rsidP="00856867">
            <w:pPr>
              <w:rPr>
                <w:sz w:val="20"/>
                <w:szCs w:val="20"/>
                <w:highlight w:val="yellow"/>
              </w:rPr>
            </w:pPr>
            <w:hyperlink r:id="rId35" w:history="1">
              <w:r w:rsidR="00856867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I.1.64</w:t>
              </w:r>
            </w:hyperlink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43D1" w14:textId="77777777" w:rsidR="00856867" w:rsidRPr="00E33A00" w:rsidRDefault="00856867" w:rsidP="00856867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Cabana Șipoțelu - Râșca</w:t>
            </w:r>
          </w:p>
        </w:tc>
      </w:tr>
      <w:tr w:rsidR="00E33A00" w:rsidRPr="00E33A00" w14:paraId="480A8D01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D16B" w14:textId="7101EE2F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36">
              <w:r w:rsidR="00AA3FE8" w:rsidRPr="00E33A00">
                <w:rPr>
                  <w:sz w:val="20"/>
                  <w:szCs w:val="20"/>
                </w:rPr>
                <w:t>Link A.2.1.</w:t>
              </w:r>
            </w:hyperlink>
            <w:r w:rsidR="005D5238" w:rsidRPr="00E33A00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95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Centre de cercetare / excelență, dotare laboratoare de dcercetare cu aparatură performantă </w:t>
            </w:r>
          </w:p>
        </w:tc>
      </w:tr>
      <w:tr w:rsidR="00E33A00" w:rsidRPr="00E33A00" w14:paraId="1EB25F5C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038C0" w14:textId="566CE436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37">
              <w:r w:rsidR="00AA3FE8" w:rsidRPr="00E33A00">
                <w:rPr>
                  <w:sz w:val="20"/>
                  <w:szCs w:val="20"/>
                </w:rPr>
                <w:t>Link A.2.1.</w:t>
              </w:r>
            </w:hyperlink>
            <w:r w:rsidR="005D5238" w:rsidRPr="00E33A00"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E125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Platforme de cercetare interuniversitare, dotare cu aparatura performantă (unde este cazul)</w:t>
            </w:r>
          </w:p>
        </w:tc>
      </w:tr>
      <w:tr w:rsidR="00E33A00" w:rsidRPr="00E33A00" w14:paraId="761588B4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011866" w14:textId="6C6C85C3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38">
              <w:r w:rsidR="00AA3FE8" w:rsidRPr="00E33A00">
                <w:rPr>
                  <w:sz w:val="20"/>
                  <w:szCs w:val="20"/>
                </w:rPr>
                <w:t>Link A.2.1.</w:t>
              </w:r>
            </w:hyperlink>
            <w:r w:rsidR="005D5238" w:rsidRPr="00E33A00"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1E1F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Centrul Cloud USV</w:t>
            </w:r>
          </w:p>
        </w:tc>
      </w:tr>
      <w:tr w:rsidR="00E33A00" w:rsidRPr="00E33A00" w14:paraId="752C1B35" w14:textId="77777777" w:rsidTr="00AA3F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A5D66" w14:textId="6109DC34" w:rsidR="00AA3FE8" w:rsidRPr="00E33A00" w:rsidRDefault="005D523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A.2.1.5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DDD3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Centrul integrat de cercetare , dezvoltare și inovare pentru materiale avansate, nanotehnologii și sisteme distribuite de fabricație și control (MANSID)</w:t>
            </w:r>
          </w:p>
        </w:tc>
      </w:tr>
      <w:tr w:rsidR="00E33A00" w:rsidRPr="00E33A00" w14:paraId="5565D6FC" w14:textId="77777777" w:rsidTr="00AA3FE8">
        <w:tc>
          <w:tcPr>
            <w:tcW w:w="1843" w:type="dxa"/>
          </w:tcPr>
          <w:p w14:paraId="381CC24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3" w:name="_heading=h.1jr9jlu45uek" w:colFirst="0" w:colLast="0"/>
            <w:bookmarkEnd w:id="13"/>
          </w:p>
        </w:tc>
        <w:tc>
          <w:tcPr>
            <w:tcW w:w="7938" w:type="dxa"/>
          </w:tcPr>
          <w:p w14:paraId="42551726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A.3 Resurse umane adecvate și proceduri transparente de recrutare a personalului, elaborate în condițiile legii</w:t>
            </w:r>
          </w:p>
        </w:tc>
      </w:tr>
      <w:tr w:rsidR="00E33A00" w:rsidRPr="00E33A00" w14:paraId="420D2A72" w14:textId="77777777" w:rsidTr="00AA3FE8">
        <w:tc>
          <w:tcPr>
            <w:tcW w:w="1843" w:type="dxa"/>
          </w:tcPr>
          <w:p w14:paraId="3EF554A5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4BD0246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 xml:space="preserve">A.3.1 Resurse umane </w:t>
            </w:r>
          </w:p>
        </w:tc>
      </w:tr>
      <w:tr w:rsidR="00E33A00" w:rsidRPr="00E33A00" w14:paraId="21F4BE14" w14:textId="77777777" w:rsidTr="00AA3FE8">
        <w:tc>
          <w:tcPr>
            <w:tcW w:w="1843" w:type="dxa"/>
          </w:tcPr>
          <w:p w14:paraId="0E222A4A" w14:textId="40CFC11E" w:rsidR="00AA3FE8" w:rsidRPr="00E33A00" w:rsidRDefault="00082F60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A.3.1.1</w:t>
            </w:r>
          </w:p>
        </w:tc>
        <w:tc>
          <w:tcPr>
            <w:tcW w:w="7938" w:type="dxa"/>
          </w:tcPr>
          <w:p w14:paraId="4FBD085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disciplinelor conform planului de învățământ și a cadrelor didactice care le predau – Anexele C1, C2 din Ghid ID ARACIS Comisia 13</w:t>
            </w:r>
          </w:p>
        </w:tc>
      </w:tr>
      <w:tr w:rsidR="00E33A00" w:rsidRPr="00E33A00" w14:paraId="3D36FBE2" w14:textId="77777777" w:rsidTr="00AA3FE8">
        <w:tc>
          <w:tcPr>
            <w:tcW w:w="1843" w:type="dxa"/>
          </w:tcPr>
          <w:p w14:paraId="452CD703" w14:textId="77777777" w:rsidR="00AA3FE8" w:rsidRPr="00E33A00" w:rsidRDefault="00AA3FE8" w:rsidP="00AA3FE8">
            <w:pPr>
              <w:rPr>
                <w:rStyle w:val="Hyperlink"/>
                <w:rFonts w:eastAsia="Arial"/>
                <w:strike/>
                <w:color w:val="auto"/>
                <w:sz w:val="20"/>
                <w:szCs w:val="20"/>
                <w:u w:val="none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A.3.1.2</w:t>
            </w:r>
          </w:p>
        </w:tc>
        <w:tc>
          <w:tcPr>
            <w:tcW w:w="7938" w:type="dxa"/>
          </w:tcPr>
          <w:p w14:paraId="64416E72" w14:textId="77777777" w:rsidR="00AA3FE8" w:rsidRPr="00E33A00" w:rsidRDefault="00AA3FE8" w:rsidP="00AA3FE8">
            <w:pPr>
              <w:rPr>
                <w:strike/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Statul de funcții pentru anul în care se depune REI</w:t>
            </w:r>
          </w:p>
        </w:tc>
      </w:tr>
      <w:tr w:rsidR="00E33A00" w:rsidRPr="00E33A00" w14:paraId="62C0BCAA" w14:textId="77777777" w:rsidTr="00AA3FE8">
        <w:tc>
          <w:tcPr>
            <w:tcW w:w="1843" w:type="dxa"/>
          </w:tcPr>
          <w:p w14:paraId="0169D93C" w14:textId="77777777" w:rsidR="00AA3FE8" w:rsidRPr="00E33A00" w:rsidRDefault="0033081C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</w:pPr>
            <w:hyperlink r:id="rId39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1</w:t>
            </w:r>
          </w:p>
          <w:p w14:paraId="54BF74E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A.3.1.3</w:t>
            </w:r>
          </w:p>
        </w:tc>
        <w:tc>
          <w:tcPr>
            <w:tcW w:w="7938" w:type="dxa"/>
          </w:tcPr>
          <w:p w14:paraId="4FF41B1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4" w:name="_heading=h.eyh5xpwmf8wu" w:colFirst="0" w:colLast="0"/>
            <w:bookmarkEnd w:id="14"/>
            <w:r w:rsidRPr="00E33A00">
              <w:rPr>
                <w:sz w:val="20"/>
                <w:szCs w:val="20"/>
              </w:rPr>
              <w:t>Extrase din statele de funcții ale departamentelor organizatoare (ce deservesc programul de studii); nr. de norme al fiecărui cadru didactic (cu fracțiuni) - Anexa D1 din Ghid ID ARACIS Comisia 13</w:t>
            </w:r>
          </w:p>
        </w:tc>
      </w:tr>
      <w:tr w:rsidR="00E33A00" w:rsidRPr="00E33A00" w14:paraId="5EC9F889" w14:textId="77777777" w:rsidTr="00AA3FE8">
        <w:tc>
          <w:tcPr>
            <w:tcW w:w="1843" w:type="dxa"/>
          </w:tcPr>
          <w:p w14:paraId="1712A82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A.3.1.4</w:t>
            </w:r>
          </w:p>
        </w:tc>
        <w:tc>
          <w:tcPr>
            <w:tcW w:w="7938" w:type="dxa"/>
          </w:tcPr>
          <w:p w14:paraId="41C9338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Recapitulație state de funcții. Indicatori sintetici ARACIS pentru posturile didactice. Raport cadre didactice titulare / total cadre didactice; raport profesori + conferențiari / total cadre didactice; raport numărul de cadre didactice cu normă întreagă / numărul total de posturi didactice; raportul dintre numărul de cadre didactice și studenți; capacitatea de școlarizare calculată (se ține seama de recomandările ARACIS privind nr. de cadre didactice / student). Anexa C4 din Ghid ARACIS Comisia 13</w:t>
            </w:r>
          </w:p>
        </w:tc>
      </w:tr>
      <w:tr w:rsidR="00E33A00" w:rsidRPr="00E33A00" w14:paraId="7755DCFB" w14:textId="77777777" w:rsidTr="00AA3FE8">
        <w:tc>
          <w:tcPr>
            <w:tcW w:w="1843" w:type="dxa"/>
          </w:tcPr>
          <w:p w14:paraId="055098B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A.3.1.5</w:t>
            </w:r>
          </w:p>
        </w:tc>
        <w:tc>
          <w:tcPr>
            <w:tcW w:w="7938" w:type="dxa"/>
          </w:tcPr>
          <w:p w14:paraId="7FFF11A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Tabel nominal cu decizii titularizare pe post, Tabel cu </w:t>
            </w:r>
            <w:r w:rsidRPr="00E33A00">
              <w:rPr>
                <w:bCs/>
                <w:sz w:val="20"/>
                <w:szCs w:val="20"/>
              </w:rPr>
              <w:t xml:space="preserve">diplome studii în domeniul disciplinei pentru cadrele didactice, </w:t>
            </w:r>
            <w:r w:rsidRPr="00E33A00">
              <w:rPr>
                <w:sz w:val="20"/>
                <w:szCs w:val="20"/>
              </w:rPr>
              <w:t xml:space="preserve">Tabel nominal cu </w:t>
            </w:r>
            <w:r w:rsidRPr="00E33A00">
              <w:rPr>
                <w:bCs/>
                <w:sz w:val="20"/>
                <w:szCs w:val="20"/>
              </w:rPr>
              <w:t xml:space="preserve">diplome de doctor și domeniul doctoratului </w:t>
            </w:r>
            <w:r w:rsidRPr="00E33A00">
              <w:rPr>
                <w:sz w:val="20"/>
                <w:szCs w:val="20"/>
              </w:rPr>
              <w:t>Anexa C3 din Ghid ARACIS Comisia 13</w:t>
            </w:r>
          </w:p>
        </w:tc>
      </w:tr>
      <w:tr w:rsidR="00E33A00" w:rsidRPr="00E33A00" w14:paraId="03FC7079" w14:textId="77777777" w:rsidTr="00AA3FE8">
        <w:trPr>
          <w:trHeight w:val="132"/>
        </w:trPr>
        <w:tc>
          <w:tcPr>
            <w:tcW w:w="1843" w:type="dxa"/>
            <w:vAlign w:val="bottom"/>
          </w:tcPr>
          <w:p w14:paraId="340B7FCC" w14:textId="77777777" w:rsidR="00AA3FE8" w:rsidRPr="00E33A00" w:rsidRDefault="0033081C" w:rsidP="00AA3FE8">
            <w:pPr>
              <w:rPr>
                <w:rFonts w:eastAsia="Arial"/>
                <w:sz w:val="20"/>
                <w:szCs w:val="20"/>
              </w:rPr>
            </w:pPr>
            <w:hyperlink r:id="rId40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38327D4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CV cadre didactice participante la realizarea programului de studii, lista de lucrări.</w:t>
            </w:r>
          </w:p>
        </w:tc>
      </w:tr>
      <w:tr w:rsidR="00E33A00" w:rsidRPr="00E33A00" w14:paraId="2309120D" w14:textId="77777777" w:rsidTr="00AA3FE8">
        <w:tc>
          <w:tcPr>
            <w:tcW w:w="1843" w:type="dxa"/>
          </w:tcPr>
          <w:p w14:paraId="06739279" w14:textId="77777777" w:rsidR="00AA3FE8" w:rsidRPr="00E33A00" w:rsidRDefault="00AA3FE8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A.3.1.6</w:t>
            </w:r>
          </w:p>
          <w:p w14:paraId="1AC6EE7F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CB83D0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Adeverințe doctoranzi care susțin activități didactice în cadrul programului de studii (la autorizare pentru anul I)</w:t>
            </w:r>
          </w:p>
        </w:tc>
      </w:tr>
      <w:tr w:rsidR="00E33A00" w:rsidRPr="00E33A00" w14:paraId="184ADAF7" w14:textId="77777777" w:rsidTr="00AA3FE8">
        <w:tc>
          <w:tcPr>
            <w:tcW w:w="1843" w:type="dxa"/>
          </w:tcPr>
          <w:p w14:paraId="2E064987" w14:textId="77777777" w:rsidR="00AA3FE8" w:rsidRPr="00E33A00" w:rsidRDefault="0033081C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highlight w:val="lightGray"/>
                <w:u w:val="none"/>
              </w:rPr>
            </w:pPr>
            <w:hyperlink r:id="rId41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423F7A7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personalului didactic asociat</w:t>
            </w:r>
          </w:p>
        </w:tc>
      </w:tr>
      <w:tr w:rsidR="00E33A00" w:rsidRPr="00E33A00" w14:paraId="512A5E99" w14:textId="77777777" w:rsidTr="00AA3FE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E923" w14:textId="77777777" w:rsidR="00AA3FE8" w:rsidRPr="00E33A00" w:rsidRDefault="0033081C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highlight w:val="lightGray"/>
                <w:u w:val="none"/>
              </w:rPr>
            </w:pPr>
            <w:hyperlink r:id="rId42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880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  <w:lang w:eastAsia="ro-RO" w:bidi="or-IN"/>
              </w:rPr>
              <w:t>Echipa managerială, responsabilități</w:t>
            </w:r>
          </w:p>
        </w:tc>
      </w:tr>
      <w:tr w:rsidR="00E33A00" w:rsidRPr="00E33A00" w14:paraId="31FC842A" w14:textId="77777777" w:rsidTr="00AA3FE8">
        <w:tc>
          <w:tcPr>
            <w:tcW w:w="1843" w:type="dxa"/>
          </w:tcPr>
          <w:p w14:paraId="617BE16E" w14:textId="77777777" w:rsidR="00AA3FE8" w:rsidRPr="00E33A00" w:rsidRDefault="0033081C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highlight w:val="lightGray"/>
                <w:u w:val="none"/>
              </w:rPr>
            </w:pPr>
            <w:hyperlink r:id="rId43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68842E9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personalului administrativ și activitățile desfășurate în cadrul programului ID</w:t>
            </w:r>
          </w:p>
        </w:tc>
      </w:tr>
      <w:tr w:rsidR="00E33A00" w:rsidRPr="00E33A00" w14:paraId="2AF040F6" w14:textId="77777777" w:rsidTr="00AA3FE8">
        <w:tc>
          <w:tcPr>
            <w:tcW w:w="1843" w:type="dxa"/>
          </w:tcPr>
          <w:p w14:paraId="3F671E44" w14:textId="77777777" w:rsidR="00AA3FE8" w:rsidRPr="00E33A00" w:rsidRDefault="0033081C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highlight w:val="lightGray"/>
                <w:u w:val="none"/>
              </w:rPr>
            </w:pPr>
            <w:hyperlink r:id="rId44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7200FCD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Diplome și certificate de perfecționare / instruire</w:t>
            </w:r>
          </w:p>
        </w:tc>
      </w:tr>
      <w:tr w:rsidR="00E33A00" w:rsidRPr="00E33A00" w14:paraId="0E57697A" w14:textId="77777777" w:rsidTr="00AA3FE8">
        <w:tc>
          <w:tcPr>
            <w:tcW w:w="1843" w:type="dxa"/>
          </w:tcPr>
          <w:p w14:paraId="5DF8DF3A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45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2F98A75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instruirilor în perioada......</w:t>
            </w:r>
          </w:p>
        </w:tc>
      </w:tr>
      <w:tr w:rsidR="00E33A00" w:rsidRPr="00E33A00" w14:paraId="2D961B03" w14:textId="77777777" w:rsidTr="00AA3FE8">
        <w:tc>
          <w:tcPr>
            <w:tcW w:w="1843" w:type="dxa"/>
          </w:tcPr>
          <w:p w14:paraId="4A7636C0" w14:textId="77777777" w:rsidR="00AA3FE8" w:rsidRPr="00E33A00" w:rsidRDefault="0033081C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highlight w:val="lightGray"/>
                <w:u w:val="none"/>
              </w:rPr>
            </w:pPr>
            <w:hyperlink r:id="rId46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A.3.1.</w:t>
              </w:r>
            </w:hyperlink>
            <w:r w:rsidR="00AA3FE8" w:rsidRPr="00E33A00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341F3DE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Procese verbale instruire ID, cadre didactice și personal administrativ</w:t>
            </w:r>
          </w:p>
        </w:tc>
      </w:tr>
      <w:tr w:rsidR="00E33A00" w:rsidRPr="00E33A00" w14:paraId="0080B575" w14:textId="77777777" w:rsidTr="00AA3FE8">
        <w:tc>
          <w:tcPr>
            <w:tcW w:w="1843" w:type="dxa"/>
          </w:tcPr>
          <w:p w14:paraId="72970AFE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78DA85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A.3.2. Proceduri de recrutare</w:t>
            </w:r>
          </w:p>
        </w:tc>
      </w:tr>
      <w:tr w:rsidR="00E33A00" w:rsidRPr="00E33A00" w14:paraId="6B4092F2" w14:textId="77777777" w:rsidTr="00AA3FE8">
        <w:tc>
          <w:tcPr>
            <w:tcW w:w="1843" w:type="dxa"/>
          </w:tcPr>
          <w:p w14:paraId="64BDE96C" w14:textId="407ADB48" w:rsidR="00AD5205" w:rsidRPr="00E33A00" w:rsidRDefault="0033081C" w:rsidP="00AD5205">
            <w:pPr>
              <w:rPr>
                <w:sz w:val="20"/>
                <w:szCs w:val="20"/>
              </w:rPr>
            </w:pPr>
            <w:hyperlink r:id="rId47" w:history="1">
              <w:r w:rsidR="00AD5205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 I.1.33</w:t>
              </w:r>
            </w:hyperlink>
          </w:p>
        </w:tc>
        <w:tc>
          <w:tcPr>
            <w:tcW w:w="7938" w:type="dxa"/>
          </w:tcPr>
          <w:p w14:paraId="64B0BC9C" w14:textId="77777777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privind ocuparea posturilor didactice vacante</w:t>
            </w:r>
          </w:p>
        </w:tc>
      </w:tr>
      <w:tr w:rsidR="00E33A00" w:rsidRPr="00E33A00" w14:paraId="7CFB35D1" w14:textId="77777777" w:rsidTr="00AA3FE8">
        <w:tc>
          <w:tcPr>
            <w:tcW w:w="1843" w:type="dxa"/>
          </w:tcPr>
          <w:p w14:paraId="27524BCC" w14:textId="2EC6EACF" w:rsidR="00AD5205" w:rsidRPr="00E33A00" w:rsidRDefault="0033081C" w:rsidP="00AD5205">
            <w:pPr>
              <w:rPr>
                <w:sz w:val="20"/>
                <w:szCs w:val="20"/>
              </w:rPr>
            </w:pPr>
            <w:hyperlink r:id="rId48" w:history="1">
              <w:r w:rsidR="00AD5205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AD5205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I.1.34</w:t>
              </w:r>
            </w:hyperlink>
          </w:p>
        </w:tc>
        <w:tc>
          <w:tcPr>
            <w:tcW w:w="7938" w:type="dxa"/>
          </w:tcPr>
          <w:p w14:paraId="1B328A95" w14:textId="77777777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privind ocuparea posturilor didactice și de cercetare vacante sau temporar vacante pe perioadă determinată</w:t>
            </w:r>
          </w:p>
        </w:tc>
      </w:tr>
      <w:tr w:rsidR="00E33A00" w:rsidRPr="00E33A00" w14:paraId="27F1148D" w14:textId="77777777" w:rsidTr="00AA3FE8">
        <w:tc>
          <w:tcPr>
            <w:tcW w:w="1843" w:type="dxa"/>
          </w:tcPr>
          <w:p w14:paraId="4C4C7BE6" w14:textId="74EECE9C" w:rsidR="00AD5205" w:rsidRPr="00E33A00" w:rsidRDefault="0033081C" w:rsidP="00AD5205">
            <w:pPr>
              <w:rPr>
                <w:sz w:val="20"/>
                <w:szCs w:val="20"/>
              </w:rPr>
            </w:pPr>
            <w:hyperlink r:id="rId49" w:history="1">
              <w:r w:rsidR="00AD5205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AD5205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 I.</w:t>
              </w:r>
              <w:r w:rsidR="0043473D">
                <w:rPr>
                  <w:rStyle w:val="Hyperlink"/>
                  <w:color w:val="auto"/>
                  <w:sz w:val="20"/>
                  <w:szCs w:val="20"/>
                  <w:u w:val="none"/>
                </w:rPr>
                <w:t>1.</w:t>
              </w:r>
              <w:r w:rsidR="00AD5205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35</w:t>
              </w:r>
            </w:hyperlink>
          </w:p>
        </w:tc>
        <w:tc>
          <w:tcPr>
            <w:tcW w:w="7938" w:type="dxa"/>
          </w:tcPr>
          <w:p w14:paraId="2D3A12D4" w14:textId="77777777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Organizarea și desfășurarea examenului de promovare</w:t>
            </w:r>
          </w:p>
        </w:tc>
      </w:tr>
      <w:tr w:rsidR="00E33A00" w:rsidRPr="00E33A00" w14:paraId="788638ED" w14:textId="77777777" w:rsidTr="00AA3FE8">
        <w:tc>
          <w:tcPr>
            <w:tcW w:w="1843" w:type="dxa"/>
          </w:tcPr>
          <w:p w14:paraId="66AE2E47" w14:textId="78F49AB4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50">
              <w:r w:rsidR="00AA3FE8" w:rsidRPr="00E33A00">
                <w:rPr>
                  <w:sz w:val="20"/>
                  <w:szCs w:val="20"/>
                </w:rPr>
                <w:t>Link A.3.2.</w:t>
              </w:r>
            </w:hyperlink>
            <w:r w:rsidR="00AD5205" w:rsidRPr="00E33A00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4332377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Posturi scoase la concurs pe perioadă nedeterminată  (pentru cei încadrați de la ultima evaluare)</w:t>
            </w:r>
          </w:p>
        </w:tc>
      </w:tr>
      <w:tr w:rsidR="00E33A00" w:rsidRPr="00E33A00" w14:paraId="401170D4" w14:textId="77777777" w:rsidTr="00AA3FE8">
        <w:tc>
          <w:tcPr>
            <w:tcW w:w="1843" w:type="dxa"/>
          </w:tcPr>
          <w:p w14:paraId="49FBDDC8" w14:textId="706643E1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Anexa A.3.2.1</w:t>
            </w:r>
          </w:p>
        </w:tc>
        <w:tc>
          <w:tcPr>
            <w:tcW w:w="7938" w:type="dxa"/>
          </w:tcPr>
          <w:p w14:paraId="5E7816D9" w14:textId="61F8EFC0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Dinamica numărului cadrelor didactice și de cercetare asociate în ultimii 5 ani. Dinamica ponderii numărului posturilor didactice vacante și total posturi didactice din statele de funcțiuni, în ultimii 5 ani</w:t>
            </w:r>
          </w:p>
        </w:tc>
      </w:tr>
      <w:tr w:rsidR="00E33A00" w:rsidRPr="00E33A00" w14:paraId="76618BC5" w14:textId="77777777" w:rsidTr="00AA3FE8">
        <w:tc>
          <w:tcPr>
            <w:tcW w:w="1843" w:type="dxa"/>
          </w:tcPr>
          <w:p w14:paraId="5042C97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5" w:name="_heading=h.aarbnedx6ocy" w:colFirst="0" w:colLast="0"/>
            <w:bookmarkEnd w:id="15"/>
          </w:p>
        </w:tc>
        <w:tc>
          <w:tcPr>
            <w:tcW w:w="7938" w:type="dxa"/>
          </w:tcPr>
          <w:p w14:paraId="2D38C81B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A.4. Digitalizarea proceselor instituționale</w:t>
            </w:r>
          </w:p>
        </w:tc>
      </w:tr>
      <w:tr w:rsidR="00E33A00" w:rsidRPr="00E33A00" w14:paraId="121FBAA6" w14:textId="77777777" w:rsidTr="00AA3FE8">
        <w:tc>
          <w:tcPr>
            <w:tcW w:w="1843" w:type="dxa"/>
          </w:tcPr>
          <w:p w14:paraId="173C0E36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5F9FB04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A.4.1. Transformarea digitală</w:t>
            </w:r>
          </w:p>
        </w:tc>
      </w:tr>
      <w:tr w:rsidR="00E33A00" w:rsidRPr="00E33A00" w14:paraId="5F48D0F6" w14:textId="77777777" w:rsidTr="00AA3FE8">
        <w:tc>
          <w:tcPr>
            <w:tcW w:w="1843" w:type="dxa"/>
          </w:tcPr>
          <w:p w14:paraId="66481EE3" w14:textId="71F1005D" w:rsidR="00AD5205" w:rsidRPr="00E33A00" w:rsidRDefault="0033081C" w:rsidP="00AD5205">
            <w:pPr>
              <w:rPr>
                <w:sz w:val="20"/>
                <w:szCs w:val="20"/>
              </w:rPr>
            </w:pPr>
            <w:hyperlink r:id="rId51" w:history="1">
              <w:r w:rsidR="00AD5205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I.1.55</w:t>
              </w:r>
            </w:hyperlink>
          </w:p>
        </w:tc>
        <w:tc>
          <w:tcPr>
            <w:tcW w:w="7938" w:type="dxa"/>
          </w:tcPr>
          <w:p w14:paraId="77D5C739" w14:textId="77777777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SCTI</w:t>
            </w:r>
          </w:p>
        </w:tc>
      </w:tr>
      <w:tr w:rsidR="00E33A00" w:rsidRPr="00E33A00" w14:paraId="695C2DA8" w14:textId="77777777" w:rsidTr="00AA3FE8">
        <w:tc>
          <w:tcPr>
            <w:tcW w:w="1843" w:type="dxa"/>
          </w:tcPr>
          <w:p w14:paraId="078565EE" w14:textId="5524C073" w:rsidR="00AD5205" w:rsidRPr="00E33A00" w:rsidRDefault="0033081C" w:rsidP="00AD5205">
            <w:pPr>
              <w:rPr>
                <w:sz w:val="20"/>
                <w:szCs w:val="20"/>
              </w:rPr>
            </w:pPr>
            <w:hyperlink r:id="rId52" w:history="1">
              <w:r w:rsidR="00AD5205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I.1.56</w:t>
              </w:r>
            </w:hyperlink>
          </w:p>
        </w:tc>
        <w:tc>
          <w:tcPr>
            <w:tcW w:w="7938" w:type="dxa"/>
          </w:tcPr>
          <w:p w14:paraId="23A418E7" w14:textId="77777777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Dinamica SCTI. Structura sistemului informatic universitar</w:t>
            </w:r>
          </w:p>
        </w:tc>
      </w:tr>
      <w:tr w:rsidR="00E33A00" w:rsidRPr="00E33A00" w14:paraId="02D6F4B7" w14:textId="77777777" w:rsidTr="00AA3FE8">
        <w:tc>
          <w:tcPr>
            <w:tcW w:w="1843" w:type="dxa"/>
          </w:tcPr>
          <w:p w14:paraId="10507AC6" w14:textId="282F7B8C" w:rsidR="00AD5205" w:rsidRPr="00E33A00" w:rsidRDefault="0033081C" w:rsidP="00AD5205">
            <w:pPr>
              <w:rPr>
                <w:sz w:val="20"/>
                <w:szCs w:val="20"/>
              </w:rPr>
            </w:pPr>
            <w:hyperlink r:id="rId53" w:history="1">
              <w:r w:rsidR="00AD5205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I.1.57</w:t>
              </w:r>
            </w:hyperlink>
          </w:p>
        </w:tc>
        <w:tc>
          <w:tcPr>
            <w:tcW w:w="7938" w:type="dxa"/>
          </w:tcPr>
          <w:p w14:paraId="7A82B141" w14:textId="77777777" w:rsidR="00AD5205" w:rsidRPr="00E33A00" w:rsidRDefault="00AD5205" w:rsidP="00AD5205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Rapoarte SCTI</w:t>
            </w:r>
          </w:p>
        </w:tc>
      </w:tr>
      <w:tr w:rsidR="00E33A00" w:rsidRPr="00E33A00" w14:paraId="4E2664DC" w14:textId="77777777" w:rsidTr="00AA3FE8">
        <w:tc>
          <w:tcPr>
            <w:tcW w:w="1843" w:type="dxa"/>
          </w:tcPr>
          <w:p w14:paraId="0B76CBC1" w14:textId="14985751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54">
              <w:r w:rsidR="00AA3FE8" w:rsidRPr="00E33A00">
                <w:rPr>
                  <w:sz w:val="20"/>
                  <w:szCs w:val="20"/>
                </w:rPr>
                <w:t>Link A.4.1.</w:t>
              </w:r>
            </w:hyperlink>
            <w:r w:rsidR="00AD5205" w:rsidRPr="00E33A00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6773523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Pagină web a facultății </w:t>
            </w:r>
          </w:p>
        </w:tc>
      </w:tr>
      <w:tr w:rsidR="00E33A00" w:rsidRPr="00E33A00" w14:paraId="7C08B59A" w14:textId="77777777" w:rsidTr="00AA3FE8">
        <w:tc>
          <w:tcPr>
            <w:tcW w:w="1843" w:type="dxa"/>
          </w:tcPr>
          <w:p w14:paraId="31F828C2" w14:textId="4C97D671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55">
              <w:r w:rsidR="00AA3FE8" w:rsidRPr="00E33A00">
                <w:rPr>
                  <w:sz w:val="20"/>
                  <w:szCs w:val="20"/>
                </w:rPr>
                <w:t>Link A.4.1.</w:t>
              </w:r>
            </w:hyperlink>
            <w:r w:rsidR="00AD5205" w:rsidRPr="00E33A00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1840765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Software pentru evidența și notarea studenților</w:t>
            </w:r>
          </w:p>
        </w:tc>
      </w:tr>
      <w:tr w:rsidR="00E33A00" w:rsidRPr="00E33A00" w14:paraId="595692DD" w14:textId="77777777" w:rsidTr="00AA3FE8">
        <w:tc>
          <w:tcPr>
            <w:tcW w:w="1843" w:type="dxa"/>
          </w:tcPr>
          <w:p w14:paraId="752BD884" w14:textId="0E6D3FD8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56">
              <w:r w:rsidR="00AA3FE8" w:rsidRPr="00E33A00">
                <w:rPr>
                  <w:sz w:val="20"/>
                  <w:szCs w:val="20"/>
                </w:rPr>
                <w:t>Link A.4.1.</w:t>
              </w:r>
            </w:hyperlink>
            <w:r w:rsidR="00AD5205" w:rsidRPr="00E33A00"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2E1E3EA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Software pentru întocmirea orarului</w:t>
            </w:r>
          </w:p>
        </w:tc>
      </w:tr>
      <w:tr w:rsidR="00E33A00" w:rsidRPr="00E33A00" w14:paraId="4A92442D" w14:textId="77777777" w:rsidTr="00AA3FE8">
        <w:tc>
          <w:tcPr>
            <w:tcW w:w="1843" w:type="dxa"/>
          </w:tcPr>
          <w:p w14:paraId="694D0E56" w14:textId="5419EFF3" w:rsidR="00AA3FE8" w:rsidRPr="00E33A00" w:rsidRDefault="0033081C" w:rsidP="00AA3FE8">
            <w:pPr>
              <w:rPr>
                <w:sz w:val="20"/>
                <w:szCs w:val="20"/>
                <w:highlight w:val="yellow"/>
              </w:rPr>
            </w:pPr>
            <w:hyperlink r:id="rId57" w:history="1">
              <w:r w:rsidR="00AD5205" w:rsidRPr="00E33A00">
                <w:rPr>
                  <w:rStyle w:val="Hyperlink"/>
                  <w:color w:val="auto"/>
                  <w:spacing w:val="-4"/>
                  <w:sz w:val="20"/>
                  <w:szCs w:val="20"/>
                  <w:u w:val="none"/>
                </w:rPr>
                <w:t>Link I.1.58</w:t>
              </w:r>
            </w:hyperlink>
          </w:p>
        </w:tc>
        <w:tc>
          <w:tcPr>
            <w:tcW w:w="7938" w:type="dxa"/>
          </w:tcPr>
          <w:p w14:paraId="4C2BE237" w14:textId="175B7E42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Proiecte de digitalizare la nivelul USV</w:t>
            </w:r>
          </w:p>
        </w:tc>
      </w:tr>
    </w:tbl>
    <w:p w14:paraId="684E5746" w14:textId="77777777" w:rsidR="00AA3FE8" w:rsidRPr="00E33A00" w:rsidRDefault="00AA3FE8" w:rsidP="00AA3FE8"/>
    <w:p w14:paraId="20770BF9" w14:textId="77777777" w:rsidR="00AA3FE8" w:rsidRPr="00E33A00" w:rsidRDefault="00AA3FE8" w:rsidP="00AA3FE8">
      <w:pPr>
        <w:rPr>
          <w:b/>
        </w:rPr>
      </w:pPr>
      <w:bookmarkStart w:id="16" w:name="_heading=h.8c72aa3p7gv" w:colFirst="0" w:colLast="0"/>
      <w:bookmarkEnd w:id="16"/>
      <w:r w:rsidRPr="00E33A00">
        <w:rPr>
          <w:b/>
        </w:rPr>
        <w:t xml:space="preserve">DOMENIUL B. Eficacitatea educațională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38"/>
      </w:tblGrid>
      <w:tr w:rsidR="00E33A00" w:rsidRPr="00E33A00" w14:paraId="3BE4547F" w14:textId="77777777" w:rsidTr="00AA3FE8">
        <w:tc>
          <w:tcPr>
            <w:tcW w:w="1838" w:type="dxa"/>
            <w:vAlign w:val="center"/>
          </w:tcPr>
          <w:p w14:paraId="12130662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Cod anexă / link</w:t>
            </w:r>
          </w:p>
        </w:tc>
        <w:tc>
          <w:tcPr>
            <w:tcW w:w="7938" w:type="dxa"/>
            <w:vAlign w:val="center"/>
          </w:tcPr>
          <w:p w14:paraId="7EE8968B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Denumire standard / anexă</w:t>
            </w:r>
          </w:p>
        </w:tc>
      </w:tr>
      <w:tr w:rsidR="00E33A00" w:rsidRPr="00E33A00" w14:paraId="2D359FDB" w14:textId="77777777" w:rsidTr="00AA3FE8">
        <w:tc>
          <w:tcPr>
            <w:tcW w:w="1838" w:type="dxa"/>
          </w:tcPr>
          <w:p w14:paraId="418A6BA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7" w:name="_heading=h.3u52xhcuny2d" w:colFirst="0" w:colLast="0"/>
            <w:bookmarkEnd w:id="17"/>
          </w:p>
        </w:tc>
        <w:tc>
          <w:tcPr>
            <w:tcW w:w="7938" w:type="dxa"/>
          </w:tcPr>
          <w:p w14:paraId="76516FA9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B.1. Conținutul și relevanța programelor de studii</w:t>
            </w:r>
          </w:p>
        </w:tc>
      </w:tr>
      <w:tr w:rsidR="00E33A00" w:rsidRPr="00E33A00" w14:paraId="63EE3C3A" w14:textId="77777777" w:rsidTr="00AA3FE8">
        <w:tc>
          <w:tcPr>
            <w:tcW w:w="1838" w:type="dxa"/>
          </w:tcPr>
          <w:p w14:paraId="7D4258F7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55BF5B6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B.1.1. Conținutul programului/programelor de studii</w:t>
            </w:r>
          </w:p>
        </w:tc>
      </w:tr>
      <w:tr w:rsidR="00E33A00" w:rsidRPr="00E33A00" w14:paraId="184ABC16" w14:textId="77777777" w:rsidTr="00AA3FE8">
        <w:trPr>
          <w:trHeight w:val="223"/>
        </w:trPr>
        <w:tc>
          <w:tcPr>
            <w:tcW w:w="1838" w:type="dxa"/>
          </w:tcPr>
          <w:p w14:paraId="458979AD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58">
              <w:r w:rsidR="00AA3FE8" w:rsidRPr="00E33A00">
                <w:rPr>
                  <w:sz w:val="20"/>
                  <w:szCs w:val="20"/>
                </w:rPr>
                <w:t>Link I.1.5</w:t>
              </w:r>
            </w:hyperlink>
          </w:p>
        </w:tc>
        <w:tc>
          <w:tcPr>
            <w:tcW w:w="7938" w:type="dxa"/>
          </w:tcPr>
          <w:p w14:paraId="460DBE4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Carta universitară – partea care se referă la organizarea programelor de studii</w:t>
            </w:r>
          </w:p>
        </w:tc>
      </w:tr>
      <w:tr w:rsidR="00E33A00" w:rsidRPr="00E33A00" w14:paraId="0E0BCB4E" w14:textId="77777777" w:rsidTr="00AA3FE8">
        <w:tc>
          <w:tcPr>
            <w:tcW w:w="1838" w:type="dxa"/>
          </w:tcPr>
          <w:p w14:paraId="061E543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B.1.1.1 </w:t>
            </w:r>
          </w:p>
        </w:tc>
        <w:tc>
          <w:tcPr>
            <w:tcW w:w="7938" w:type="dxa"/>
          </w:tcPr>
          <w:p w14:paraId="54925D22" w14:textId="77777777" w:rsidR="00AA3FE8" w:rsidRPr="00E33A00" w:rsidRDefault="00AA3FE8" w:rsidP="00AA3FE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Planurile de învățământ ID</w:t>
            </w:r>
          </w:p>
        </w:tc>
      </w:tr>
      <w:tr w:rsidR="00E33A00" w:rsidRPr="00E33A00" w14:paraId="21208727" w14:textId="77777777" w:rsidTr="00AA3FE8">
        <w:tc>
          <w:tcPr>
            <w:tcW w:w="1838" w:type="dxa"/>
          </w:tcPr>
          <w:p w14:paraId="75831CA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B.1.1.2</w:t>
            </w:r>
          </w:p>
        </w:tc>
        <w:tc>
          <w:tcPr>
            <w:tcW w:w="7938" w:type="dxa"/>
          </w:tcPr>
          <w:p w14:paraId="41EFA1D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Fișele disciplinelor + calendarele disciplinelor</w:t>
            </w:r>
          </w:p>
        </w:tc>
      </w:tr>
      <w:tr w:rsidR="00E33A00" w:rsidRPr="00E33A00" w14:paraId="3DF28150" w14:textId="77777777" w:rsidTr="00AA3FE8">
        <w:tc>
          <w:tcPr>
            <w:tcW w:w="1838" w:type="dxa"/>
          </w:tcPr>
          <w:p w14:paraId="77EDB90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B.1.1.3</w:t>
            </w:r>
          </w:p>
        </w:tc>
        <w:tc>
          <w:tcPr>
            <w:tcW w:w="7938" w:type="dxa"/>
          </w:tcPr>
          <w:p w14:paraId="75E06E4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Fișele disciplinelor la programul IF</w:t>
            </w:r>
          </w:p>
        </w:tc>
      </w:tr>
      <w:tr w:rsidR="00E33A00" w:rsidRPr="00E33A00" w14:paraId="690447E8" w14:textId="77777777" w:rsidTr="00AA3FE8">
        <w:tc>
          <w:tcPr>
            <w:tcW w:w="1838" w:type="dxa"/>
          </w:tcPr>
          <w:p w14:paraId="1B57C1D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B.1.1.4</w:t>
            </w:r>
          </w:p>
        </w:tc>
        <w:tc>
          <w:tcPr>
            <w:tcW w:w="7938" w:type="dxa"/>
          </w:tcPr>
          <w:p w14:paraId="10B41E8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Ghidul studentului ID </w:t>
            </w:r>
          </w:p>
        </w:tc>
      </w:tr>
      <w:tr w:rsidR="00E33A00" w:rsidRPr="00E33A00" w14:paraId="1DF9C276" w14:textId="77777777" w:rsidTr="00AA3FE8">
        <w:tc>
          <w:tcPr>
            <w:tcW w:w="1838" w:type="dxa"/>
          </w:tcPr>
          <w:p w14:paraId="64477CD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B.1.1.5</w:t>
            </w:r>
          </w:p>
        </w:tc>
        <w:tc>
          <w:tcPr>
            <w:tcW w:w="7938" w:type="dxa"/>
          </w:tcPr>
          <w:p w14:paraId="258C99E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Ghiduri :</w:t>
            </w:r>
            <w:r w:rsidRPr="00E33A00">
              <w:t xml:space="preserve"> </w:t>
            </w:r>
            <w:r w:rsidRPr="00E33A00">
              <w:rPr>
                <w:sz w:val="20"/>
                <w:szCs w:val="20"/>
              </w:rPr>
              <w:t>Ghidul de consiliere profesională pentru studenţii de la ID (CCOC),</w:t>
            </w:r>
            <w:r w:rsidRPr="00E33A00">
              <w:t xml:space="preserve"> </w:t>
            </w:r>
            <w:r w:rsidRPr="00E33A00">
              <w:rPr>
                <w:sz w:val="20"/>
                <w:szCs w:val="20"/>
              </w:rPr>
              <w:t>Ghid pentru elaborarea materialelor de studiu în TID,</w:t>
            </w:r>
            <w:r w:rsidRPr="00E33A00">
              <w:t xml:space="preserve"> </w:t>
            </w:r>
            <w:r w:rsidRPr="00E33A00">
              <w:rPr>
                <w:sz w:val="20"/>
                <w:szCs w:val="20"/>
              </w:rPr>
              <w:t>Ghid – introducere note Self Service Muşatin – cadru didactic, Ghid de norme etice privind utilizarea tehnologiilor bazate pe internet</w:t>
            </w:r>
          </w:p>
        </w:tc>
      </w:tr>
      <w:tr w:rsidR="00E33A00" w:rsidRPr="00E33A00" w14:paraId="57CBC719" w14:textId="77777777" w:rsidTr="00AA3FE8">
        <w:tc>
          <w:tcPr>
            <w:tcW w:w="1838" w:type="dxa"/>
            <w:vAlign w:val="bottom"/>
          </w:tcPr>
          <w:p w14:paraId="11A5E689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489DC0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B.1.2. Relevanța programului de studii</w:t>
            </w:r>
          </w:p>
        </w:tc>
      </w:tr>
      <w:tr w:rsidR="00E33A00" w:rsidRPr="00E33A00" w14:paraId="13DD1DC1" w14:textId="77777777" w:rsidTr="00AA3FE8">
        <w:tc>
          <w:tcPr>
            <w:tcW w:w="1838" w:type="dxa"/>
          </w:tcPr>
          <w:p w14:paraId="3FA1E4E5" w14:textId="14C6FE12" w:rsidR="00AA3FE8" w:rsidRPr="00E33A00" w:rsidRDefault="00AA3FE8" w:rsidP="0087541F">
            <w:pPr>
              <w:rPr>
                <w:sz w:val="20"/>
                <w:szCs w:val="20"/>
              </w:rPr>
            </w:pPr>
            <w:bookmarkStart w:id="18" w:name="_heading=h.3iu2no6wa2dt" w:colFirst="0" w:colLast="0"/>
            <w:bookmarkEnd w:id="18"/>
            <w:r w:rsidRPr="00E33A00">
              <w:rPr>
                <w:sz w:val="20"/>
                <w:szCs w:val="20"/>
              </w:rPr>
              <w:t xml:space="preserve">Anexa </w:t>
            </w:r>
            <w:r w:rsidR="0087541F" w:rsidRPr="00E33A00">
              <w:rPr>
                <w:sz w:val="20"/>
                <w:szCs w:val="20"/>
              </w:rPr>
              <w:t>A</w:t>
            </w:r>
            <w:r w:rsidRPr="00E33A00">
              <w:rPr>
                <w:sz w:val="20"/>
                <w:szCs w:val="20"/>
              </w:rPr>
              <w:t>.1.2.1</w:t>
            </w:r>
          </w:p>
        </w:tc>
        <w:tc>
          <w:tcPr>
            <w:tcW w:w="7938" w:type="dxa"/>
          </w:tcPr>
          <w:p w14:paraId="40D704B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Procese-verbale ale consultărilor periodice, cu reprezentanți ai mediului academic, socio-economic, cultural-artistic </w:t>
            </w:r>
            <w:r w:rsidRPr="00E33A00">
              <w:rPr>
                <w:rFonts w:eastAsia="Tahoma"/>
                <w:sz w:val="20"/>
                <w:szCs w:val="20"/>
              </w:rPr>
              <w:t>ș</w:t>
            </w:r>
            <w:r w:rsidRPr="00E33A00">
              <w:rPr>
                <w:sz w:val="20"/>
                <w:szCs w:val="20"/>
              </w:rPr>
              <w:t>i ai pieței muncii privind definirea domeniului ocupațional vizat de programul de studii</w:t>
            </w:r>
          </w:p>
        </w:tc>
      </w:tr>
      <w:tr w:rsidR="00E33A00" w:rsidRPr="00E33A00" w14:paraId="2D36AC46" w14:textId="77777777" w:rsidTr="00AA3FE8">
        <w:tc>
          <w:tcPr>
            <w:tcW w:w="1838" w:type="dxa"/>
          </w:tcPr>
          <w:p w14:paraId="24CB21D9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59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I.3.2</w:t>
              </w:r>
            </w:hyperlink>
          </w:p>
        </w:tc>
        <w:tc>
          <w:tcPr>
            <w:tcW w:w="7938" w:type="dxa"/>
          </w:tcPr>
          <w:p w14:paraId="1FDE462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HG Autorizare Program de studii ID</w:t>
            </w:r>
          </w:p>
        </w:tc>
      </w:tr>
      <w:tr w:rsidR="00E33A00" w:rsidRPr="00E33A00" w14:paraId="18EDE738" w14:textId="77777777" w:rsidTr="00AA3FE8">
        <w:tc>
          <w:tcPr>
            <w:tcW w:w="1838" w:type="dxa"/>
          </w:tcPr>
          <w:p w14:paraId="257BCC4D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60" w:history="1">
              <w:r w:rsidR="00AA3FE8" w:rsidRPr="00E33A00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</w:rPr>
                <w:t>Link I.3.</w:t>
              </w:r>
            </w:hyperlink>
            <w:r w:rsidR="00AA3FE8" w:rsidRPr="00E33A00"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19597BC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HG Acreditare Program de studii ID</w:t>
            </w:r>
          </w:p>
        </w:tc>
      </w:tr>
      <w:tr w:rsidR="00E33A00" w:rsidRPr="00E33A00" w14:paraId="50E4E9BC" w14:textId="77777777" w:rsidTr="00AA3FE8">
        <w:tc>
          <w:tcPr>
            <w:tcW w:w="1838" w:type="dxa"/>
          </w:tcPr>
          <w:p w14:paraId="79CC2116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71E4FB7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B.2. Concordanța dintre curriculum și calificare</w:t>
            </w:r>
          </w:p>
        </w:tc>
      </w:tr>
      <w:tr w:rsidR="00E33A00" w:rsidRPr="00E33A00" w14:paraId="76030019" w14:textId="77777777" w:rsidTr="00AA3FE8">
        <w:tc>
          <w:tcPr>
            <w:tcW w:w="1838" w:type="dxa"/>
          </w:tcPr>
          <w:p w14:paraId="78E7AB5C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A5CEFF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B.2.1. Concordanța cu nivelul calificării și competențele vizate</w:t>
            </w:r>
          </w:p>
        </w:tc>
      </w:tr>
      <w:tr w:rsidR="00E33A00" w:rsidRPr="00E33A00" w14:paraId="7ECC3167" w14:textId="77777777" w:rsidTr="00AA3FE8">
        <w:tc>
          <w:tcPr>
            <w:tcW w:w="1838" w:type="dxa"/>
          </w:tcPr>
          <w:p w14:paraId="6C27BBC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B.2.1.1</w:t>
            </w:r>
          </w:p>
        </w:tc>
        <w:tc>
          <w:tcPr>
            <w:tcW w:w="7938" w:type="dxa"/>
          </w:tcPr>
          <w:p w14:paraId="4B5B0B4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19" w:name="_heading=h.bv8nw13ad6b6" w:colFirst="0" w:colLast="0"/>
            <w:bookmarkEnd w:id="19"/>
            <w:r w:rsidRPr="00E33A00">
              <w:rPr>
                <w:sz w:val="20"/>
                <w:szCs w:val="20"/>
              </w:rPr>
              <w:t xml:space="preserve">Compatibilitatea cu cadrul de calificări național (programul este înscris în baza de date a ANC. Cadrul Național al Calificărilor din învățământul superior (extras, denumirea și codul COR al calificării). </w:t>
            </w:r>
          </w:p>
        </w:tc>
      </w:tr>
      <w:tr w:rsidR="00E33A00" w:rsidRPr="00E33A00" w14:paraId="73CB6F00" w14:textId="77777777" w:rsidTr="00AA3FE8">
        <w:tc>
          <w:tcPr>
            <w:tcW w:w="1838" w:type="dxa"/>
          </w:tcPr>
          <w:p w14:paraId="7A90265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B.1.1.1</w:t>
            </w:r>
          </w:p>
        </w:tc>
        <w:tc>
          <w:tcPr>
            <w:tcW w:w="7938" w:type="dxa"/>
          </w:tcPr>
          <w:p w14:paraId="071CB7F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0" w:name="_heading=h.txp8qn4rzyyi" w:colFirst="0" w:colLast="0"/>
            <w:bookmarkEnd w:id="20"/>
            <w:r w:rsidRPr="00E33A00">
              <w:rPr>
                <w:sz w:val="20"/>
                <w:szCs w:val="20"/>
              </w:rPr>
              <w:t>Planurile de învățământ – Competențe. Rezultatele învățării</w:t>
            </w:r>
          </w:p>
        </w:tc>
      </w:tr>
      <w:tr w:rsidR="00E33A00" w:rsidRPr="00E33A00" w14:paraId="666AF7AC" w14:textId="77777777" w:rsidTr="00AA3FE8">
        <w:tc>
          <w:tcPr>
            <w:tcW w:w="1838" w:type="dxa"/>
          </w:tcPr>
          <w:p w14:paraId="5E6E4A22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81EF35C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B.3. Învățarea, predarea și evaluarea centrate pe student</w:t>
            </w:r>
          </w:p>
        </w:tc>
      </w:tr>
      <w:tr w:rsidR="00E33A00" w:rsidRPr="00E33A00" w14:paraId="64DD3B34" w14:textId="77777777" w:rsidTr="00AA3FE8">
        <w:tblPrEx>
          <w:tblLook w:val="0400" w:firstRow="0" w:lastRow="0" w:firstColumn="0" w:lastColumn="0" w:noHBand="0" w:noVBand="1"/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66D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I.1.</w:t>
            </w:r>
            <w:r w:rsidRPr="00E33A00">
              <w:rPr>
                <w:sz w:val="20"/>
                <w:szCs w:val="20"/>
              </w:rPr>
              <w:t>1.7.6.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CE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Ordin Decan - Responsabil Program de studii ID</w:t>
            </w:r>
          </w:p>
        </w:tc>
      </w:tr>
      <w:tr w:rsidR="00E33A00" w:rsidRPr="00E33A00" w14:paraId="32EBB470" w14:textId="77777777" w:rsidTr="00AA3FE8">
        <w:tc>
          <w:tcPr>
            <w:tcW w:w="1838" w:type="dxa"/>
          </w:tcPr>
          <w:p w14:paraId="16351B7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B.3.1</w:t>
            </w:r>
          </w:p>
        </w:tc>
        <w:tc>
          <w:tcPr>
            <w:tcW w:w="7938" w:type="dxa"/>
          </w:tcPr>
          <w:p w14:paraId="0E6AD14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Lista tutorilor / îndrumătorilor de an </w:t>
            </w:r>
          </w:p>
        </w:tc>
      </w:tr>
      <w:tr w:rsidR="00E33A00" w:rsidRPr="00E33A00" w14:paraId="6C3B787D" w14:textId="77777777" w:rsidTr="00AA3FE8">
        <w:tc>
          <w:tcPr>
            <w:tcW w:w="1838" w:type="dxa"/>
          </w:tcPr>
          <w:p w14:paraId="1775FB2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B.3.2</w:t>
            </w:r>
          </w:p>
        </w:tc>
        <w:tc>
          <w:tcPr>
            <w:tcW w:w="7938" w:type="dxa"/>
          </w:tcPr>
          <w:p w14:paraId="24304E6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Centrarea pe student a metodelor de învățare (adrese e-mail, pagina personala web, resurse în format electronic)</w:t>
            </w:r>
          </w:p>
        </w:tc>
      </w:tr>
      <w:tr w:rsidR="00E33A00" w:rsidRPr="00E33A00" w14:paraId="7C756A34" w14:textId="77777777" w:rsidTr="00AA3FE8">
        <w:tc>
          <w:tcPr>
            <w:tcW w:w="1838" w:type="dxa"/>
          </w:tcPr>
          <w:p w14:paraId="408A356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B.3.3</w:t>
            </w:r>
          </w:p>
        </w:tc>
        <w:tc>
          <w:tcPr>
            <w:tcW w:w="7938" w:type="dxa"/>
          </w:tcPr>
          <w:p w14:paraId="113013D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Centrul de Consiliere și Orientare în Carieră</w:t>
            </w:r>
          </w:p>
        </w:tc>
      </w:tr>
      <w:tr w:rsidR="00E33A00" w:rsidRPr="00E33A00" w14:paraId="6B9035ED" w14:textId="77777777" w:rsidTr="00AA3FE8">
        <w:tc>
          <w:tcPr>
            <w:tcW w:w="1838" w:type="dxa"/>
          </w:tcPr>
          <w:p w14:paraId="3F7843F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B.3.4</w:t>
            </w:r>
          </w:p>
        </w:tc>
        <w:tc>
          <w:tcPr>
            <w:tcW w:w="7938" w:type="dxa"/>
          </w:tcPr>
          <w:p w14:paraId="03D3B33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Organizații studențești</w:t>
            </w:r>
          </w:p>
        </w:tc>
      </w:tr>
      <w:tr w:rsidR="00E33A00" w:rsidRPr="00E33A00" w14:paraId="7C90C8E0" w14:textId="77777777" w:rsidTr="00AA3FE8">
        <w:tc>
          <w:tcPr>
            <w:tcW w:w="1838" w:type="dxa"/>
          </w:tcPr>
          <w:p w14:paraId="1671AE3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B.3.5</w:t>
            </w:r>
          </w:p>
        </w:tc>
        <w:tc>
          <w:tcPr>
            <w:tcW w:w="7938" w:type="dxa"/>
          </w:tcPr>
          <w:p w14:paraId="2235948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Orarul activităților de consultații</w:t>
            </w:r>
          </w:p>
        </w:tc>
      </w:tr>
      <w:tr w:rsidR="00E33A00" w:rsidRPr="00E33A00" w14:paraId="44856159" w14:textId="77777777" w:rsidTr="00AA3FE8">
        <w:tc>
          <w:tcPr>
            <w:tcW w:w="1838" w:type="dxa"/>
          </w:tcPr>
          <w:p w14:paraId="5977298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B.1.1.1</w:t>
            </w:r>
          </w:p>
        </w:tc>
        <w:tc>
          <w:tcPr>
            <w:tcW w:w="7938" w:type="dxa"/>
          </w:tcPr>
          <w:p w14:paraId="4B81903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Planul de învățământ - Discipline opționale </w:t>
            </w:r>
          </w:p>
        </w:tc>
      </w:tr>
      <w:tr w:rsidR="00E33A00" w:rsidRPr="00E33A00" w14:paraId="76C1DC68" w14:textId="77777777" w:rsidTr="00AA3FE8">
        <w:tc>
          <w:tcPr>
            <w:tcW w:w="1838" w:type="dxa"/>
          </w:tcPr>
          <w:p w14:paraId="4BF459F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B.1.1.2</w:t>
            </w:r>
          </w:p>
        </w:tc>
        <w:tc>
          <w:tcPr>
            <w:tcW w:w="7938" w:type="dxa"/>
          </w:tcPr>
          <w:p w14:paraId="782D23C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Metode de evaluare pe discipline prevăzute în fisele disciplinelor</w:t>
            </w:r>
          </w:p>
        </w:tc>
      </w:tr>
      <w:tr w:rsidR="00E33A00" w:rsidRPr="00E33A00" w14:paraId="16BFB874" w14:textId="77777777" w:rsidTr="00AA3FE8">
        <w:tc>
          <w:tcPr>
            <w:tcW w:w="1838" w:type="dxa"/>
          </w:tcPr>
          <w:p w14:paraId="063189A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B.3.6</w:t>
            </w:r>
          </w:p>
        </w:tc>
        <w:tc>
          <w:tcPr>
            <w:tcW w:w="7938" w:type="dxa"/>
          </w:tcPr>
          <w:p w14:paraId="3579A51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1" w:name="_heading=h.1asntobtom2m" w:colFirst="0" w:colLast="0"/>
            <w:bookmarkEnd w:id="21"/>
            <w:r w:rsidRPr="00E33A00">
              <w:rPr>
                <w:sz w:val="20"/>
                <w:szCs w:val="20"/>
              </w:rPr>
              <w:t>Studenții outgoing și incoming participanți la schimburi internaționale (HS privind aprobarea mobilităților)</w:t>
            </w:r>
          </w:p>
        </w:tc>
      </w:tr>
      <w:tr w:rsidR="00E33A00" w:rsidRPr="00E33A00" w14:paraId="294DDB21" w14:textId="77777777" w:rsidTr="00AA3FE8">
        <w:tc>
          <w:tcPr>
            <w:tcW w:w="1838" w:type="dxa"/>
          </w:tcPr>
          <w:p w14:paraId="54140418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EEDF146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B.4. Accesibilitatea și eficiența resurselor și a serviciilor de sprijin adecvate învățării</w:t>
            </w:r>
          </w:p>
        </w:tc>
      </w:tr>
      <w:tr w:rsidR="00E33A00" w:rsidRPr="00E33A00" w14:paraId="4D896036" w14:textId="77777777" w:rsidTr="00AA3FE8">
        <w:tc>
          <w:tcPr>
            <w:tcW w:w="1838" w:type="dxa"/>
          </w:tcPr>
          <w:p w14:paraId="2ADC4C85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0704163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B.4.1. Acces la resurse și servicii</w:t>
            </w:r>
          </w:p>
        </w:tc>
      </w:tr>
      <w:tr w:rsidR="00E33A00" w:rsidRPr="00E33A00" w14:paraId="69DBD023" w14:textId="77777777" w:rsidTr="00AA3FE8">
        <w:tc>
          <w:tcPr>
            <w:tcW w:w="1838" w:type="dxa"/>
          </w:tcPr>
          <w:p w14:paraId="2A3CCB0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A.2.1.1</w:t>
            </w:r>
          </w:p>
        </w:tc>
        <w:tc>
          <w:tcPr>
            <w:tcW w:w="7938" w:type="dxa"/>
          </w:tcPr>
          <w:p w14:paraId="7945124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Săli de lectură (program studiu)</w:t>
            </w:r>
          </w:p>
        </w:tc>
      </w:tr>
      <w:tr w:rsidR="00E33A00" w:rsidRPr="00E33A00" w14:paraId="4FEDBA42" w14:textId="77777777" w:rsidTr="00AA3FE8">
        <w:tc>
          <w:tcPr>
            <w:tcW w:w="1838" w:type="dxa"/>
          </w:tcPr>
          <w:p w14:paraId="30CCC98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B.4.1.1</w:t>
            </w:r>
          </w:p>
        </w:tc>
        <w:tc>
          <w:tcPr>
            <w:tcW w:w="7938" w:type="dxa"/>
          </w:tcPr>
          <w:p w14:paraId="3B5BE85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Orarul bibliotecilor / sălilor de lectură (semestre și în sesiuni)</w:t>
            </w:r>
          </w:p>
        </w:tc>
      </w:tr>
      <w:tr w:rsidR="00E33A00" w:rsidRPr="00E33A00" w14:paraId="64E3475F" w14:textId="77777777" w:rsidTr="00AA3FE8">
        <w:tc>
          <w:tcPr>
            <w:tcW w:w="1838" w:type="dxa"/>
          </w:tcPr>
          <w:p w14:paraId="6E0F4F9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B.4.1.2</w:t>
            </w:r>
          </w:p>
        </w:tc>
        <w:tc>
          <w:tcPr>
            <w:tcW w:w="7938" w:type="dxa"/>
          </w:tcPr>
          <w:p w14:paraId="5C6D36F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Fond de carte de specialitate / ani de studiu / discipline din planul de învățământ</w:t>
            </w:r>
          </w:p>
        </w:tc>
      </w:tr>
      <w:tr w:rsidR="00E33A00" w:rsidRPr="00E33A00" w14:paraId="7B4DDD0C" w14:textId="77777777" w:rsidTr="00AA3FE8">
        <w:tc>
          <w:tcPr>
            <w:tcW w:w="1838" w:type="dxa"/>
          </w:tcPr>
          <w:p w14:paraId="7E3601F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B.4.1.3</w:t>
            </w:r>
          </w:p>
        </w:tc>
        <w:tc>
          <w:tcPr>
            <w:tcW w:w="7938" w:type="dxa"/>
          </w:tcPr>
          <w:p w14:paraId="78F5731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Abonamente la periodice, corespunzător misiunii asumate de programul de studii</w:t>
            </w:r>
          </w:p>
        </w:tc>
      </w:tr>
      <w:tr w:rsidR="00E33A00" w:rsidRPr="00E33A00" w14:paraId="4340F7AA" w14:textId="77777777" w:rsidTr="00AA3FE8">
        <w:tc>
          <w:tcPr>
            <w:tcW w:w="1838" w:type="dxa"/>
          </w:tcPr>
          <w:p w14:paraId="75261A8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2" w:name="_heading=h.rvd60ibny7ts" w:colFirst="0" w:colLast="0"/>
            <w:bookmarkEnd w:id="22"/>
            <w:r w:rsidRPr="00E33A00">
              <w:rPr>
                <w:sz w:val="20"/>
                <w:szCs w:val="20"/>
              </w:rPr>
              <w:t>Anexa B.4.1.1</w:t>
            </w:r>
          </w:p>
        </w:tc>
        <w:tc>
          <w:tcPr>
            <w:tcW w:w="7938" w:type="dxa"/>
          </w:tcPr>
          <w:p w14:paraId="51D3BE8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3" w:name="_heading=h.lg234vi5hvfq" w:colFirst="0" w:colLast="0"/>
            <w:bookmarkEnd w:id="23"/>
            <w:r w:rsidRPr="00E33A00">
              <w:rPr>
                <w:sz w:val="20"/>
                <w:szCs w:val="20"/>
              </w:rPr>
              <w:t>Lista manualelor didactice elaborate în TID (pentru disciplinele din planul de învățământ )</w:t>
            </w:r>
          </w:p>
        </w:tc>
      </w:tr>
      <w:tr w:rsidR="00E33A00" w:rsidRPr="00E33A00" w14:paraId="359E12B7" w14:textId="77777777" w:rsidTr="00AA3FE8">
        <w:tc>
          <w:tcPr>
            <w:tcW w:w="1838" w:type="dxa"/>
            <w:vAlign w:val="bottom"/>
          </w:tcPr>
          <w:p w14:paraId="2E6A1E8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B.4.1.4</w:t>
            </w:r>
          </w:p>
        </w:tc>
        <w:tc>
          <w:tcPr>
            <w:tcW w:w="7938" w:type="dxa"/>
          </w:tcPr>
          <w:p w14:paraId="382319B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materialelor de studiu ID introduse pe platforma electronică</w:t>
            </w:r>
          </w:p>
        </w:tc>
      </w:tr>
      <w:tr w:rsidR="00E33A00" w:rsidRPr="00E33A00" w14:paraId="3A577FB9" w14:textId="77777777" w:rsidTr="00AA3FE8">
        <w:tc>
          <w:tcPr>
            <w:tcW w:w="1838" w:type="dxa"/>
            <w:vAlign w:val="bottom"/>
          </w:tcPr>
          <w:p w14:paraId="0C40C7C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B.4.1.5</w:t>
            </w:r>
          </w:p>
        </w:tc>
        <w:tc>
          <w:tcPr>
            <w:tcW w:w="7938" w:type="dxa"/>
          </w:tcPr>
          <w:p w14:paraId="2C3CFA3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Lista resurselor educaționale alternative</w:t>
            </w:r>
          </w:p>
        </w:tc>
      </w:tr>
      <w:tr w:rsidR="00E33A00" w:rsidRPr="00E33A00" w14:paraId="7A8B3D95" w14:textId="77777777" w:rsidTr="00AA3FE8">
        <w:tc>
          <w:tcPr>
            <w:tcW w:w="1838" w:type="dxa"/>
            <w:vAlign w:val="bottom"/>
          </w:tcPr>
          <w:p w14:paraId="49CBA61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B.4.1.6</w:t>
            </w:r>
          </w:p>
        </w:tc>
        <w:tc>
          <w:tcPr>
            <w:tcW w:w="7938" w:type="dxa"/>
          </w:tcPr>
          <w:p w14:paraId="24AF779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Prezentare infrastructură pentru persoane cu dizabilități motorii</w:t>
            </w:r>
          </w:p>
        </w:tc>
      </w:tr>
      <w:tr w:rsidR="00E33A00" w:rsidRPr="00E33A00" w14:paraId="53B982E9" w14:textId="77777777" w:rsidTr="00AA3FE8">
        <w:tc>
          <w:tcPr>
            <w:tcW w:w="1838" w:type="dxa"/>
          </w:tcPr>
          <w:p w14:paraId="4AC66EA5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98F90F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B.5. Rezultatele învățării</w:t>
            </w:r>
          </w:p>
        </w:tc>
      </w:tr>
      <w:tr w:rsidR="00E33A00" w:rsidRPr="00E33A00" w14:paraId="24B67A2E" w14:textId="77777777" w:rsidTr="00AA3FE8">
        <w:tc>
          <w:tcPr>
            <w:tcW w:w="1838" w:type="dxa"/>
          </w:tcPr>
          <w:p w14:paraId="0EE0186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B.1.1.1</w:t>
            </w:r>
          </w:p>
          <w:p w14:paraId="46153FF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B.1.1.2</w:t>
            </w:r>
          </w:p>
        </w:tc>
        <w:tc>
          <w:tcPr>
            <w:tcW w:w="7938" w:type="dxa"/>
          </w:tcPr>
          <w:p w14:paraId="3844066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Planul de învățământ și fișele disciplinelor asociate programului de studii și rezultatele învățării aferente fiecărei discipline+calendarele disciplinelor</w:t>
            </w:r>
          </w:p>
        </w:tc>
      </w:tr>
      <w:tr w:rsidR="00E33A00" w:rsidRPr="00E33A00" w14:paraId="7EEF57CB" w14:textId="77777777" w:rsidTr="00AA3FE8">
        <w:tc>
          <w:tcPr>
            <w:tcW w:w="1838" w:type="dxa"/>
          </w:tcPr>
          <w:p w14:paraId="077A0B9C" w14:textId="4667A19D" w:rsidR="007B36CC" w:rsidRPr="00E33A00" w:rsidRDefault="0033081C" w:rsidP="007B36CC">
            <w:pPr>
              <w:rPr>
                <w:sz w:val="20"/>
                <w:szCs w:val="20"/>
              </w:rPr>
            </w:pPr>
            <w:hyperlink r:id="rId61" w:history="1">
              <w:r w:rsidR="007B36CC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 I.1.78</w:t>
              </w:r>
            </w:hyperlink>
          </w:p>
        </w:tc>
        <w:tc>
          <w:tcPr>
            <w:tcW w:w="7938" w:type="dxa"/>
          </w:tcPr>
          <w:p w14:paraId="701C0B6D" w14:textId="47219D90" w:rsidR="007B36CC" w:rsidRPr="00E33A00" w:rsidRDefault="007B36CC" w:rsidP="007B36CC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Regulament cadru privind evaluarea studenților, cod R12</w:t>
            </w:r>
          </w:p>
        </w:tc>
      </w:tr>
      <w:tr w:rsidR="00E33A00" w:rsidRPr="00E33A00" w14:paraId="3E46DD7A" w14:textId="77777777" w:rsidTr="00AA3FE8">
        <w:tc>
          <w:tcPr>
            <w:tcW w:w="1838" w:type="dxa"/>
          </w:tcPr>
          <w:p w14:paraId="3F08090C" w14:textId="31D66F49" w:rsidR="00AA3FE8" w:rsidRPr="00E33A00" w:rsidRDefault="00445F4F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B.5.1</w:t>
            </w:r>
          </w:p>
        </w:tc>
        <w:tc>
          <w:tcPr>
            <w:tcW w:w="7938" w:type="dxa"/>
          </w:tcPr>
          <w:p w14:paraId="324FE667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Programarea examenelor din sesiunile iarnă și vară</w:t>
            </w:r>
          </w:p>
        </w:tc>
      </w:tr>
      <w:tr w:rsidR="00E33A00" w:rsidRPr="00E33A00" w14:paraId="7ADF00B7" w14:textId="77777777" w:rsidTr="00AA3FE8">
        <w:tc>
          <w:tcPr>
            <w:tcW w:w="1838" w:type="dxa"/>
          </w:tcPr>
          <w:p w14:paraId="3FAB65EA" w14:textId="3558FC3F" w:rsidR="007B36CC" w:rsidRPr="00E33A00" w:rsidRDefault="0033081C" w:rsidP="007B36CC">
            <w:pPr>
              <w:rPr>
                <w:sz w:val="20"/>
                <w:szCs w:val="20"/>
              </w:rPr>
            </w:pPr>
            <w:hyperlink r:id="rId62" w:history="1">
              <w:r w:rsidR="007B36CC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I.1.79</w:t>
              </w:r>
            </w:hyperlink>
          </w:p>
        </w:tc>
        <w:tc>
          <w:tcPr>
            <w:tcW w:w="7938" w:type="dxa"/>
          </w:tcPr>
          <w:p w14:paraId="2D719E9F" w14:textId="59137BA8" w:rsidR="007B36CC" w:rsidRPr="00E33A00" w:rsidRDefault="007B36CC" w:rsidP="007B36CC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highlight w:val="cyan"/>
              </w:rPr>
            </w:pPr>
            <w:r w:rsidRPr="00E33A00">
              <w:rPr>
                <w:bCs/>
                <w:sz w:val="20"/>
                <w:szCs w:val="20"/>
              </w:rPr>
              <w:t>Regulament Organizarea şi desfăşurarea examenelor de licenţă, diplomă şi disertaţie, R54</w:t>
            </w:r>
          </w:p>
        </w:tc>
      </w:tr>
      <w:tr w:rsidR="00E33A00" w:rsidRPr="00E33A00" w14:paraId="375F9A1A" w14:textId="77777777" w:rsidTr="00AA3FE8">
        <w:tc>
          <w:tcPr>
            <w:tcW w:w="1838" w:type="dxa"/>
          </w:tcPr>
          <w:p w14:paraId="37CF1838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EE0F68F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B.6. Inserția și retenția pe piața muncii a absolvenților în acord cu nivelul calificării obținute</w:t>
            </w:r>
          </w:p>
        </w:tc>
      </w:tr>
      <w:tr w:rsidR="00E33A00" w:rsidRPr="00E33A00" w14:paraId="3F8E68EA" w14:textId="77777777" w:rsidTr="00AA3FE8">
        <w:tc>
          <w:tcPr>
            <w:tcW w:w="1838" w:type="dxa"/>
          </w:tcPr>
          <w:p w14:paraId="69A79C3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4" w:name="_heading=h.k8tt8s41zaba" w:colFirst="0" w:colLast="0"/>
            <w:bookmarkEnd w:id="24"/>
            <w:r w:rsidRPr="00E33A00">
              <w:rPr>
                <w:sz w:val="20"/>
                <w:szCs w:val="20"/>
              </w:rPr>
              <w:t>Link B.6.1</w:t>
            </w:r>
          </w:p>
        </w:tc>
        <w:tc>
          <w:tcPr>
            <w:tcW w:w="7938" w:type="dxa"/>
          </w:tcPr>
          <w:p w14:paraId="5E21538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Protocoale de practică încheiate cu angajatorii</w:t>
            </w:r>
          </w:p>
        </w:tc>
      </w:tr>
      <w:tr w:rsidR="00E33A00" w:rsidRPr="00E33A00" w14:paraId="642B40E0" w14:textId="77777777" w:rsidTr="00AA3FE8">
        <w:tc>
          <w:tcPr>
            <w:tcW w:w="1838" w:type="dxa"/>
          </w:tcPr>
          <w:p w14:paraId="555BB10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lastRenderedPageBreak/>
              <w:t>Link B.6.2</w:t>
            </w:r>
          </w:p>
        </w:tc>
        <w:tc>
          <w:tcPr>
            <w:tcW w:w="7938" w:type="dxa"/>
          </w:tcPr>
          <w:p w14:paraId="39A4039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Bursa locurilor de muncă organizate de către USV (de pe site)</w:t>
            </w:r>
          </w:p>
        </w:tc>
      </w:tr>
      <w:tr w:rsidR="00E33A00" w:rsidRPr="00E33A00" w14:paraId="197F9E26" w14:textId="77777777" w:rsidTr="00AA3FE8">
        <w:tc>
          <w:tcPr>
            <w:tcW w:w="1838" w:type="dxa"/>
          </w:tcPr>
          <w:p w14:paraId="6A64BCF8" w14:textId="17A92806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B.6.3</w:t>
            </w:r>
          </w:p>
        </w:tc>
        <w:tc>
          <w:tcPr>
            <w:tcW w:w="7938" w:type="dxa"/>
          </w:tcPr>
          <w:p w14:paraId="35B2700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5" w:name="_heading=h.77270vn5bjt9" w:colFirst="0" w:colLast="0"/>
            <w:bookmarkEnd w:id="25"/>
            <w:r w:rsidRPr="00E33A00">
              <w:rPr>
                <w:sz w:val="20"/>
                <w:szCs w:val="20"/>
              </w:rPr>
              <w:t>Încadrarea în piața muncii a absolvenților. Angajabilitatea absolvenților pentru primele trei serii pentru acreditare și 5 serii pentru evaluare periodică</w:t>
            </w:r>
          </w:p>
        </w:tc>
      </w:tr>
      <w:tr w:rsidR="00E33A00" w:rsidRPr="00E33A00" w14:paraId="2758CBC0" w14:textId="77777777" w:rsidTr="00AA3FE8">
        <w:tc>
          <w:tcPr>
            <w:tcW w:w="1838" w:type="dxa"/>
          </w:tcPr>
          <w:p w14:paraId="4FE2CBB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B.6.4</w:t>
            </w:r>
          </w:p>
        </w:tc>
        <w:tc>
          <w:tcPr>
            <w:tcW w:w="7938" w:type="dxa"/>
          </w:tcPr>
          <w:p w14:paraId="4AAE9A0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Situația studenților care au continuat studiile prin programe de studii de masterat /doctorat</w:t>
            </w:r>
          </w:p>
        </w:tc>
      </w:tr>
      <w:tr w:rsidR="00E33A00" w:rsidRPr="00E33A00" w14:paraId="04F0981A" w14:textId="77777777" w:rsidTr="00AA3FE8">
        <w:tc>
          <w:tcPr>
            <w:tcW w:w="1838" w:type="dxa"/>
          </w:tcPr>
          <w:p w14:paraId="148D553A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D0B48B2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B.7. Proceduri și practici cu privire la concursul de admitere, la parcursul, recunoașterea și echivalarea studiilor, precum și la certificarea rezultatelor</w:t>
            </w:r>
          </w:p>
        </w:tc>
      </w:tr>
      <w:tr w:rsidR="00E33A00" w:rsidRPr="00E33A00" w14:paraId="7D66BF7D" w14:textId="77777777" w:rsidTr="00AA3FE8">
        <w:tc>
          <w:tcPr>
            <w:tcW w:w="1838" w:type="dxa"/>
          </w:tcPr>
          <w:p w14:paraId="1D07E335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2A41FDA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B.7.1. Admitere</w:t>
            </w:r>
          </w:p>
        </w:tc>
      </w:tr>
      <w:tr w:rsidR="00E33A00" w:rsidRPr="00E33A00" w14:paraId="68E574A9" w14:textId="77777777" w:rsidTr="00AA3FE8">
        <w:tc>
          <w:tcPr>
            <w:tcW w:w="1838" w:type="dxa"/>
          </w:tcPr>
          <w:p w14:paraId="69CD21AF" w14:textId="05BC6184" w:rsidR="007B36CC" w:rsidRPr="00E33A00" w:rsidRDefault="0033081C" w:rsidP="007B36CC">
            <w:pPr>
              <w:rPr>
                <w:sz w:val="20"/>
                <w:szCs w:val="20"/>
              </w:rPr>
            </w:pPr>
            <w:hyperlink r:id="rId63" w:history="1">
              <w:r w:rsidR="007B36CC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I.1.76</w:t>
              </w:r>
            </w:hyperlink>
          </w:p>
        </w:tc>
        <w:tc>
          <w:tcPr>
            <w:tcW w:w="7938" w:type="dxa"/>
          </w:tcPr>
          <w:p w14:paraId="7D921967" w14:textId="3B15EC9E" w:rsidR="007B36CC" w:rsidRPr="00E33A00" w:rsidRDefault="007B36CC" w:rsidP="007B36CC">
            <w:pPr>
              <w:rPr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Regulament privind organizarea şi desfăşurarea examenelor de admitere, cod R10</w:t>
            </w:r>
          </w:p>
        </w:tc>
      </w:tr>
      <w:tr w:rsidR="00E33A00" w:rsidRPr="00E33A00" w14:paraId="1360234D" w14:textId="77777777" w:rsidTr="00AA3FE8">
        <w:tc>
          <w:tcPr>
            <w:tcW w:w="1838" w:type="dxa"/>
          </w:tcPr>
          <w:p w14:paraId="45B95521" w14:textId="12331EE2" w:rsidR="00AA3FE8" w:rsidRPr="00E33A00" w:rsidRDefault="008B1AED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B.7.1.1</w:t>
            </w:r>
          </w:p>
        </w:tc>
        <w:tc>
          <w:tcPr>
            <w:tcW w:w="7938" w:type="dxa"/>
          </w:tcPr>
          <w:p w14:paraId="7203B5B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Metodologie specifică pentru concursul de admitere (facultate)</w:t>
            </w:r>
          </w:p>
        </w:tc>
      </w:tr>
      <w:tr w:rsidR="00E33A00" w:rsidRPr="00E33A00" w14:paraId="17683A94" w14:textId="77777777" w:rsidTr="00AA3FE8">
        <w:tc>
          <w:tcPr>
            <w:tcW w:w="1838" w:type="dxa"/>
          </w:tcPr>
          <w:p w14:paraId="6A36FC63" w14:textId="0E865A6A" w:rsidR="00AA3FE8" w:rsidRPr="00E33A00" w:rsidRDefault="008B1AED" w:rsidP="00AA3FE8">
            <w:pPr>
              <w:rPr>
                <w:sz w:val="20"/>
                <w:szCs w:val="20"/>
              </w:rPr>
            </w:pPr>
            <w:bookmarkStart w:id="26" w:name="_heading=h.yweujqhko6o2" w:colFirst="0" w:colLast="0"/>
            <w:bookmarkEnd w:id="26"/>
            <w:r w:rsidRPr="00E33A00">
              <w:rPr>
                <w:sz w:val="20"/>
                <w:szCs w:val="20"/>
              </w:rPr>
              <w:t>Link B.7.1.2</w:t>
            </w:r>
          </w:p>
        </w:tc>
        <w:tc>
          <w:tcPr>
            <w:tcW w:w="7938" w:type="dxa"/>
          </w:tcPr>
          <w:p w14:paraId="5A7D63B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Situație nr. de locuri alocate pentru admitere pe categorii (de pe site-ul facultății)</w:t>
            </w:r>
          </w:p>
        </w:tc>
      </w:tr>
      <w:tr w:rsidR="00E33A00" w:rsidRPr="00E33A00" w14:paraId="61426B8D" w14:textId="77777777" w:rsidTr="00AA3FE8">
        <w:tc>
          <w:tcPr>
            <w:tcW w:w="1838" w:type="dxa"/>
          </w:tcPr>
          <w:p w14:paraId="149C0F58" w14:textId="745B8BD0" w:rsidR="00AA3FE8" w:rsidRPr="00E33A00" w:rsidRDefault="008B1AED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B.7.1.3</w:t>
            </w:r>
          </w:p>
        </w:tc>
        <w:tc>
          <w:tcPr>
            <w:tcW w:w="7938" w:type="dxa"/>
          </w:tcPr>
          <w:p w14:paraId="420552B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Norme de tutorat</w:t>
            </w:r>
          </w:p>
        </w:tc>
      </w:tr>
      <w:tr w:rsidR="00E33A00" w:rsidRPr="00E33A00" w14:paraId="184DAF52" w14:textId="77777777" w:rsidTr="00AA3FE8">
        <w:trPr>
          <w:trHeight w:val="265"/>
        </w:trPr>
        <w:tc>
          <w:tcPr>
            <w:tcW w:w="1838" w:type="dxa"/>
          </w:tcPr>
          <w:p w14:paraId="4C24E7D9" w14:textId="45311D9E" w:rsidR="00AA3FE8" w:rsidRPr="00E33A00" w:rsidRDefault="008B1AED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B.7.1.4</w:t>
            </w:r>
          </w:p>
        </w:tc>
        <w:tc>
          <w:tcPr>
            <w:tcW w:w="7938" w:type="dxa"/>
          </w:tcPr>
          <w:p w14:paraId="3EDF51B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Pliant admitere, materiale publicitare </w:t>
            </w:r>
          </w:p>
        </w:tc>
      </w:tr>
      <w:tr w:rsidR="00E33A00" w:rsidRPr="00E33A00" w14:paraId="3BFDACAD" w14:textId="77777777" w:rsidTr="00AA3FE8">
        <w:tc>
          <w:tcPr>
            <w:tcW w:w="1838" w:type="dxa"/>
          </w:tcPr>
          <w:p w14:paraId="774BA338" w14:textId="54009BF5" w:rsidR="00AA3FE8" w:rsidRPr="00E33A00" w:rsidRDefault="008B1AED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B.7.1.5</w:t>
            </w:r>
          </w:p>
        </w:tc>
        <w:tc>
          <w:tcPr>
            <w:tcW w:w="7938" w:type="dxa"/>
          </w:tcPr>
          <w:p w14:paraId="2BC191A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Situația înmatriculărilor în ultimii 5 ani la programul de studii evaluat</w:t>
            </w:r>
          </w:p>
        </w:tc>
      </w:tr>
      <w:tr w:rsidR="00E33A00" w:rsidRPr="00E33A00" w14:paraId="2ED6E37E" w14:textId="77777777" w:rsidTr="00AA3FE8">
        <w:tc>
          <w:tcPr>
            <w:tcW w:w="1838" w:type="dxa"/>
          </w:tcPr>
          <w:p w14:paraId="0DD6501A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1CBB475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B.7.2. Parcursul academic al studenților</w:t>
            </w:r>
          </w:p>
        </w:tc>
      </w:tr>
      <w:tr w:rsidR="00E33A00" w:rsidRPr="00E33A00" w14:paraId="28D1BA32" w14:textId="77777777" w:rsidTr="00AA3FE8">
        <w:tc>
          <w:tcPr>
            <w:tcW w:w="1838" w:type="dxa"/>
            <w:vAlign w:val="bottom"/>
          </w:tcPr>
          <w:p w14:paraId="04E21D56" w14:textId="6810FC92" w:rsidR="008B1AED" w:rsidRPr="00E33A00" w:rsidRDefault="0033081C" w:rsidP="008B1AED">
            <w:pPr>
              <w:rPr>
                <w:sz w:val="20"/>
                <w:szCs w:val="20"/>
              </w:rPr>
            </w:pPr>
            <w:hyperlink r:id="rId64" w:history="1">
              <w:r w:rsidR="008B1AED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 I.1.77</w:t>
              </w:r>
            </w:hyperlink>
          </w:p>
        </w:tc>
        <w:tc>
          <w:tcPr>
            <w:tcW w:w="7938" w:type="dxa"/>
          </w:tcPr>
          <w:p w14:paraId="718C276F" w14:textId="66562308" w:rsidR="008B1AED" w:rsidRPr="00E33A00" w:rsidRDefault="008B1AED" w:rsidP="008B1AED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cadru privind activitatea profesională a studenților</w:t>
            </w:r>
          </w:p>
        </w:tc>
      </w:tr>
      <w:tr w:rsidR="00E33A00" w:rsidRPr="00E33A00" w14:paraId="607A4CD0" w14:textId="77777777" w:rsidTr="00AA3FE8">
        <w:tc>
          <w:tcPr>
            <w:tcW w:w="1838" w:type="dxa"/>
            <w:vAlign w:val="bottom"/>
          </w:tcPr>
          <w:p w14:paraId="10E0E729" w14:textId="16BC1C3F" w:rsidR="00AA3FE8" w:rsidRPr="00E33A00" w:rsidRDefault="008B1AED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B.7.2.1</w:t>
            </w:r>
          </w:p>
        </w:tc>
        <w:tc>
          <w:tcPr>
            <w:tcW w:w="7938" w:type="dxa"/>
          </w:tcPr>
          <w:p w14:paraId="1F10BEF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27" w:name="_heading=h.j69l9v1epk5k" w:colFirst="0" w:colLast="0"/>
            <w:bookmarkEnd w:id="27"/>
            <w:r w:rsidRPr="00E33A00">
              <w:rPr>
                <w:sz w:val="20"/>
                <w:szCs w:val="20"/>
              </w:rPr>
              <w:t>Procedură operațională de repartizare a studenților din anul II pe programe de studii acreditate de licență (PO 08)</w:t>
            </w:r>
          </w:p>
        </w:tc>
      </w:tr>
      <w:bookmarkStart w:id="28" w:name="_heading=h.eos6p9n70wfr" w:colFirst="0" w:colLast="0"/>
      <w:bookmarkEnd w:id="28"/>
      <w:tr w:rsidR="00E33A00" w:rsidRPr="00E33A00" w14:paraId="37ED657D" w14:textId="77777777" w:rsidTr="00AA3FE8">
        <w:tc>
          <w:tcPr>
            <w:tcW w:w="1838" w:type="dxa"/>
            <w:vAlign w:val="bottom"/>
          </w:tcPr>
          <w:p w14:paraId="4EE1ADEA" w14:textId="6F32F0A2" w:rsidR="008B1AED" w:rsidRPr="00E33A00" w:rsidRDefault="008B1AED" w:rsidP="008B1AED">
            <w:pPr>
              <w:rPr>
                <w:sz w:val="20"/>
                <w:szCs w:val="20"/>
              </w:rPr>
            </w:pPr>
            <w:r w:rsidRPr="00E33A00">
              <w:fldChar w:fldCharType="begin"/>
            </w:r>
            <w:r w:rsidRPr="00E33A00">
              <w:instrText xml:space="preserve"> HYPERLINK "https://usv.ro/fisiere_utilizator/file/ceac/proceduri/relint/PO_SRIAE_03_Recunoastere_stagii_strainatate_Erasmus%2B_Ed1Rev3_22.09.2022_site.pdf" </w:instrText>
            </w:r>
            <w:r w:rsidRPr="00E33A00">
              <w:fldChar w:fldCharType="separate"/>
            </w:r>
            <w:r w:rsidRPr="00E33A00">
              <w:rPr>
                <w:rStyle w:val="Hyperlink"/>
                <w:color w:val="auto"/>
                <w:sz w:val="20"/>
                <w:szCs w:val="20"/>
                <w:u w:val="none"/>
              </w:rPr>
              <w:t>Link I.1.80</w:t>
            </w:r>
            <w:r w:rsidRPr="00E33A00">
              <w:rPr>
                <w:rStyle w:val="Hyperlink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7938" w:type="dxa"/>
          </w:tcPr>
          <w:p w14:paraId="42D9C87E" w14:textId="78C577AD" w:rsidR="008B1AED" w:rsidRPr="00E33A00" w:rsidRDefault="008B1AED" w:rsidP="008B1AED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Procedura de recunoaștere a creditelor de studii și a rezultatelor obținute în cadrul mobilităților</w:t>
            </w:r>
          </w:p>
        </w:tc>
      </w:tr>
      <w:tr w:rsidR="00E33A00" w:rsidRPr="00E33A00" w14:paraId="0EEAADF7" w14:textId="77777777" w:rsidTr="00AA3FE8">
        <w:tc>
          <w:tcPr>
            <w:tcW w:w="1838" w:type="dxa"/>
            <w:vAlign w:val="bottom"/>
          </w:tcPr>
          <w:p w14:paraId="345C4F5A" w14:textId="208488F9" w:rsidR="00366940" w:rsidRPr="00E33A00" w:rsidRDefault="00366940" w:rsidP="00366940">
            <w:r w:rsidRPr="00E33A00">
              <w:rPr>
                <w:sz w:val="20"/>
                <w:szCs w:val="20"/>
              </w:rPr>
              <w:t>Link</w:t>
            </w:r>
            <w:r w:rsidR="00445F4F" w:rsidRPr="00E33A00">
              <w:rPr>
                <w:sz w:val="20"/>
                <w:szCs w:val="20"/>
              </w:rPr>
              <w:t>B.7.2.2</w:t>
            </w:r>
          </w:p>
        </w:tc>
        <w:tc>
          <w:tcPr>
            <w:tcW w:w="7938" w:type="dxa"/>
          </w:tcPr>
          <w:p w14:paraId="545D008B" w14:textId="4B0C9B23" w:rsidR="00366940" w:rsidRPr="00E33A00" w:rsidRDefault="00366940" w:rsidP="00366940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Hotărâre de Senat privind numărul minim de credite necesar pentru promovarea în anul superior</w:t>
            </w:r>
          </w:p>
        </w:tc>
      </w:tr>
      <w:tr w:rsidR="00E33A00" w:rsidRPr="00E33A00" w14:paraId="0B4B9962" w14:textId="77777777" w:rsidTr="00AA3FE8">
        <w:tc>
          <w:tcPr>
            <w:tcW w:w="1838" w:type="dxa"/>
            <w:vAlign w:val="bottom"/>
          </w:tcPr>
          <w:p w14:paraId="77C9E1D2" w14:textId="4F732423" w:rsidR="00366940" w:rsidRPr="00E33A00" w:rsidRDefault="00366940" w:rsidP="00366940">
            <w:r w:rsidRPr="00E33A00">
              <w:rPr>
                <w:sz w:val="20"/>
                <w:szCs w:val="20"/>
              </w:rPr>
              <w:t>Link</w:t>
            </w:r>
            <w:r w:rsidR="00445F4F" w:rsidRPr="00E33A00">
              <w:rPr>
                <w:sz w:val="20"/>
                <w:szCs w:val="20"/>
              </w:rPr>
              <w:t xml:space="preserve"> B.7.2.3</w:t>
            </w:r>
          </w:p>
        </w:tc>
        <w:tc>
          <w:tcPr>
            <w:tcW w:w="7938" w:type="dxa"/>
          </w:tcPr>
          <w:p w14:paraId="16E932B9" w14:textId="7E4C3EC4" w:rsidR="00366940" w:rsidRPr="00E33A00" w:rsidRDefault="00366940" w:rsidP="00366940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Procedura operațională privind contractarea disciplinelor nepromovate din anii universitari anteriori, PO-SG-12</w:t>
            </w:r>
          </w:p>
        </w:tc>
      </w:tr>
      <w:tr w:rsidR="00E33A00" w:rsidRPr="00E33A00" w14:paraId="2C7DAABD" w14:textId="77777777" w:rsidTr="00AA3FE8">
        <w:tc>
          <w:tcPr>
            <w:tcW w:w="1838" w:type="dxa"/>
            <w:vAlign w:val="bottom"/>
          </w:tcPr>
          <w:p w14:paraId="295B2C7A" w14:textId="0C147176" w:rsidR="00AA3FE8" w:rsidRPr="00E33A00" w:rsidRDefault="00445F4F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B.7.2.4</w:t>
            </w:r>
          </w:p>
        </w:tc>
        <w:tc>
          <w:tcPr>
            <w:tcW w:w="7938" w:type="dxa"/>
          </w:tcPr>
          <w:p w14:paraId="29C6036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Raport CEAC facultate</w:t>
            </w:r>
          </w:p>
        </w:tc>
      </w:tr>
      <w:tr w:rsidR="00E33A00" w:rsidRPr="00E33A00" w14:paraId="64891683" w14:textId="77777777" w:rsidTr="00AA3FE8">
        <w:tc>
          <w:tcPr>
            <w:tcW w:w="1838" w:type="dxa"/>
          </w:tcPr>
          <w:p w14:paraId="6C0BD519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CFB020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B.8. Procesul de internaționalizare</w:t>
            </w:r>
          </w:p>
        </w:tc>
      </w:tr>
      <w:tr w:rsidR="00E33A00" w:rsidRPr="00E33A00" w14:paraId="666F787F" w14:textId="77777777" w:rsidTr="00AA3FE8">
        <w:tc>
          <w:tcPr>
            <w:tcW w:w="1838" w:type="dxa"/>
          </w:tcPr>
          <w:p w14:paraId="7A318F3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B.8.1 </w:t>
            </w:r>
          </w:p>
        </w:tc>
        <w:tc>
          <w:tcPr>
            <w:tcW w:w="7938" w:type="dxa"/>
          </w:tcPr>
          <w:p w14:paraId="5A50BCF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Organizarea mobilităților de studii pentru studenți (de la coordonatorul Erasmus din facultate)</w:t>
            </w:r>
          </w:p>
        </w:tc>
      </w:tr>
      <w:tr w:rsidR="00E33A00" w:rsidRPr="00E33A00" w14:paraId="18A485D2" w14:textId="77777777" w:rsidTr="00AA3FE8">
        <w:tc>
          <w:tcPr>
            <w:tcW w:w="1838" w:type="dxa"/>
          </w:tcPr>
          <w:p w14:paraId="5D6E959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B.8.2</w:t>
            </w:r>
          </w:p>
        </w:tc>
        <w:tc>
          <w:tcPr>
            <w:tcW w:w="7938" w:type="dxa"/>
          </w:tcPr>
          <w:p w14:paraId="766EEDC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contractelor încheiate în cadrul Erasmus+ / alte programe</w:t>
            </w:r>
          </w:p>
        </w:tc>
      </w:tr>
      <w:tr w:rsidR="00E33A00" w:rsidRPr="00E33A00" w14:paraId="1815BDDC" w14:textId="77777777" w:rsidTr="00AA3FE8">
        <w:tc>
          <w:tcPr>
            <w:tcW w:w="1838" w:type="dxa"/>
          </w:tcPr>
          <w:p w14:paraId="7AAE8873" w14:textId="77777777" w:rsidR="00AA3FE8" w:rsidRPr="00E33A00" w:rsidRDefault="00AA3FE8" w:rsidP="00AA3FE8">
            <w:pPr>
              <w:rPr>
                <w:strike/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B.8.3</w:t>
            </w:r>
          </w:p>
        </w:tc>
        <w:tc>
          <w:tcPr>
            <w:tcW w:w="7938" w:type="dxa"/>
          </w:tcPr>
          <w:p w14:paraId="14B5A8B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mobilităților pentru cadrele didactice incoming și outgoing (hotărâri privind aprobarea mobilităților)</w:t>
            </w:r>
          </w:p>
        </w:tc>
      </w:tr>
      <w:tr w:rsidR="00E33A00" w:rsidRPr="00E33A00" w14:paraId="4AA6CC45" w14:textId="77777777" w:rsidTr="00AA3FE8">
        <w:tc>
          <w:tcPr>
            <w:tcW w:w="1838" w:type="dxa"/>
          </w:tcPr>
          <w:p w14:paraId="15216ACE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B.8.4</w:t>
            </w:r>
          </w:p>
        </w:tc>
        <w:tc>
          <w:tcPr>
            <w:tcW w:w="7938" w:type="dxa"/>
          </w:tcPr>
          <w:p w14:paraId="3E0B180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mobilităților pentru studenți incoming și outgoing (de la coordonatorul Erasmus din facultate)</w:t>
            </w:r>
          </w:p>
        </w:tc>
      </w:tr>
      <w:tr w:rsidR="00E33A00" w:rsidRPr="00E33A00" w14:paraId="39F6249C" w14:textId="77777777" w:rsidTr="00AA3FE8">
        <w:tc>
          <w:tcPr>
            <w:tcW w:w="1838" w:type="dxa"/>
          </w:tcPr>
          <w:p w14:paraId="7BF73E37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71ACB4D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B.9. Rezultatele cercetării științifice</w:t>
            </w:r>
          </w:p>
        </w:tc>
      </w:tr>
      <w:tr w:rsidR="00E33A00" w:rsidRPr="00E33A00" w14:paraId="03C5EE88" w14:textId="77777777" w:rsidTr="00AA3FE8">
        <w:tc>
          <w:tcPr>
            <w:tcW w:w="1838" w:type="dxa"/>
          </w:tcPr>
          <w:p w14:paraId="32E75422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F935F8F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B.9.1. Cercetarea științifică în procesul de educație</w:t>
            </w:r>
          </w:p>
        </w:tc>
      </w:tr>
      <w:tr w:rsidR="00E33A00" w:rsidRPr="00E33A00" w14:paraId="31277244" w14:textId="77777777" w:rsidTr="00AA3FE8">
        <w:trPr>
          <w:trHeight w:val="305"/>
        </w:trPr>
        <w:tc>
          <w:tcPr>
            <w:tcW w:w="1838" w:type="dxa"/>
          </w:tcPr>
          <w:p w14:paraId="5B5C9B5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B.9.1.1</w:t>
            </w:r>
          </w:p>
        </w:tc>
        <w:tc>
          <w:tcPr>
            <w:tcW w:w="7938" w:type="dxa"/>
          </w:tcPr>
          <w:p w14:paraId="0AC1355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Lista lucrărilor de finalizare a studiilor care abordează teme de cercetare specifice programului / domeniu de studii </w:t>
            </w:r>
          </w:p>
        </w:tc>
      </w:tr>
      <w:tr w:rsidR="00E33A00" w:rsidRPr="00E33A00" w14:paraId="6783FFA5" w14:textId="77777777" w:rsidTr="00AA3FE8">
        <w:tc>
          <w:tcPr>
            <w:tcW w:w="1838" w:type="dxa"/>
          </w:tcPr>
          <w:p w14:paraId="51576E9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B.9.1.2</w:t>
            </w:r>
          </w:p>
        </w:tc>
        <w:tc>
          <w:tcPr>
            <w:tcW w:w="7938" w:type="dxa"/>
          </w:tcPr>
          <w:p w14:paraId="223BB463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Conferințe, simpozioane și concursuri profesionale la care au participat studenții. Lista lucrărilor științifice elaborate de studenți.</w:t>
            </w:r>
          </w:p>
        </w:tc>
      </w:tr>
      <w:tr w:rsidR="00E33A00" w:rsidRPr="00E33A00" w14:paraId="0ED44815" w14:textId="77777777" w:rsidTr="00AA3FE8">
        <w:tc>
          <w:tcPr>
            <w:tcW w:w="1838" w:type="dxa"/>
            <w:vAlign w:val="bottom"/>
          </w:tcPr>
          <w:p w14:paraId="4DF35A4C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BDBEB08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B.9.2. Cercetarea științifică aferentă obiectivelor programului de studii</w:t>
            </w:r>
          </w:p>
        </w:tc>
      </w:tr>
      <w:tr w:rsidR="00E33A00" w:rsidRPr="00E33A00" w14:paraId="35086DD1" w14:textId="77777777" w:rsidTr="00AA3FE8">
        <w:tc>
          <w:tcPr>
            <w:tcW w:w="1838" w:type="dxa"/>
          </w:tcPr>
          <w:p w14:paraId="00DE0D9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Fonts w:eastAsia="Arial"/>
                <w:sz w:val="20"/>
                <w:szCs w:val="20"/>
              </w:rPr>
              <w:t>Link B.9.2.1</w:t>
            </w:r>
          </w:p>
        </w:tc>
        <w:tc>
          <w:tcPr>
            <w:tcW w:w="7938" w:type="dxa"/>
          </w:tcPr>
          <w:p w14:paraId="61BD44E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Planul de cercetare științifică propriu cu evidențierea temelor de cercetare specifice programului de studii </w:t>
            </w:r>
          </w:p>
        </w:tc>
      </w:tr>
      <w:tr w:rsidR="00E33A00" w:rsidRPr="00E33A00" w14:paraId="71D7BDA5" w14:textId="77777777" w:rsidTr="00AA3FE8">
        <w:tc>
          <w:tcPr>
            <w:tcW w:w="1838" w:type="dxa"/>
          </w:tcPr>
          <w:p w14:paraId="1F69B67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B.9.2.1</w:t>
            </w:r>
          </w:p>
        </w:tc>
        <w:tc>
          <w:tcPr>
            <w:tcW w:w="7938" w:type="dxa"/>
          </w:tcPr>
          <w:p w14:paraId="35895D9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Raport privind activitatea de cercetare desfășurată de fiecare cadru didactic (lista lucrărilor pe categorii) </w:t>
            </w:r>
          </w:p>
        </w:tc>
      </w:tr>
      <w:tr w:rsidR="00E33A00" w:rsidRPr="00E33A00" w14:paraId="1BB60347" w14:textId="77777777" w:rsidTr="00AA3FE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5CB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Anexa B.9.2.2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1F5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Lista contractelor de cercetare științifică</w:t>
            </w:r>
          </w:p>
        </w:tc>
      </w:tr>
      <w:tr w:rsidR="00AA3FE8" w:rsidRPr="00E33A00" w14:paraId="6E5697E0" w14:textId="77777777" w:rsidTr="00AA3FE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6BA6" w14:textId="77777777" w:rsidR="00AA3FE8" w:rsidRPr="00E33A00" w:rsidRDefault="00AA3FE8" w:rsidP="00AA3FE8">
            <w:pPr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</w:pPr>
            <w:r w:rsidRPr="00E33A00">
              <w:rPr>
                <w:rFonts w:eastAsia="Arial"/>
                <w:sz w:val="20"/>
                <w:szCs w:val="20"/>
              </w:rPr>
              <w:t>Link B.9.2.2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8344" w14:textId="77A24802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Centru</w:t>
            </w:r>
            <w:r w:rsidR="00A60F2A" w:rsidRPr="00E33A00">
              <w:rPr>
                <w:sz w:val="20"/>
                <w:szCs w:val="20"/>
              </w:rPr>
              <w:t>l</w:t>
            </w:r>
            <w:r w:rsidRPr="00E33A00">
              <w:rPr>
                <w:sz w:val="20"/>
                <w:szCs w:val="20"/>
              </w:rPr>
              <w:t xml:space="preserve"> de cercetare a facultății (unde este cazul)</w:t>
            </w:r>
          </w:p>
        </w:tc>
      </w:tr>
    </w:tbl>
    <w:p w14:paraId="1956A631" w14:textId="6A7D636B" w:rsidR="00AA3FE8" w:rsidRPr="00E33A00" w:rsidRDefault="00AA3FE8" w:rsidP="00AA3FE8">
      <w:pPr>
        <w:rPr>
          <w:b/>
        </w:rPr>
      </w:pPr>
      <w:bookmarkStart w:id="29" w:name="_heading=h.uw5wqwcpq3oc" w:colFirst="0" w:colLast="0"/>
      <w:bookmarkStart w:id="30" w:name="_GoBack"/>
      <w:bookmarkEnd w:id="29"/>
      <w:bookmarkEnd w:id="30"/>
      <w:r w:rsidRPr="00E33A00">
        <w:rPr>
          <w:b/>
        </w:rPr>
        <w:t xml:space="preserve">DOMENIUL C. Managementul calității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8080"/>
      </w:tblGrid>
      <w:tr w:rsidR="00E33A00" w:rsidRPr="00E33A00" w14:paraId="41702FF6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7108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Cod anexă / link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0178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Denumire standard / anexă</w:t>
            </w:r>
          </w:p>
        </w:tc>
      </w:tr>
      <w:tr w:rsidR="00E33A00" w:rsidRPr="00E33A00" w14:paraId="1D6B9914" w14:textId="77777777" w:rsidTr="00AA3FE8">
        <w:tc>
          <w:tcPr>
            <w:tcW w:w="1696" w:type="dxa"/>
          </w:tcPr>
          <w:p w14:paraId="07ECC244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31" w:name="_heading=h.m0glelctlltv" w:colFirst="0" w:colLast="0"/>
            <w:bookmarkEnd w:id="31"/>
          </w:p>
        </w:tc>
        <w:tc>
          <w:tcPr>
            <w:tcW w:w="8080" w:type="dxa"/>
          </w:tcPr>
          <w:p w14:paraId="20E572A3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C.1 Strategii și proceduri pentru asigurarea calității</w:t>
            </w:r>
          </w:p>
        </w:tc>
      </w:tr>
      <w:tr w:rsidR="00E33A00" w:rsidRPr="00E33A00" w14:paraId="15C584E9" w14:textId="77777777" w:rsidTr="00AA3FE8">
        <w:tc>
          <w:tcPr>
            <w:tcW w:w="1696" w:type="dxa"/>
          </w:tcPr>
          <w:p w14:paraId="02C05FFE" w14:textId="50B65202" w:rsidR="00A60F2A" w:rsidRPr="00E33A00" w:rsidRDefault="0033081C" w:rsidP="00A60F2A">
            <w:pPr>
              <w:rPr>
                <w:sz w:val="20"/>
                <w:szCs w:val="20"/>
              </w:rPr>
            </w:pPr>
            <w:hyperlink r:id="rId65" w:history="1">
              <w:r w:rsidR="00A60F2A" w:rsidRPr="00E33A00">
                <w:rPr>
                  <w:rStyle w:val="Hyperlink"/>
                  <w:bCs/>
                  <w:iCs/>
                  <w:color w:val="auto"/>
                  <w:spacing w:val="-4"/>
                  <w:sz w:val="20"/>
                  <w:szCs w:val="20"/>
                  <w:u w:val="none"/>
                </w:rPr>
                <w:t>Link I.1.24</w:t>
              </w:r>
            </w:hyperlink>
          </w:p>
        </w:tc>
        <w:tc>
          <w:tcPr>
            <w:tcW w:w="8080" w:type="dxa"/>
          </w:tcPr>
          <w:p w14:paraId="292F470D" w14:textId="0BEA0915" w:rsidR="00A60F2A" w:rsidRPr="00E33A00" w:rsidRDefault="00A60F2A" w:rsidP="00A60F2A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Codul calității</w:t>
            </w:r>
          </w:p>
        </w:tc>
      </w:tr>
      <w:tr w:rsidR="00E33A00" w:rsidRPr="00E33A00" w14:paraId="2BFA24E7" w14:textId="77777777" w:rsidTr="00AA3FE8">
        <w:tc>
          <w:tcPr>
            <w:tcW w:w="1696" w:type="dxa"/>
          </w:tcPr>
          <w:p w14:paraId="7DB11E6E" w14:textId="2C6B1D82" w:rsidR="00A60F2A" w:rsidRPr="00E33A00" w:rsidRDefault="0033081C" w:rsidP="00A60F2A">
            <w:pPr>
              <w:rPr>
                <w:sz w:val="20"/>
                <w:szCs w:val="20"/>
              </w:rPr>
            </w:pPr>
            <w:hyperlink r:id="rId66" w:history="1">
              <w:r w:rsidR="00A60F2A" w:rsidRPr="00E33A00">
                <w:rPr>
                  <w:rStyle w:val="Hyperlink"/>
                  <w:bCs/>
                  <w:iCs/>
                  <w:color w:val="auto"/>
                  <w:spacing w:val="-4"/>
                  <w:sz w:val="20"/>
                  <w:szCs w:val="20"/>
                  <w:u w:val="none"/>
                </w:rPr>
                <w:t>Link I.1.23</w:t>
              </w:r>
            </w:hyperlink>
          </w:p>
        </w:tc>
        <w:tc>
          <w:tcPr>
            <w:tcW w:w="8080" w:type="dxa"/>
          </w:tcPr>
          <w:p w14:paraId="0EE96CA8" w14:textId="2457C484" w:rsidR="00A60F2A" w:rsidRPr="00E33A00" w:rsidRDefault="00A60F2A" w:rsidP="00A60F2A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Declarația de politică și autoritate în domeniul calității</w:t>
            </w:r>
          </w:p>
        </w:tc>
      </w:tr>
      <w:tr w:rsidR="00E33A00" w:rsidRPr="00E33A00" w14:paraId="70A59B3E" w14:textId="77777777" w:rsidTr="00AA3FE8">
        <w:tc>
          <w:tcPr>
            <w:tcW w:w="1696" w:type="dxa"/>
          </w:tcPr>
          <w:p w14:paraId="5F43A26F" w14:textId="561ACFF2" w:rsidR="00A60F2A" w:rsidRPr="00E33A00" w:rsidRDefault="0033081C" w:rsidP="00A60F2A">
            <w:pPr>
              <w:rPr>
                <w:sz w:val="20"/>
                <w:szCs w:val="20"/>
              </w:rPr>
            </w:pPr>
            <w:hyperlink r:id="rId67" w:history="1">
              <w:r w:rsidR="00A60F2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I.1.31</w:t>
              </w:r>
            </w:hyperlink>
          </w:p>
        </w:tc>
        <w:tc>
          <w:tcPr>
            <w:tcW w:w="8080" w:type="dxa"/>
          </w:tcPr>
          <w:p w14:paraId="40BB6885" w14:textId="5DA86881" w:rsidR="00A60F2A" w:rsidRPr="00E33A00" w:rsidRDefault="00A60F2A" w:rsidP="00A60F2A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Pagină web regulamente</w:t>
            </w:r>
          </w:p>
        </w:tc>
      </w:tr>
      <w:tr w:rsidR="00E33A00" w:rsidRPr="00E33A00" w14:paraId="56B979BF" w14:textId="77777777" w:rsidTr="00AA3FE8">
        <w:tc>
          <w:tcPr>
            <w:tcW w:w="1696" w:type="dxa"/>
          </w:tcPr>
          <w:p w14:paraId="1860F700" w14:textId="20BE04CB" w:rsidR="00A60F2A" w:rsidRPr="00E33A00" w:rsidRDefault="0033081C" w:rsidP="00A60F2A">
            <w:pPr>
              <w:rPr>
                <w:sz w:val="20"/>
                <w:szCs w:val="20"/>
              </w:rPr>
            </w:pPr>
            <w:hyperlink r:id="rId68" w:history="1">
              <w:r w:rsidR="00A60F2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I.1.32</w:t>
              </w:r>
            </w:hyperlink>
          </w:p>
        </w:tc>
        <w:tc>
          <w:tcPr>
            <w:tcW w:w="8080" w:type="dxa"/>
          </w:tcPr>
          <w:p w14:paraId="5AF07B5D" w14:textId="34CA90C0" w:rsidR="00A60F2A" w:rsidRPr="00E33A00" w:rsidRDefault="00A60F2A" w:rsidP="00A60F2A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Pagină web proceduri</w:t>
            </w:r>
          </w:p>
        </w:tc>
      </w:tr>
      <w:tr w:rsidR="00E33A00" w:rsidRPr="00E33A00" w14:paraId="5658AB5B" w14:textId="77777777" w:rsidTr="00AA3FE8">
        <w:tc>
          <w:tcPr>
            <w:tcW w:w="1696" w:type="dxa"/>
          </w:tcPr>
          <w:p w14:paraId="55889830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Link. C.1.2</w:t>
            </w:r>
          </w:p>
        </w:tc>
        <w:tc>
          <w:tcPr>
            <w:tcW w:w="8080" w:type="dxa"/>
          </w:tcPr>
          <w:p w14:paraId="7443567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Plan operațional CEAC facultate</w:t>
            </w:r>
          </w:p>
        </w:tc>
      </w:tr>
      <w:tr w:rsidR="00E33A00" w:rsidRPr="00E33A00" w14:paraId="4D13FEE8" w14:textId="77777777" w:rsidTr="00AA3FE8">
        <w:tc>
          <w:tcPr>
            <w:tcW w:w="1696" w:type="dxa"/>
          </w:tcPr>
          <w:p w14:paraId="22B2AEC8" w14:textId="22203B1B" w:rsidR="00A60F2A" w:rsidRPr="00E33A00" w:rsidRDefault="0033081C" w:rsidP="00A60F2A">
            <w:pPr>
              <w:rPr>
                <w:sz w:val="20"/>
                <w:szCs w:val="20"/>
              </w:rPr>
            </w:pPr>
            <w:hyperlink r:id="rId69" w:history="1">
              <w:r w:rsidR="00A60F2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I.1.29</w:t>
              </w:r>
            </w:hyperlink>
          </w:p>
        </w:tc>
        <w:tc>
          <w:tcPr>
            <w:tcW w:w="8080" w:type="dxa"/>
          </w:tcPr>
          <w:p w14:paraId="3BE7F7A3" w14:textId="0D32C0D8" w:rsidR="00A60F2A" w:rsidRPr="00E33A00" w:rsidRDefault="00A60F2A" w:rsidP="00A60F2A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Plan operațional CEAC - USV</w:t>
            </w:r>
          </w:p>
        </w:tc>
      </w:tr>
      <w:tr w:rsidR="00E33A00" w:rsidRPr="00E33A00" w14:paraId="48310D5B" w14:textId="77777777" w:rsidTr="00AA3FE8">
        <w:tc>
          <w:tcPr>
            <w:tcW w:w="1696" w:type="dxa"/>
          </w:tcPr>
          <w:p w14:paraId="1326EA3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32" w:name="_heading=h.nlksz5pd7zk2" w:colFirst="0" w:colLast="0"/>
            <w:bookmarkEnd w:id="32"/>
          </w:p>
        </w:tc>
        <w:tc>
          <w:tcPr>
            <w:tcW w:w="8080" w:type="dxa"/>
          </w:tcPr>
          <w:p w14:paraId="56F32075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C.2 Funcționalitatea structurilor de asigurare a calității educației, inclusiv în domeniul eticii și deontologiei universitare, conform legii</w:t>
            </w:r>
          </w:p>
        </w:tc>
      </w:tr>
      <w:tr w:rsidR="00E33A00" w:rsidRPr="00E33A00" w14:paraId="7C51151F" w14:textId="77777777" w:rsidTr="00AA3FE8">
        <w:tc>
          <w:tcPr>
            <w:tcW w:w="1696" w:type="dxa"/>
          </w:tcPr>
          <w:p w14:paraId="1CDA48A2" w14:textId="6594DBDB" w:rsidR="00481396" w:rsidRPr="00E33A00" w:rsidRDefault="0033081C" w:rsidP="00481396">
            <w:pPr>
              <w:rPr>
                <w:sz w:val="20"/>
                <w:szCs w:val="20"/>
              </w:rPr>
            </w:pPr>
            <w:hyperlink r:id="rId70" w:history="1">
              <w:r w:rsidR="00481396" w:rsidRPr="00E33A00">
                <w:rPr>
                  <w:sz w:val="20"/>
                  <w:szCs w:val="20"/>
                </w:rPr>
                <w:t>Link I.1.26</w:t>
              </w:r>
            </w:hyperlink>
          </w:p>
        </w:tc>
        <w:tc>
          <w:tcPr>
            <w:tcW w:w="8080" w:type="dxa"/>
          </w:tcPr>
          <w:p w14:paraId="7D2129E4" w14:textId="53ABF2CA" w:rsidR="00481396" w:rsidRPr="00E33A00" w:rsidRDefault="00481396" w:rsidP="00481396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CEAC-USV</w:t>
            </w:r>
          </w:p>
        </w:tc>
      </w:tr>
      <w:tr w:rsidR="00E33A00" w:rsidRPr="00E33A00" w14:paraId="7D6F634D" w14:textId="77777777" w:rsidTr="00AA3FE8">
        <w:tc>
          <w:tcPr>
            <w:tcW w:w="1696" w:type="dxa"/>
          </w:tcPr>
          <w:p w14:paraId="4DA44BDC" w14:textId="113B6A6F" w:rsidR="00481396" w:rsidRPr="00E33A00" w:rsidRDefault="0033081C" w:rsidP="00481396">
            <w:pPr>
              <w:rPr>
                <w:sz w:val="20"/>
                <w:szCs w:val="20"/>
              </w:rPr>
            </w:pPr>
            <w:hyperlink r:id="rId71" w:history="1">
              <w:r w:rsidR="00481396" w:rsidRPr="00E33A00">
                <w:rPr>
                  <w:sz w:val="20"/>
                  <w:szCs w:val="20"/>
                </w:rPr>
                <w:t>Link I.1.5</w:t>
              </w:r>
            </w:hyperlink>
          </w:p>
        </w:tc>
        <w:tc>
          <w:tcPr>
            <w:tcW w:w="8080" w:type="dxa"/>
          </w:tcPr>
          <w:p w14:paraId="32FF0BAB" w14:textId="4D450385" w:rsidR="00481396" w:rsidRPr="00E33A00" w:rsidRDefault="00481396" w:rsidP="00481396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Carta universitară – partea care se referă la domeniul eticii și deontologiei universitare</w:t>
            </w:r>
          </w:p>
        </w:tc>
      </w:tr>
      <w:tr w:rsidR="00E33A00" w:rsidRPr="00E33A00" w14:paraId="61791DAD" w14:textId="77777777" w:rsidTr="00AA3FE8">
        <w:tc>
          <w:tcPr>
            <w:tcW w:w="1696" w:type="dxa"/>
          </w:tcPr>
          <w:p w14:paraId="35418C6A" w14:textId="2F680F53" w:rsidR="00481396" w:rsidRPr="00E33A00" w:rsidRDefault="0033081C" w:rsidP="00481396">
            <w:pPr>
              <w:rPr>
                <w:sz w:val="20"/>
                <w:szCs w:val="20"/>
              </w:rPr>
            </w:pPr>
            <w:hyperlink r:id="rId72" w:history="1">
              <w:r w:rsidR="00481396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I.1.49</w:t>
              </w:r>
            </w:hyperlink>
          </w:p>
        </w:tc>
        <w:tc>
          <w:tcPr>
            <w:tcW w:w="8080" w:type="dxa"/>
          </w:tcPr>
          <w:p w14:paraId="2EB499B2" w14:textId="6FA63D76" w:rsidR="00481396" w:rsidRPr="00E33A00" w:rsidRDefault="00481396" w:rsidP="00481396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de organizare și funcționare a Comisiei de etică și integritate academică</w:t>
            </w:r>
          </w:p>
        </w:tc>
      </w:tr>
      <w:tr w:rsidR="00E33A00" w:rsidRPr="00E33A00" w14:paraId="71FFA326" w14:textId="77777777" w:rsidTr="00AA3FE8">
        <w:tc>
          <w:tcPr>
            <w:tcW w:w="1696" w:type="dxa"/>
          </w:tcPr>
          <w:p w14:paraId="7E7451C8" w14:textId="4745AD07" w:rsidR="00481396" w:rsidRPr="00E33A00" w:rsidRDefault="0033081C" w:rsidP="00481396">
            <w:pPr>
              <w:rPr>
                <w:sz w:val="20"/>
                <w:szCs w:val="20"/>
              </w:rPr>
            </w:pPr>
            <w:hyperlink r:id="rId73" w:history="1">
              <w:r w:rsidR="00481396" w:rsidRPr="00E33A00">
                <w:rPr>
                  <w:sz w:val="20"/>
                  <w:szCs w:val="20"/>
                </w:rPr>
                <w:t>Link I.1.27</w:t>
              </w:r>
            </w:hyperlink>
          </w:p>
        </w:tc>
        <w:tc>
          <w:tcPr>
            <w:tcW w:w="8080" w:type="dxa"/>
          </w:tcPr>
          <w:p w14:paraId="4F7260FD" w14:textId="7669BEE9" w:rsidR="00481396" w:rsidRPr="00E33A00" w:rsidRDefault="00481396" w:rsidP="00481396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Componența comisiei CEAC din universitate</w:t>
            </w:r>
          </w:p>
        </w:tc>
      </w:tr>
      <w:tr w:rsidR="00E33A00" w:rsidRPr="00E33A00" w14:paraId="24FCAC8C" w14:textId="77777777" w:rsidTr="00AA3FE8">
        <w:tc>
          <w:tcPr>
            <w:tcW w:w="1696" w:type="dxa"/>
          </w:tcPr>
          <w:p w14:paraId="7722CF74" w14:textId="6E324CDC" w:rsidR="00AA3FE8" w:rsidRPr="00E33A00" w:rsidRDefault="002610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Link. C.2.1</w:t>
            </w:r>
          </w:p>
        </w:tc>
        <w:tc>
          <w:tcPr>
            <w:tcW w:w="8080" w:type="dxa"/>
          </w:tcPr>
          <w:p w14:paraId="0D7D8FA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Componența comisiei CEAC din facultate</w:t>
            </w:r>
          </w:p>
        </w:tc>
      </w:tr>
      <w:tr w:rsidR="00E33A00" w:rsidRPr="00E33A00" w14:paraId="4D7E03B3" w14:textId="77777777" w:rsidTr="00AA3FE8">
        <w:tc>
          <w:tcPr>
            <w:tcW w:w="1696" w:type="dxa"/>
          </w:tcPr>
          <w:p w14:paraId="0C743727" w14:textId="04225A5F" w:rsidR="002610E8" w:rsidRPr="00E33A00" w:rsidRDefault="0033081C" w:rsidP="002610E8">
            <w:pPr>
              <w:rPr>
                <w:sz w:val="20"/>
                <w:szCs w:val="20"/>
              </w:rPr>
            </w:pPr>
            <w:hyperlink r:id="rId74" w:history="1">
              <w:r w:rsidR="002610E8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I.1.48</w:t>
              </w:r>
            </w:hyperlink>
          </w:p>
        </w:tc>
        <w:tc>
          <w:tcPr>
            <w:tcW w:w="8080" w:type="dxa"/>
          </w:tcPr>
          <w:p w14:paraId="617480CC" w14:textId="33988754" w:rsidR="002610E8" w:rsidRPr="00E33A00" w:rsidRDefault="002610E8" w:rsidP="002610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Componența Comisiei de etică și integritate academică</w:t>
            </w:r>
          </w:p>
        </w:tc>
      </w:tr>
      <w:tr w:rsidR="00E33A00" w:rsidRPr="00E33A00" w14:paraId="2CC0FFC6" w14:textId="77777777" w:rsidTr="00AA3FE8">
        <w:tc>
          <w:tcPr>
            <w:tcW w:w="1696" w:type="dxa"/>
          </w:tcPr>
          <w:p w14:paraId="7660D1F3" w14:textId="2EA09AE2" w:rsidR="00AA3FE8" w:rsidRPr="00E33A00" w:rsidRDefault="002610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Link. C.2.2</w:t>
            </w:r>
          </w:p>
        </w:tc>
        <w:tc>
          <w:tcPr>
            <w:tcW w:w="8080" w:type="dxa"/>
          </w:tcPr>
          <w:p w14:paraId="7B635501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Raportul anual al CEAC facultate privind calitatea internă </w:t>
            </w:r>
          </w:p>
        </w:tc>
      </w:tr>
      <w:tr w:rsidR="00E33A00" w:rsidRPr="00E33A00" w14:paraId="23A47E3D" w14:textId="77777777" w:rsidTr="00AA3FE8">
        <w:tc>
          <w:tcPr>
            <w:tcW w:w="1696" w:type="dxa"/>
          </w:tcPr>
          <w:p w14:paraId="032124E0" w14:textId="07D81AE3" w:rsidR="00272ADC" w:rsidRPr="00E33A00" w:rsidRDefault="0033081C" w:rsidP="00272ADC">
            <w:pPr>
              <w:rPr>
                <w:sz w:val="20"/>
                <w:szCs w:val="20"/>
              </w:rPr>
            </w:pPr>
            <w:hyperlink r:id="rId75" w:history="1">
              <w:r w:rsidR="00272ADC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I.1.30</w:t>
              </w:r>
            </w:hyperlink>
          </w:p>
        </w:tc>
        <w:tc>
          <w:tcPr>
            <w:tcW w:w="8080" w:type="dxa"/>
          </w:tcPr>
          <w:p w14:paraId="299065F7" w14:textId="035FFDAB" w:rsidR="00272ADC" w:rsidRPr="00E33A00" w:rsidRDefault="00272ADC" w:rsidP="00272ADC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Raportul anual al CEAC USV, privind calitatea internă </w:t>
            </w:r>
          </w:p>
        </w:tc>
      </w:tr>
      <w:tr w:rsidR="00E33A00" w:rsidRPr="00E33A00" w14:paraId="6190C4D5" w14:textId="77777777" w:rsidTr="00AA3FE8">
        <w:tc>
          <w:tcPr>
            <w:tcW w:w="1696" w:type="dxa"/>
          </w:tcPr>
          <w:p w14:paraId="788BBBE7" w14:textId="6E8E7681" w:rsidR="00272ADC" w:rsidRPr="00E33A00" w:rsidRDefault="0033081C" w:rsidP="00272ADC">
            <w:pPr>
              <w:rPr>
                <w:sz w:val="20"/>
                <w:szCs w:val="20"/>
              </w:rPr>
            </w:pPr>
            <w:hyperlink r:id="rId76" w:history="1">
              <w:r w:rsidR="00272ADC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>Link I.1.51</w:t>
              </w:r>
            </w:hyperlink>
          </w:p>
        </w:tc>
        <w:tc>
          <w:tcPr>
            <w:tcW w:w="8080" w:type="dxa"/>
          </w:tcPr>
          <w:p w14:paraId="23B493A4" w14:textId="4390B119" w:rsidR="00272ADC" w:rsidRPr="00E33A00" w:rsidRDefault="00272ADC" w:rsidP="00272ADC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Raportul anual al Comisiei de etică și integritate academică</w:t>
            </w:r>
          </w:p>
        </w:tc>
      </w:tr>
      <w:tr w:rsidR="00E33A00" w:rsidRPr="00E33A00" w14:paraId="4E24CF84" w14:textId="77777777" w:rsidTr="00AA3FE8">
        <w:tc>
          <w:tcPr>
            <w:tcW w:w="1696" w:type="dxa"/>
          </w:tcPr>
          <w:p w14:paraId="09DBF97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33" w:name="_heading=h.hze7stl3f1gy" w:colFirst="0" w:colLast="0"/>
            <w:bookmarkEnd w:id="33"/>
          </w:p>
        </w:tc>
        <w:tc>
          <w:tcPr>
            <w:tcW w:w="8080" w:type="dxa"/>
          </w:tcPr>
          <w:p w14:paraId="56FD4AA0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C.3. Proceduri privind inițierea, monitorizarea și revizuirea periodică a programelor și domeniilor de studii și a activităților desfășurate, care implică studenții, angajatorii și alte părți interesate</w:t>
            </w:r>
          </w:p>
        </w:tc>
      </w:tr>
      <w:tr w:rsidR="00E33A00" w:rsidRPr="00E33A00" w14:paraId="7E4996B7" w14:textId="77777777" w:rsidTr="00AA3FE8">
        <w:tc>
          <w:tcPr>
            <w:tcW w:w="1696" w:type="dxa"/>
          </w:tcPr>
          <w:p w14:paraId="7539CA4D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14:paraId="4512D386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3.1. Proceduri și aplicarea acestora</w:t>
            </w:r>
          </w:p>
        </w:tc>
      </w:tr>
      <w:tr w:rsidR="00E33A00" w:rsidRPr="00E33A00" w14:paraId="77D6D22E" w14:textId="77777777" w:rsidTr="00AA3FE8">
        <w:tc>
          <w:tcPr>
            <w:tcW w:w="1696" w:type="dxa"/>
          </w:tcPr>
          <w:p w14:paraId="6827DEEB" w14:textId="571FF4E4" w:rsidR="005009DA" w:rsidRPr="00E33A00" w:rsidRDefault="0033081C" w:rsidP="005009DA">
            <w:pPr>
              <w:rPr>
                <w:sz w:val="20"/>
                <w:szCs w:val="20"/>
              </w:rPr>
            </w:pPr>
            <w:hyperlink r:id="rId77" w:history="1">
              <w:r w:rsidR="005009DA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5009D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I.1.40</w:t>
              </w:r>
            </w:hyperlink>
          </w:p>
        </w:tc>
        <w:tc>
          <w:tcPr>
            <w:tcW w:w="8080" w:type="dxa"/>
          </w:tcPr>
          <w:p w14:paraId="5C9FC1B3" w14:textId="02AB672D" w:rsidR="005009DA" w:rsidRPr="00E33A00" w:rsidRDefault="005009DA" w:rsidP="005009DA">
            <w:pPr>
              <w:rPr>
                <w:b/>
                <w:bCs/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Procedură pentru Elaborarea, revizuirea și aprobarea planurilor de învățământ</w:t>
            </w:r>
          </w:p>
        </w:tc>
      </w:tr>
      <w:tr w:rsidR="00E33A00" w:rsidRPr="00E33A00" w14:paraId="33284351" w14:textId="77777777" w:rsidTr="00AA3FE8">
        <w:tc>
          <w:tcPr>
            <w:tcW w:w="1696" w:type="dxa"/>
          </w:tcPr>
          <w:p w14:paraId="074A2CF8" w14:textId="4DDE49F9" w:rsidR="005009DA" w:rsidRPr="00E33A00" w:rsidRDefault="0033081C" w:rsidP="005009DA">
            <w:pPr>
              <w:rPr>
                <w:sz w:val="20"/>
                <w:szCs w:val="20"/>
              </w:rPr>
            </w:pPr>
            <w:hyperlink r:id="rId78" w:history="1">
              <w:r w:rsidR="005009DA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5009D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I.1.41</w:t>
              </w:r>
            </w:hyperlink>
          </w:p>
        </w:tc>
        <w:tc>
          <w:tcPr>
            <w:tcW w:w="8080" w:type="dxa"/>
          </w:tcPr>
          <w:p w14:paraId="43ABDC1E" w14:textId="27698C38" w:rsidR="005009DA" w:rsidRPr="00E33A00" w:rsidRDefault="005009DA" w:rsidP="005009DA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cadru privind inițierea, aprobarea, monitorizarea și evaluarea periodică a programelor de studii</w:t>
            </w:r>
          </w:p>
        </w:tc>
      </w:tr>
      <w:tr w:rsidR="00E33A00" w:rsidRPr="00E33A00" w14:paraId="10C74771" w14:textId="77777777" w:rsidTr="00AA3FE8">
        <w:tc>
          <w:tcPr>
            <w:tcW w:w="1696" w:type="dxa"/>
          </w:tcPr>
          <w:p w14:paraId="2AAB3ACA" w14:textId="1359288B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3.1.1</w:t>
            </w:r>
          </w:p>
        </w:tc>
        <w:tc>
          <w:tcPr>
            <w:tcW w:w="8080" w:type="dxa"/>
          </w:tcPr>
          <w:p w14:paraId="05FB325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PO-ID-04 Monitorizarea și asigurarea echivalenței activităților din planul de învățământ de la ID cu cele de la IF</w:t>
            </w:r>
          </w:p>
        </w:tc>
      </w:tr>
      <w:tr w:rsidR="00E33A00" w:rsidRPr="00E33A00" w14:paraId="12420BC5" w14:textId="77777777" w:rsidTr="00AA3FE8">
        <w:tc>
          <w:tcPr>
            <w:tcW w:w="1696" w:type="dxa"/>
          </w:tcPr>
          <w:p w14:paraId="480C7BFD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3.1.2</w:t>
            </w:r>
          </w:p>
        </w:tc>
        <w:tc>
          <w:tcPr>
            <w:tcW w:w="8080" w:type="dxa"/>
          </w:tcPr>
          <w:p w14:paraId="21FD6CC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Hotărâre de avizare și aprobare a programului de studii ID</w:t>
            </w:r>
          </w:p>
        </w:tc>
      </w:tr>
      <w:tr w:rsidR="00E33A00" w:rsidRPr="00E33A00" w14:paraId="7F26EFED" w14:textId="77777777" w:rsidTr="00AA3FE8">
        <w:tc>
          <w:tcPr>
            <w:tcW w:w="1696" w:type="dxa"/>
          </w:tcPr>
          <w:p w14:paraId="0ACA4E60" w14:textId="68C1FC3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3.1.3</w:t>
            </w:r>
          </w:p>
        </w:tc>
        <w:tc>
          <w:tcPr>
            <w:tcW w:w="8080" w:type="dxa"/>
          </w:tcPr>
          <w:p w14:paraId="0E2D692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PO-ID-03 Actualizarea periodică a materialelor de studiu realizate în tehnologie ID</w:t>
            </w:r>
          </w:p>
        </w:tc>
      </w:tr>
      <w:tr w:rsidR="00E33A00" w:rsidRPr="00E33A00" w14:paraId="05438D0E" w14:textId="77777777" w:rsidTr="00AA3FE8">
        <w:tc>
          <w:tcPr>
            <w:tcW w:w="1696" w:type="dxa"/>
          </w:tcPr>
          <w:p w14:paraId="13CF483E" w14:textId="68C1A53B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3.1.4</w:t>
            </w:r>
          </w:p>
        </w:tc>
        <w:tc>
          <w:tcPr>
            <w:tcW w:w="8080" w:type="dxa"/>
          </w:tcPr>
          <w:p w14:paraId="121330C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Fișă de evaluare a unui material didactic în TID</w:t>
            </w:r>
          </w:p>
        </w:tc>
      </w:tr>
      <w:tr w:rsidR="00E33A00" w:rsidRPr="00E33A00" w14:paraId="10B979D6" w14:textId="77777777" w:rsidTr="00AA3FE8">
        <w:tc>
          <w:tcPr>
            <w:tcW w:w="1696" w:type="dxa"/>
          </w:tcPr>
          <w:p w14:paraId="0B86F322" w14:textId="096F5B1B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3.1.5</w:t>
            </w:r>
          </w:p>
        </w:tc>
        <w:tc>
          <w:tcPr>
            <w:tcW w:w="8080" w:type="dxa"/>
          </w:tcPr>
          <w:p w14:paraId="532A16C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PO-ID-02 Instruirea și perfecționarea periodică a întregului personal didactic și administrativ implicat în programe de studii universitare ID</w:t>
            </w:r>
          </w:p>
        </w:tc>
      </w:tr>
      <w:tr w:rsidR="00E33A00" w:rsidRPr="00E33A00" w14:paraId="770D9054" w14:textId="77777777" w:rsidTr="00AA3FE8">
        <w:tc>
          <w:tcPr>
            <w:tcW w:w="1696" w:type="dxa"/>
          </w:tcPr>
          <w:p w14:paraId="3683C588" w14:textId="06558D29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3.1.6</w:t>
            </w:r>
          </w:p>
        </w:tc>
        <w:tc>
          <w:tcPr>
            <w:tcW w:w="8080" w:type="dxa"/>
          </w:tcPr>
          <w:p w14:paraId="783DD47C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Calendarul programelor de instruire (de pe site-ul CIDFC)</w:t>
            </w:r>
          </w:p>
        </w:tc>
      </w:tr>
      <w:tr w:rsidR="00E33A00" w:rsidRPr="00E33A00" w14:paraId="1074D198" w14:textId="77777777" w:rsidTr="00AA3FE8">
        <w:tc>
          <w:tcPr>
            <w:tcW w:w="1696" w:type="dxa"/>
          </w:tcPr>
          <w:p w14:paraId="5E66ED4F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A.3.1.8</w:t>
            </w:r>
          </w:p>
        </w:tc>
        <w:tc>
          <w:tcPr>
            <w:tcW w:w="8080" w:type="dxa"/>
          </w:tcPr>
          <w:p w14:paraId="2DAAE73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Procese verbale instruire ID, cadre didactice și personal administrativ</w:t>
            </w:r>
          </w:p>
        </w:tc>
      </w:tr>
      <w:tr w:rsidR="00E33A00" w:rsidRPr="00E33A00" w14:paraId="46E6847C" w14:textId="77777777" w:rsidTr="00AA3FE8">
        <w:tc>
          <w:tcPr>
            <w:tcW w:w="1696" w:type="dxa"/>
          </w:tcPr>
          <w:p w14:paraId="6C9978ED" w14:textId="7FBA9BD2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3.1.7</w:t>
            </w:r>
          </w:p>
        </w:tc>
        <w:tc>
          <w:tcPr>
            <w:tcW w:w="8080" w:type="dxa"/>
          </w:tcPr>
          <w:p w14:paraId="56C10B97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PO-ID-01 Monitorizarea și evaluarea procesului didactic și de comunicare în cadrul programelor de studii ID</w:t>
            </w:r>
          </w:p>
        </w:tc>
      </w:tr>
      <w:tr w:rsidR="00E33A00" w:rsidRPr="00E33A00" w14:paraId="4863C946" w14:textId="77777777" w:rsidTr="00AA3FE8">
        <w:tc>
          <w:tcPr>
            <w:tcW w:w="1696" w:type="dxa"/>
          </w:tcPr>
          <w:p w14:paraId="147560B7" w14:textId="7A3120F6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5009DA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3.1.8</w:t>
            </w:r>
          </w:p>
        </w:tc>
        <w:tc>
          <w:tcPr>
            <w:tcW w:w="8080" w:type="dxa"/>
          </w:tcPr>
          <w:p w14:paraId="760C13E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Rapoarte privind Evaluarea procesului didactic și de comunicare (apare pe site-ul CIDFC)</w:t>
            </w:r>
          </w:p>
        </w:tc>
      </w:tr>
      <w:tr w:rsidR="00E33A00" w:rsidRPr="00E33A00" w14:paraId="285BA0DF" w14:textId="77777777" w:rsidTr="00AA3FE8">
        <w:tc>
          <w:tcPr>
            <w:tcW w:w="1696" w:type="dxa"/>
          </w:tcPr>
          <w:p w14:paraId="372D6C28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34" w:name="_heading=h.v24ncdk6hhyt" w:colFirst="0" w:colLast="0"/>
            <w:bookmarkEnd w:id="34"/>
          </w:p>
        </w:tc>
        <w:tc>
          <w:tcPr>
            <w:tcW w:w="8080" w:type="dxa"/>
          </w:tcPr>
          <w:p w14:paraId="649AF952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C.4 Proceduri de evaluare periodică a calității activităților personalului didactic, didactic auxiliar și administrativ</w:t>
            </w:r>
          </w:p>
        </w:tc>
      </w:tr>
      <w:tr w:rsidR="00E33A00" w:rsidRPr="00E33A00" w14:paraId="72B2750C" w14:textId="77777777" w:rsidTr="00AA3FE8">
        <w:tc>
          <w:tcPr>
            <w:tcW w:w="1696" w:type="dxa"/>
          </w:tcPr>
          <w:p w14:paraId="5E375BEF" w14:textId="17F14801" w:rsidR="005009DA" w:rsidRPr="00E33A00" w:rsidRDefault="0033081C" w:rsidP="005009DA">
            <w:pPr>
              <w:rPr>
                <w:sz w:val="20"/>
                <w:szCs w:val="20"/>
              </w:rPr>
            </w:pPr>
            <w:hyperlink r:id="rId79" w:history="1">
              <w:r w:rsidR="005009DA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5009D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I.1.37</w:t>
              </w:r>
            </w:hyperlink>
          </w:p>
        </w:tc>
        <w:tc>
          <w:tcPr>
            <w:tcW w:w="8080" w:type="dxa"/>
          </w:tcPr>
          <w:p w14:paraId="0CCEC043" w14:textId="010B7FBA" w:rsidR="005009DA" w:rsidRPr="00E33A00" w:rsidRDefault="005009DA" w:rsidP="005009D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Regulament privind evaluarea performanței personalului didactic</w:t>
            </w:r>
          </w:p>
        </w:tc>
      </w:tr>
      <w:tr w:rsidR="00E33A00" w:rsidRPr="00E33A00" w14:paraId="035A30D5" w14:textId="77777777" w:rsidTr="00AA3FE8">
        <w:tc>
          <w:tcPr>
            <w:tcW w:w="1696" w:type="dxa"/>
          </w:tcPr>
          <w:p w14:paraId="43413BBB" w14:textId="0BCCDA0A" w:rsidR="005009DA" w:rsidRPr="00E33A00" w:rsidRDefault="0033081C" w:rsidP="005009DA">
            <w:pPr>
              <w:rPr>
                <w:sz w:val="20"/>
                <w:szCs w:val="20"/>
              </w:rPr>
            </w:pPr>
            <w:hyperlink r:id="rId80" w:history="1">
              <w:r w:rsidR="005009DA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 I.1.36</w:t>
              </w:r>
            </w:hyperlink>
          </w:p>
        </w:tc>
        <w:tc>
          <w:tcPr>
            <w:tcW w:w="8080" w:type="dxa"/>
          </w:tcPr>
          <w:p w14:paraId="389D3DD7" w14:textId="32C9B6F1" w:rsidR="005009DA" w:rsidRPr="00E33A00" w:rsidRDefault="005009DA" w:rsidP="005009D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Procedura privind evaluarea cadrelor didactice de către studenți</w:t>
            </w:r>
          </w:p>
        </w:tc>
      </w:tr>
      <w:tr w:rsidR="00E33A00" w:rsidRPr="00E33A00" w14:paraId="153526F5" w14:textId="77777777" w:rsidTr="00AA3FE8">
        <w:tc>
          <w:tcPr>
            <w:tcW w:w="1696" w:type="dxa"/>
          </w:tcPr>
          <w:p w14:paraId="3610190C" w14:textId="55F45302" w:rsidR="005009DA" w:rsidRPr="00E33A00" w:rsidRDefault="0033081C" w:rsidP="005009DA">
            <w:pPr>
              <w:rPr>
                <w:sz w:val="20"/>
                <w:szCs w:val="20"/>
              </w:rPr>
            </w:pPr>
            <w:hyperlink r:id="rId81" w:history="1">
              <w:r w:rsidR="005009DA" w:rsidRPr="00E33A00">
                <w:rPr>
                  <w:rStyle w:val="Hyperlink"/>
                  <w:bCs/>
                  <w:color w:val="auto"/>
                  <w:sz w:val="20"/>
                  <w:szCs w:val="20"/>
                  <w:u w:val="none"/>
                </w:rPr>
                <w:t>Link</w:t>
              </w:r>
              <w:r w:rsidR="005009DA" w:rsidRPr="00E33A00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I.1.39</w:t>
              </w:r>
            </w:hyperlink>
          </w:p>
        </w:tc>
        <w:tc>
          <w:tcPr>
            <w:tcW w:w="8080" w:type="dxa"/>
          </w:tcPr>
          <w:p w14:paraId="229DA7A5" w14:textId="2F80F024" w:rsidR="005009DA" w:rsidRPr="00E33A00" w:rsidRDefault="005009DA" w:rsidP="005009DA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Procedura privind evaluarea performanței personalului didactic auxiliar și personalului nedidactic</w:t>
            </w:r>
          </w:p>
        </w:tc>
      </w:tr>
      <w:tr w:rsidR="00E33A00" w:rsidRPr="00E33A00" w14:paraId="5F501506" w14:textId="77777777" w:rsidTr="00AA3FE8">
        <w:tc>
          <w:tcPr>
            <w:tcW w:w="1696" w:type="dxa"/>
          </w:tcPr>
          <w:p w14:paraId="33243974" w14:textId="6DDEF542" w:rsidR="00AA3FE8" w:rsidRPr="00E33A00" w:rsidRDefault="006408E3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C.4.1</w:t>
            </w:r>
          </w:p>
        </w:tc>
        <w:tc>
          <w:tcPr>
            <w:tcW w:w="8080" w:type="dxa"/>
          </w:tcPr>
          <w:p w14:paraId="0FBCF6AD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Rezultatele evaluărilor cadrelor didactice</w:t>
            </w:r>
          </w:p>
        </w:tc>
      </w:tr>
      <w:tr w:rsidR="00E33A00" w:rsidRPr="00E33A00" w14:paraId="1B29F8A9" w14:textId="77777777" w:rsidTr="00AA3FE8">
        <w:tc>
          <w:tcPr>
            <w:tcW w:w="1696" w:type="dxa"/>
          </w:tcPr>
          <w:p w14:paraId="1E4380A4" w14:textId="63E3B2F1" w:rsidR="00AA3FE8" w:rsidRPr="00E33A00" w:rsidRDefault="006408E3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C.4.2</w:t>
            </w:r>
          </w:p>
        </w:tc>
        <w:tc>
          <w:tcPr>
            <w:tcW w:w="8080" w:type="dxa"/>
          </w:tcPr>
          <w:p w14:paraId="1EAAD7EA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Rezultatele evaluărilor cadrelor didactice auxiliare</w:t>
            </w:r>
          </w:p>
        </w:tc>
      </w:tr>
      <w:tr w:rsidR="00E33A00" w:rsidRPr="00E33A00" w14:paraId="6BF4BD26" w14:textId="77777777" w:rsidTr="00AA3FE8">
        <w:tc>
          <w:tcPr>
            <w:tcW w:w="1696" w:type="dxa"/>
          </w:tcPr>
          <w:p w14:paraId="34353E44" w14:textId="2D11715D" w:rsidR="00AA3FE8" w:rsidRPr="00E33A00" w:rsidRDefault="006408E3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C.4.3</w:t>
            </w:r>
          </w:p>
        </w:tc>
        <w:tc>
          <w:tcPr>
            <w:tcW w:w="8080" w:type="dxa"/>
          </w:tcPr>
          <w:p w14:paraId="79A28C7E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Rezultatele evaluărilor personalului nedidactic</w:t>
            </w:r>
          </w:p>
        </w:tc>
      </w:tr>
      <w:tr w:rsidR="00E33A00" w:rsidRPr="00E33A00" w14:paraId="4F29AF1F" w14:textId="77777777" w:rsidTr="00AA3FE8">
        <w:tc>
          <w:tcPr>
            <w:tcW w:w="1696" w:type="dxa"/>
          </w:tcPr>
          <w:p w14:paraId="270952EB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14:paraId="2BBEBB71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C.5 Baze de date actualizate sistematic, referitoare la asigurarea internă a calității</w:t>
            </w:r>
          </w:p>
        </w:tc>
      </w:tr>
      <w:tr w:rsidR="00E33A00" w:rsidRPr="00E33A00" w14:paraId="38B34B55" w14:textId="77777777" w:rsidTr="00AA3FE8">
        <w:tc>
          <w:tcPr>
            <w:tcW w:w="1696" w:type="dxa"/>
          </w:tcPr>
          <w:p w14:paraId="0D3026A2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C.5.1</w:t>
            </w:r>
          </w:p>
        </w:tc>
        <w:tc>
          <w:tcPr>
            <w:tcW w:w="8080" w:type="dxa"/>
          </w:tcPr>
          <w:p w14:paraId="0B46DDAF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Baze de date deținute, referitoare la asigurarea internă a calității (existente pe pagina web CEAC)</w:t>
            </w:r>
          </w:p>
        </w:tc>
      </w:tr>
      <w:tr w:rsidR="00E33A00" w:rsidRPr="00E33A00" w14:paraId="45476B71" w14:textId="77777777" w:rsidTr="00AA3FE8">
        <w:tc>
          <w:tcPr>
            <w:tcW w:w="1696" w:type="dxa"/>
          </w:tcPr>
          <w:p w14:paraId="515DBDAA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C.5.2</w:t>
            </w:r>
          </w:p>
        </w:tc>
        <w:tc>
          <w:tcPr>
            <w:tcW w:w="8080" w:type="dxa"/>
          </w:tcPr>
          <w:p w14:paraId="14420F08" w14:textId="77777777" w:rsidR="00AA3FE8" w:rsidRPr="00E33A00" w:rsidRDefault="00AA3FE8" w:rsidP="00AA3F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Centrul de Consiliere și Orientare în Carieră (CCOC – Rapoarte de activitate anuale)</w:t>
            </w:r>
          </w:p>
        </w:tc>
      </w:tr>
      <w:tr w:rsidR="00E33A00" w:rsidRPr="00E33A00" w14:paraId="4D040B61" w14:textId="77777777" w:rsidTr="00AA3FE8">
        <w:tc>
          <w:tcPr>
            <w:tcW w:w="1696" w:type="dxa"/>
          </w:tcPr>
          <w:p w14:paraId="5FF1971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C.5.3</w:t>
            </w:r>
          </w:p>
        </w:tc>
        <w:tc>
          <w:tcPr>
            <w:tcW w:w="8080" w:type="dxa"/>
          </w:tcPr>
          <w:p w14:paraId="523EC478" w14:textId="77777777" w:rsidR="00AA3FE8" w:rsidRPr="00E33A00" w:rsidRDefault="00AA3FE8" w:rsidP="00AA3FE8">
            <w:pPr>
              <w:rPr>
                <w:bCs/>
                <w:sz w:val="20"/>
                <w:szCs w:val="20"/>
              </w:rPr>
            </w:pPr>
            <w:r w:rsidRPr="00E33A00">
              <w:rPr>
                <w:bCs/>
                <w:sz w:val="20"/>
                <w:szCs w:val="20"/>
              </w:rPr>
              <w:t>Rapoarte privind managementul calității CIDFC USV</w:t>
            </w:r>
          </w:p>
        </w:tc>
      </w:tr>
      <w:tr w:rsidR="00E33A00" w:rsidRPr="00E33A00" w14:paraId="4EDD480A" w14:textId="77777777" w:rsidTr="00AA3FE8">
        <w:tc>
          <w:tcPr>
            <w:tcW w:w="1696" w:type="dxa"/>
          </w:tcPr>
          <w:p w14:paraId="2F3575A3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14:paraId="30EEA92F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C.6. Transparența informațiilor de interes public, inclusiv a celor privitoare la programele și domeniile de studii oferite, precum și cu privire la certificatele, diplomele și calificările aferente</w:t>
            </w:r>
          </w:p>
        </w:tc>
      </w:tr>
      <w:tr w:rsidR="00E33A00" w:rsidRPr="00E33A00" w14:paraId="53A8A81A" w14:textId="77777777" w:rsidTr="00AA3FE8">
        <w:tc>
          <w:tcPr>
            <w:tcW w:w="1696" w:type="dxa"/>
            <w:shd w:val="clear" w:color="auto" w:fill="FFFFFF" w:themeFill="background1"/>
          </w:tcPr>
          <w:p w14:paraId="1A218AEA" w14:textId="69738ADE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8637B5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6.1</w:t>
            </w:r>
          </w:p>
        </w:tc>
        <w:tc>
          <w:tcPr>
            <w:tcW w:w="8080" w:type="dxa"/>
            <w:shd w:val="clear" w:color="auto" w:fill="FFFFFF" w:themeFill="background1"/>
          </w:tcPr>
          <w:p w14:paraId="13DB005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Informații privind programul de studii pe pagina web a facultății </w:t>
            </w:r>
          </w:p>
        </w:tc>
      </w:tr>
      <w:tr w:rsidR="00E33A00" w:rsidRPr="00E33A00" w14:paraId="05089C3D" w14:textId="77777777" w:rsidTr="00AA3FE8">
        <w:tc>
          <w:tcPr>
            <w:tcW w:w="1696" w:type="dxa"/>
            <w:shd w:val="clear" w:color="auto" w:fill="FFFFFF" w:themeFill="background1"/>
          </w:tcPr>
          <w:p w14:paraId="0845C484" w14:textId="4EAF0E90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8637B5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6.2</w:t>
            </w:r>
          </w:p>
        </w:tc>
        <w:tc>
          <w:tcPr>
            <w:tcW w:w="8080" w:type="dxa"/>
            <w:shd w:val="clear" w:color="auto" w:fill="FFFFFF" w:themeFill="background1"/>
          </w:tcPr>
          <w:p w14:paraId="7790B1F9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Materiale de promovare a facultății / programului de studii / domeniului de studii</w:t>
            </w:r>
          </w:p>
        </w:tc>
      </w:tr>
      <w:tr w:rsidR="00E33A00" w:rsidRPr="00E33A00" w14:paraId="177C08AA" w14:textId="77777777" w:rsidTr="00AA3FE8">
        <w:tc>
          <w:tcPr>
            <w:tcW w:w="1696" w:type="dxa"/>
          </w:tcPr>
          <w:p w14:paraId="64DB3FA4" w14:textId="3EB070FD" w:rsidR="005548D7" w:rsidRPr="00E33A00" w:rsidRDefault="0033081C" w:rsidP="005548D7">
            <w:pPr>
              <w:rPr>
                <w:sz w:val="20"/>
                <w:szCs w:val="20"/>
              </w:rPr>
            </w:pPr>
            <w:hyperlink r:id="rId82" w:history="1">
              <w:r w:rsidR="005548D7" w:rsidRPr="00E33A00">
                <w:rPr>
                  <w:spacing w:val="-6"/>
                  <w:sz w:val="20"/>
                  <w:szCs w:val="20"/>
                </w:rPr>
                <w:t xml:space="preserve">Link </w:t>
              </w:r>
              <w:r w:rsidR="005548D7" w:rsidRPr="00E33A00">
                <w:rPr>
                  <w:sz w:val="20"/>
                  <w:szCs w:val="20"/>
                </w:rPr>
                <w:t>I.1.6</w:t>
              </w:r>
            </w:hyperlink>
          </w:p>
        </w:tc>
        <w:tc>
          <w:tcPr>
            <w:tcW w:w="8080" w:type="dxa"/>
          </w:tcPr>
          <w:p w14:paraId="4A25640C" w14:textId="11067B73" w:rsidR="005548D7" w:rsidRPr="00E33A00" w:rsidRDefault="005548D7" w:rsidP="005548D7">
            <w:pPr>
              <w:rPr>
                <w:sz w:val="20"/>
                <w:szCs w:val="20"/>
              </w:rPr>
            </w:pPr>
            <w:r w:rsidRPr="00E33A00">
              <w:rPr>
                <w:spacing w:val="-4"/>
                <w:sz w:val="20"/>
                <w:szCs w:val="20"/>
              </w:rPr>
              <w:t>Hotărâri ale conducerii universității Consiliul de Administrație</w:t>
            </w:r>
          </w:p>
        </w:tc>
      </w:tr>
      <w:tr w:rsidR="00E33A00" w:rsidRPr="00E33A00" w14:paraId="6945EE89" w14:textId="77777777" w:rsidTr="00AA3FE8">
        <w:tc>
          <w:tcPr>
            <w:tcW w:w="1696" w:type="dxa"/>
          </w:tcPr>
          <w:p w14:paraId="54559021" w14:textId="40BAB21C" w:rsidR="005548D7" w:rsidRPr="00E33A00" w:rsidRDefault="0033081C" w:rsidP="005548D7">
            <w:pPr>
              <w:rPr>
                <w:sz w:val="20"/>
                <w:szCs w:val="20"/>
              </w:rPr>
            </w:pPr>
            <w:hyperlink r:id="rId83" w:history="1">
              <w:r w:rsidR="005548D7" w:rsidRPr="00E33A00">
                <w:rPr>
                  <w:sz w:val="20"/>
                  <w:szCs w:val="20"/>
                </w:rPr>
                <w:t>Link I.1.7</w:t>
              </w:r>
            </w:hyperlink>
          </w:p>
        </w:tc>
        <w:tc>
          <w:tcPr>
            <w:tcW w:w="8080" w:type="dxa"/>
          </w:tcPr>
          <w:p w14:paraId="7187293D" w14:textId="554FB303" w:rsidR="005548D7" w:rsidRPr="00E33A00" w:rsidRDefault="005548D7" w:rsidP="005548D7">
            <w:pPr>
              <w:rPr>
                <w:sz w:val="20"/>
                <w:szCs w:val="20"/>
              </w:rPr>
            </w:pPr>
            <w:r w:rsidRPr="00E33A00">
              <w:rPr>
                <w:spacing w:val="-4"/>
                <w:sz w:val="20"/>
                <w:szCs w:val="20"/>
              </w:rPr>
              <w:t>Hotărâri ale conducerii universității Senatul USV</w:t>
            </w:r>
          </w:p>
        </w:tc>
      </w:tr>
      <w:tr w:rsidR="00E33A00" w:rsidRPr="00E33A00" w14:paraId="3FA26DBB" w14:textId="77777777" w:rsidTr="00AA3FE8">
        <w:tc>
          <w:tcPr>
            <w:tcW w:w="1696" w:type="dxa"/>
          </w:tcPr>
          <w:p w14:paraId="0C650F3E" w14:textId="77777777" w:rsidR="00AA3FE8" w:rsidRPr="00E33A00" w:rsidRDefault="00AA3FE8" w:rsidP="00AA3FE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14:paraId="1C067AD1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C.7. Respectarea termenelor și a standardelor privind raportările prevăzute de legislația în vigoare</w:t>
            </w:r>
          </w:p>
        </w:tc>
      </w:tr>
      <w:tr w:rsidR="00E33A00" w:rsidRPr="00E33A00" w14:paraId="1D5BC50A" w14:textId="77777777" w:rsidTr="00AA3FE8">
        <w:tc>
          <w:tcPr>
            <w:tcW w:w="1696" w:type="dxa"/>
          </w:tcPr>
          <w:p w14:paraId="5558758D" w14:textId="5EA0DB5C" w:rsidR="008D574E" w:rsidRPr="00E33A00" w:rsidRDefault="0033081C" w:rsidP="008D574E">
            <w:pPr>
              <w:rPr>
                <w:sz w:val="20"/>
                <w:szCs w:val="20"/>
              </w:rPr>
            </w:pPr>
            <w:hyperlink r:id="rId84" w:history="1">
              <w:r w:rsidR="008D574E" w:rsidRPr="00E33A00">
                <w:rPr>
                  <w:sz w:val="20"/>
                  <w:szCs w:val="20"/>
                </w:rPr>
                <w:t>Link I.1.21</w:t>
              </w:r>
            </w:hyperlink>
          </w:p>
        </w:tc>
        <w:tc>
          <w:tcPr>
            <w:tcW w:w="8080" w:type="dxa"/>
          </w:tcPr>
          <w:p w14:paraId="3DA27B2A" w14:textId="5E1301EE" w:rsidR="008D574E" w:rsidRPr="00E33A00" w:rsidRDefault="008D574E" w:rsidP="008D574E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Rapoarte de activitate ale conducerii USV </w:t>
            </w:r>
          </w:p>
        </w:tc>
      </w:tr>
      <w:tr w:rsidR="00E33A00" w:rsidRPr="00E33A00" w14:paraId="0C5BEF56" w14:textId="77777777" w:rsidTr="00AA3FE8">
        <w:tc>
          <w:tcPr>
            <w:tcW w:w="1696" w:type="dxa"/>
          </w:tcPr>
          <w:p w14:paraId="64A2CEBF" w14:textId="5A3C2A2E" w:rsidR="008D574E" w:rsidRPr="00E33A00" w:rsidRDefault="008D574E" w:rsidP="008D574E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C.</w:t>
            </w:r>
            <w:r w:rsidR="00585301" w:rsidRPr="00E33A00">
              <w:rPr>
                <w:sz w:val="20"/>
                <w:szCs w:val="20"/>
              </w:rPr>
              <w:t>7.1</w:t>
            </w:r>
          </w:p>
        </w:tc>
        <w:tc>
          <w:tcPr>
            <w:tcW w:w="8080" w:type="dxa"/>
          </w:tcPr>
          <w:p w14:paraId="54E2657A" w14:textId="5066B2D9" w:rsidR="008D574E" w:rsidRPr="00E33A00" w:rsidRDefault="008D574E" w:rsidP="008D574E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Rapoarte CEAC facultate</w:t>
            </w:r>
          </w:p>
        </w:tc>
      </w:tr>
      <w:tr w:rsidR="00E33A00" w:rsidRPr="00E33A00" w14:paraId="1FD12FA5" w14:textId="77777777" w:rsidTr="00AA3FE8">
        <w:tc>
          <w:tcPr>
            <w:tcW w:w="1696" w:type="dxa"/>
          </w:tcPr>
          <w:p w14:paraId="3DF96CF1" w14:textId="06445335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 xml:space="preserve">Link </w:t>
            </w:r>
            <w:r w:rsidR="008D574E" w:rsidRPr="00E33A00">
              <w:rPr>
                <w:sz w:val="20"/>
                <w:szCs w:val="20"/>
              </w:rPr>
              <w:t>C.</w:t>
            </w:r>
            <w:r w:rsidRPr="00E33A00">
              <w:rPr>
                <w:sz w:val="20"/>
                <w:szCs w:val="20"/>
              </w:rPr>
              <w:t>7.2</w:t>
            </w:r>
          </w:p>
        </w:tc>
        <w:tc>
          <w:tcPr>
            <w:tcW w:w="8080" w:type="dxa"/>
          </w:tcPr>
          <w:p w14:paraId="24D523F5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Raportul privind respectarea drepturilor studenților</w:t>
            </w:r>
          </w:p>
        </w:tc>
      </w:tr>
      <w:tr w:rsidR="00E33A00" w:rsidRPr="00E33A00" w14:paraId="23233154" w14:textId="77777777" w:rsidTr="00AA3FE8">
        <w:tc>
          <w:tcPr>
            <w:tcW w:w="1696" w:type="dxa"/>
          </w:tcPr>
          <w:p w14:paraId="371D84EA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bookmarkStart w:id="35" w:name="_heading=h.26670x9tr3tx" w:colFirst="0" w:colLast="0"/>
            <w:bookmarkEnd w:id="35"/>
          </w:p>
        </w:tc>
        <w:tc>
          <w:tcPr>
            <w:tcW w:w="8080" w:type="dxa"/>
          </w:tcPr>
          <w:p w14:paraId="0280D2CA" w14:textId="77777777" w:rsidR="00AA3FE8" w:rsidRPr="00E33A00" w:rsidRDefault="00AA3FE8" w:rsidP="00AA3FE8">
            <w:pPr>
              <w:rPr>
                <w:b/>
                <w:sz w:val="20"/>
                <w:szCs w:val="20"/>
              </w:rPr>
            </w:pPr>
            <w:r w:rsidRPr="00E33A00">
              <w:rPr>
                <w:b/>
                <w:sz w:val="20"/>
                <w:szCs w:val="20"/>
              </w:rPr>
              <w:t>C.8. Participarea în procesele de evaluare externă, conform legii</w:t>
            </w:r>
          </w:p>
        </w:tc>
      </w:tr>
      <w:tr w:rsidR="00E33A00" w:rsidRPr="00E33A00" w14:paraId="7D1E92BE" w14:textId="77777777" w:rsidTr="00AA3FE8">
        <w:tc>
          <w:tcPr>
            <w:tcW w:w="1696" w:type="dxa"/>
            <w:shd w:val="clear" w:color="auto" w:fill="FFFFFF" w:themeFill="background1"/>
          </w:tcPr>
          <w:p w14:paraId="182821DC" w14:textId="77777777" w:rsidR="00AA3FE8" w:rsidRPr="00E33A00" w:rsidRDefault="0033081C" w:rsidP="00AA3FE8">
            <w:pPr>
              <w:rPr>
                <w:strike/>
                <w:sz w:val="20"/>
                <w:szCs w:val="20"/>
              </w:rPr>
            </w:pPr>
            <w:hyperlink r:id="rId85">
              <w:r w:rsidR="00AA3FE8" w:rsidRPr="00E33A00">
                <w:rPr>
                  <w:sz w:val="20"/>
                  <w:szCs w:val="20"/>
                </w:rPr>
                <w:t>Link I.3.1</w:t>
              </w:r>
            </w:hyperlink>
          </w:p>
        </w:tc>
        <w:tc>
          <w:tcPr>
            <w:tcW w:w="8080" w:type="dxa"/>
            <w:shd w:val="clear" w:color="auto" w:fill="FFFFFF" w:themeFill="background1"/>
          </w:tcPr>
          <w:p w14:paraId="56A7C432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Deciziile ARACIS privind autorizarea, evaluarea periodică (după caz) (site ARACIS)</w:t>
            </w:r>
          </w:p>
        </w:tc>
      </w:tr>
      <w:tr w:rsidR="00E33A00" w:rsidRPr="00E33A00" w14:paraId="3ECDF1DE" w14:textId="77777777" w:rsidTr="00AA3FE8">
        <w:tc>
          <w:tcPr>
            <w:tcW w:w="1696" w:type="dxa"/>
            <w:shd w:val="clear" w:color="auto" w:fill="FFFFFF" w:themeFill="background1"/>
          </w:tcPr>
          <w:p w14:paraId="18F08866" w14:textId="77777777" w:rsidR="00AA3FE8" w:rsidRPr="00E33A00" w:rsidRDefault="0033081C" w:rsidP="00AA3FE8">
            <w:pPr>
              <w:rPr>
                <w:sz w:val="20"/>
                <w:szCs w:val="20"/>
              </w:rPr>
            </w:pPr>
            <w:hyperlink r:id="rId86">
              <w:r w:rsidR="00AA3FE8" w:rsidRPr="00E33A00">
                <w:rPr>
                  <w:sz w:val="20"/>
                  <w:szCs w:val="20"/>
                </w:rPr>
                <w:t>Link I.3.3</w:t>
              </w:r>
            </w:hyperlink>
          </w:p>
        </w:tc>
        <w:tc>
          <w:tcPr>
            <w:tcW w:w="8080" w:type="dxa"/>
            <w:shd w:val="clear" w:color="auto" w:fill="FFFFFF" w:themeFill="background1"/>
          </w:tcPr>
          <w:p w14:paraId="5EAD70D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HG  Acreditare Program de studii</w:t>
            </w:r>
          </w:p>
        </w:tc>
      </w:tr>
      <w:tr w:rsidR="00E33A00" w:rsidRPr="00E33A00" w14:paraId="03601240" w14:textId="77777777" w:rsidTr="00AA3FE8">
        <w:tc>
          <w:tcPr>
            <w:tcW w:w="1696" w:type="dxa"/>
            <w:shd w:val="clear" w:color="auto" w:fill="FFFFFF" w:themeFill="background1"/>
          </w:tcPr>
          <w:p w14:paraId="7DC4B9B8" w14:textId="77777777" w:rsidR="00AA3FE8" w:rsidRPr="00E33A00" w:rsidRDefault="00AA3FE8" w:rsidP="00AA3FE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7F15D382" w14:textId="77777777" w:rsidR="00AA3FE8" w:rsidRPr="00897F0F" w:rsidRDefault="00AA3FE8" w:rsidP="00897F0F">
            <w:pPr>
              <w:rPr>
                <w:b/>
                <w:bCs/>
              </w:rPr>
            </w:pPr>
            <w:r w:rsidRPr="00897F0F">
              <w:rPr>
                <w:b/>
              </w:rPr>
              <w:t>IV. Recomandările și principalele concluzii rezultate în cadrul ultimei proceduri de evaluare externă a calității, și acțiunile întreprinse</w:t>
            </w:r>
          </w:p>
        </w:tc>
      </w:tr>
      <w:tr w:rsidR="00E33A00" w:rsidRPr="00E33A00" w14:paraId="308095D8" w14:textId="77777777" w:rsidTr="00AA3FE8">
        <w:tc>
          <w:tcPr>
            <w:tcW w:w="1696" w:type="dxa"/>
            <w:shd w:val="clear" w:color="auto" w:fill="FFFFFF" w:themeFill="background1"/>
          </w:tcPr>
          <w:p w14:paraId="17A8C3A5" w14:textId="77777777" w:rsidR="00AA3FE8" w:rsidRPr="00E33A00" w:rsidRDefault="00AA3FE8" w:rsidP="00AA3FE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080" w:type="dxa"/>
            <w:shd w:val="clear" w:color="auto" w:fill="FFFFFF" w:themeFill="background1"/>
          </w:tcPr>
          <w:p w14:paraId="406652BB" w14:textId="77777777" w:rsidR="00AA3FE8" w:rsidRPr="00E33A00" w:rsidRDefault="00AA3FE8" w:rsidP="00AA3FE8">
            <w:pPr>
              <w:rPr>
                <w:b/>
                <w:bCs/>
                <w:iCs/>
                <w:sz w:val="20"/>
                <w:szCs w:val="20"/>
              </w:rPr>
            </w:pPr>
            <w:r w:rsidRPr="00E33A00">
              <w:rPr>
                <w:b/>
                <w:bCs/>
                <w:iCs/>
                <w:sz w:val="20"/>
                <w:szCs w:val="20"/>
              </w:rPr>
              <w:t>V. ANEXE SUPLIMENTARE</w:t>
            </w:r>
          </w:p>
        </w:tc>
      </w:tr>
      <w:tr w:rsidR="00E33A00" w:rsidRPr="00E33A00" w14:paraId="1639E689" w14:textId="77777777" w:rsidTr="00AA3FE8">
        <w:tc>
          <w:tcPr>
            <w:tcW w:w="1696" w:type="dxa"/>
            <w:shd w:val="clear" w:color="auto" w:fill="FFFFFF" w:themeFill="background1"/>
          </w:tcPr>
          <w:p w14:paraId="50014500" w14:textId="77777777" w:rsidR="00AA3FE8" w:rsidRPr="00E33A00" w:rsidRDefault="00AA3FE8" w:rsidP="00AA3FE8">
            <w:pPr>
              <w:rPr>
                <w:i/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5.1</w:t>
            </w:r>
          </w:p>
        </w:tc>
        <w:tc>
          <w:tcPr>
            <w:tcW w:w="8080" w:type="dxa"/>
            <w:shd w:val="clear" w:color="auto" w:fill="FFFFFF" w:themeFill="background1"/>
          </w:tcPr>
          <w:p w14:paraId="5BC1006B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Contract de Studii din anul curent al programului de studii ID, act adițional</w:t>
            </w:r>
          </w:p>
        </w:tc>
      </w:tr>
      <w:tr w:rsidR="00E33A00" w:rsidRPr="00E33A00" w14:paraId="0AA2D380" w14:textId="77777777" w:rsidTr="00AA3FE8">
        <w:tc>
          <w:tcPr>
            <w:tcW w:w="1696" w:type="dxa"/>
            <w:shd w:val="clear" w:color="auto" w:fill="FFFFFF" w:themeFill="background1"/>
          </w:tcPr>
          <w:p w14:paraId="464DCB31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5.2</w:t>
            </w:r>
          </w:p>
        </w:tc>
        <w:tc>
          <w:tcPr>
            <w:tcW w:w="8080" w:type="dxa"/>
            <w:shd w:val="clear" w:color="auto" w:fill="FFFFFF" w:themeFill="background1"/>
          </w:tcPr>
          <w:p w14:paraId="31790433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State de Funcții ID de la ultima evaluare</w:t>
            </w:r>
          </w:p>
        </w:tc>
      </w:tr>
      <w:tr w:rsidR="00E33A00" w:rsidRPr="00E33A00" w14:paraId="355E53E6" w14:textId="77777777" w:rsidTr="00AA3FE8">
        <w:tc>
          <w:tcPr>
            <w:tcW w:w="1696" w:type="dxa"/>
            <w:shd w:val="clear" w:color="auto" w:fill="FFFFFF" w:themeFill="background1"/>
          </w:tcPr>
          <w:p w14:paraId="2398871B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5.3</w:t>
            </w:r>
          </w:p>
        </w:tc>
        <w:tc>
          <w:tcPr>
            <w:tcW w:w="8080" w:type="dxa"/>
            <w:shd w:val="clear" w:color="auto" w:fill="FFFFFF" w:themeFill="background1"/>
          </w:tcPr>
          <w:p w14:paraId="2D83D3BA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Orare din anul curent, inclusiv istoricul din ultimii 3, 4 ani după caz</w:t>
            </w:r>
          </w:p>
        </w:tc>
      </w:tr>
      <w:tr w:rsidR="00E33A00" w:rsidRPr="00E33A00" w14:paraId="5819D3F0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56369" w14:textId="77777777" w:rsidR="00AA3FE8" w:rsidRPr="00E33A00" w:rsidRDefault="00AA3FE8" w:rsidP="00AA3FE8">
            <w:r w:rsidRPr="00E33A00">
              <w:rPr>
                <w:sz w:val="20"/>
                <w:szCs w:val="20"/>
              </w:rPr>
              <w:t>Link 5.4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3B092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Proiect de buget ID anul curent</w:t>
            </w:r>
          </w:p>
        </w:tc>
      </w:tr>
      <w:tr w:rsidR="00E33A00" w:rsidRPr="00E33A00" w14:paraId="7D427326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4849D" w14:textId="77777777" w:rsidR="00AA3FE8" w:rsidRPr="00E33A00" w:rsidRDefault="00AA3FE8" w:rsidP="00AA3FE8">
            <w:r w:rsidRPr="00E33A00">
              <w:rPr>
                <w:sz w:val="20"/>
                <w:szCs w:val="20"/>
              </w:rPr>
              <w:t>Link 5.5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0607C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Proiect de buget pentru ultimii 5 ani</w:t>
            </w:r>
          </w:p>
        </w:tc>
      </w:tr>
      <w:tr w:rsidR="00E33A00" w:rsidRPr="00E33A00" w14:paraId="7B807FFC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86D8A" w14:textId="77777777" w:rsidR="00AA3FE8" w:rsidRPr="00E33A00" w:rsidRDefault="00AA3FE8" w:rsidP="00AA3FE8">
            <w:r w:rsidRPr="00E33A00">
              <w:rPr>
                <w:sz w:val="20"/>
                <w:szCs w:val="20"/>
              </w:rPr>
              <w:t>Link 5.6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F4755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Devizul de cheltuieli pentru fundamentarea taxei de școlarizare</w:t>
            </w:r>
          </w:p>
        </w:tc>
      </w:tr>
      <w:tr w:rsidR="00E33A00" w:rsidRPr="00E33A00" w14:paraId="6B2335DA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AED45" w14:textId="77777777" w:rsidR="00AA3FE8" w:rsidRPr="00E33A00" w:rsidRDefault="00AA3FE8" w:rsidP="00AA3FE8">
            <w:r w:rsidRPr="00E33A00">
              <w:rPr>
                <w:sz w:val="20"/>
                <w:szCs w:val="20"/>
              </w:rPr>
              <w:t>Link 5.7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2D3A53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Costurile medii pe student înmatriculat la programul ID</w:t>
            </w:r>
          </w:p>
        </w:tc>
      </w:tr>
      <w:tr w:rsidR="00E33A00" w:rsidRPr="00E33A00" w14:paraId="395DE039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5D2C6" w14:textId="77777777" w:rsidR="00AA3FE8" w:rsidRPr="00E33A00" w:rsidRDefault="00AA3FE8" w:rsidP="00AA3FE8">
            <w:pPr>
              <w:rPr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5.8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3C307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Situația studenților înmatriculați la programul de studii pe ani de studii și forme de învățământ în perioada 20.... – 20... (Anexa C5 din Ghid ARACIS Comisia 13)</w:t>
            </w:r>
          </w:p>
        </w:tc>
      </w:tr>
      <w:tr w:rsidR="00AA3FE8" w:rsidRPr="00E33A00" w14:paraId="5E5A2CCD" w14:textId="77777777" w:rsidTr="00AA3FE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FCE23" w14:textId="77777777" w:rsidR="00AA3FE8" w:rsidRPr="00E33A00" w:rsidRDefault="00AA3FE8" w:rsidP="00AA3FE8">
            <w:pPr>
              <w:rPr>
                <w:b/>
                <w:bCs/>
                <w:sz w:val="20"/>
                <w:szCs w:val="20"/>
              </w:rPr>
            </w:pPr>
            <w:r w:rsidRPr="00E33A00">
              <w:rPr>
                <w:sz w:val="20"/>
                <w:szCs w:val="20"/>
              </w:rPr>
              <w:t>Link 5.9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3EFFB" w14:textId="77777777" w:rsidR="00AA3FE8" w:rsidRPr="00E33A00" w:rsidRDefault="00AA3FE8" w:rsidP="00AA3FE8">
            <w:pPr>
              <w:rPr>
                <w:iCs/>
                <w:sz w:val="20"/>
                <w:szCs w:val="20"/>
              </w:rPr>
            </w:pPr>
            <w:r w:rsidRPr="00E33A00">
              <w:rPr>
                <w:iCs/>
                <w:sz w:val="20"/>
                <w:szCs w:val="20"/>
              </w:rPr>
              <w:t>Numărul de studenți înmatriculați la programul e studii pe forme de învățământ în anul universitar ......./......... (Anexa D2 din Ghid ARACIS Comisia 13)</w:t>
            </w:r>
          </w:p>
        </w:tc>
      </w:tr>
      <w:bookmarkEnd w:id="0"/>
    </w:tbl>
    <w:p w14:paraId="399EC4BE" w14:textId="42ECDD85" w:rsidR="005D0C90" w:rsidRPr="00E33A00" w:rsidRDefault="005D0C90" w:rsidP="00E952C5">
      <w:pPr>
        <w:rPr>
          <w:strike/>
          <w:sz w:val="24"/>
          <w:szCs w:val="24"/>
        </w:rPr>
      </w:pPr>
    </w:p>
    <w:sectPr w:rsidR="005D0C90" w:rsidRPr="00E33A00" w:rsidSect="00E952C5">
      <w:headerReference w:type="default" r:id="rId87"/>
      <w:footerReference w:type="default" r:id="rId88"/>
      <w:pgSz w:w="11907" w:h="16840" w:code="9"/>
      <w:pgMar w:top="851" w:right="992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0528E" w14:textId="77777777" w:rsidR="0033081C" w:rsidRPr="002B28E3" w:rsidRDefault="0033081C">
      <w:r w:rsidRPr="002B28E3">
        <w:separator/>
      </w:r>
    </w:p>
  </w:endnote>
  <w:endnote w:type="continuationSeparator" w:id="0">
    <w:p w14:paraId="2BFE6E6B" w14:textId="77777777" w:rsidR="0033081C" w:rsidRPr="002B28E3" w:rsidRDefault="0033081C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CAF" w14:textId="77777777" w:rsidR="009D75E1" w:rsidRPr="002B28E3" w:rsidRDefault="009D75E1">
    <w:pPr>
      <w:pStyle w:val="BodyText"/>
      <w:spacing w:before="0" w:line="14" w:lineRule="auto"/>
      <w:rPr>
        <w:sz w:val="20"/>
      </w:rPr>
    </w:pPr>
    <w:r w:rsidRPr="002B28E3">
      <w:rPr>
        <w:noProof/>
        <w:lang w:val="en-US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3F85173B" wp14:editId="6FD910EA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B1E46" w14:textId="678D31B5" w:rsidR="009D75E1" w:rsidRPr="002B28E3" w:rsidRDefault="009D75E1">
                          <w:pPr>
                            <w:pStyle w:val="BodyText"/>
                            <w:spacing w:before="15"/>
                            <w:ind w:left="40"/>
                          </w:pPr>
                          <w:r w:rsidRPr="002B28E3">
                            <w:fldChar w:fldCharType="begin"/>
                          </w:r>
                          <w:r w:rsidRPr="002B28E3">
                            <w:instrText xml:space="preserve"> PAGE </w:instrText>
                          </w:r>
                          <w:r w:rsidRPr="002B28E3">
                            <w:fldChar w:fldCharType="separate"/>
                          </w:r>
                          <w:r w:rsidR="005E4A61">
                            <w:rPr>
                              <w:noProof/>
                            </w:rPr>
                            <w:t>4</w:t>
                          </w:r>
                          <w:r w:rsidRPr="002B28E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51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" filled="f" stroked="f">
              <v:textbox inset="0,0,0,0">
                <w:txbxContent>
                  <w:p w14:paraId="7F6B1E46" w14:textId="678D31B5" w:rsidR="009D75E1" w:rsidRPr="002B28E3" w:rsidRDefault="009D75E1">
                    <w:pPr>
                      <w:pStyle w:val="BodyText"/>
                      <w:spacing w:before="15"/>
                      <w:ind w:left="40"/>
                    </w:pPr>
                    <w:r w:rsidRPr="002B28E3">
                      <w:fldChar w:fldCharType="begin"/>
                    </w:r>
                    <w:r w:rsidRPr="002B28E3">
                      <w:instrText xml:space="preserve"> PAGE </w:instrText>
                    </w:r>
                    <w:r w:rsidRPr="002B28E3">
                      <w:fldChar w:fldCharType="separate"/>
                    </w:r>
                    <w:r w:rsidR="005E4A61">
                      <w:rPr>
                        <w:noProof/>
                      </w:rPr>
                      <w:t>4</w:t>
                    </w:r>
                    <w:r w:rsidRPr="002B28E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5B161" w14:textId="77777777" w:rsidR="0033081C" w:rsidRPr="002B28E3" w:rsidRDefault="0033081C">
      <w:r w:rsidRPr="002B28E3">
        <w:separator/>
      </w:r>
    </w:p>
  </w:footnote>
  <w:footnote w:type="continuationSeparator" w:id="0">
    <w:p w14:paraId="71B5BCCC" w14:textId="77777777" w:rsidR="0033081C" w:rsidRPr="002B28E3" w:rsidRDefault="0033081C">
      <w:r w:rsidRPr="002B28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A4D7" w14:textId="291A919D" w:rsidR="009D75E1" w:rsidRPr="002B28E3" w:rsidRDefault="009D75E1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48C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081C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E4A61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52C5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v.ro/resurse/organigramele-usv/" TargetMode="External"/><Relationship Id="rId21" Type="http://schemas.openxmlformats.org/officeDocument/2006/relationships/hyperlink" Target="https://usv.ro/fisiere_utilizator/file/ceac/regulamente/R06%20Regulament%20Senat%20USV_ed2rev5_28.05.2020_2021.pdf" TargetMode="External"/><Relationship Id="rId42" Type="http://schemas.openxmlformats.org/officeDocument/2006/relationships/hyperlink" Target="https://fdsa.usv.ro/wp-content/uploads/sites/12/2025/12/Anexa-A.3.1.2-Extrase-State-functii-nr-de-norme.pdf" TargetMode="External"/><Relationship Id="rId47" Type="http://schemas.openxmlformats.org/officeDocument/2006/relationships/hyperlink" Target="https://usv.ro/fisiere_utilizator/file/ceac/regulamente/R14_Ocuparea%20posturilor%20did%20vacante_Ed5rev0_20.02.2024_site.pdf" TargetMode="External"/><Relationship Id="rId63" Type="http://schemas.openxmlformats.org/officeDocument/2006/relationships/hyperlink" Target="https://usv.ro/fisiere_utilizator/file/ceac/regulamente/R10%20Regulament%20admitere_Ed5rev4_19.06.2025_SITE.pdf" TargetMode="External"/><Relationship Id="rId68" Type="http://schemas.openxmlformats.org/officeDocument/2006/relationships/hyperlink" Target="https://ceac.usv.ro/documente-usv/proceduri/" TargetMode="External"/><Relationship Id="rId84" Type="http://schemas.openxmlformats.org/officeDocument/2006/relationships/hyperlink" Target="https://usv.ro/informatii-publice/rapoarte-anuale/rapoarte-de-activitate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fdsa.usv.ro/programe-de-studii/" TargetMode="External"/><Relationship Id="rId11" Type="http://schemas.openxmlformats.org/officeDocument/2006/relationships/hyperlink" Target="https://fdsa.usv.ro/consiliul-facultatii-si-consiliul-departamentului/" TargetMode="External"/><Relationship Id="rId32" Type="http://schemas.openxmlformats.org/officeDocument/2006/relationships/hyperlink" Target="https://social.usv.ro/camine-studentesti-usv/serviciul-camine-studentesti/" TargetMode="External"/><Relationship Id="rId37" Type="http://schemas.openxmlformats.org/officeDocument/2006/relationships/hyperlink" Target="https://usv.ro/resurse/organigramele-usv/" TargetMode="External"/><Relationship Id="rId53" Type="http://schemas.openxmlformats.org/officeDocument/2006/relationships/hyperlink" Target="https://usv.ro/fisiere_utilizator/file/scti/VIII.%20Serviciul%20de%20comunica%C5%A3ii%20%C5%9Fi%20tehnologii%20informa%C5%A3ionale_2024v2.pdf" TargetMode="External"/><Relationship Id="rId58" Type="http://schemas.openxmlformats.org/officeDocument/2006/relationships/hyperlink" Target="https://usv.ro/resurse/carta-usv/" TargetMode="External"/><Relationship Id="rId74" Type="http://schemas.openxmlformats.org/officeDocument/2006/relationships/hyperlink" Target="https://usv.ro/fisiere_utilizator/file/Acte%20oficiale/Hotatari%20Senat/2025/HS%2066_2025.pdf" TargetMode="External"/><Relationship Id="rId79" Type="http://schemas.openxmlformats.org/officeDocument/2006/relationships/hyperlink" Target="https://usv.ro/fisiere_utilizator/file/ceac/regulamente/R42%20Regulament%20evaluare%20performanta%20pers%20did_ed3_rev1_27.04.2018_DRAFT.pdf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fdsa.usv.ro/wp-content/uploads/sites/12/2025/10/Link-I.2.2.5-Plan-strategic-FDSA-2025.pdf" TargetMode="External"/><Relationship Id="rId22" Type="http://schemas.openxmlformats.org/officeDocument/2006/relationships/hyperlink" Target="https://usv.ro/fisiere_utilizator/file/ceac/regulamente/R56%20Regulament%20de%20organizare%20si%20functionare%20CA_27.03.2025_SITE.pdf" TargetMode="External"/><Relationship Id="rId27" Type="http://schemas.openxmlformats.org/officeDocument/2006/relationships/hyperlink" Target="https://usv.ro/fisiere_utilizator/file/ceac/proceduri/PO%2001%20Elaborarea%20si%20aprobarea%20PI_Ed4rev1_09.09.2025_SITE.pdf" TargetMode="External"/><Relationship Id="rId30" Type="http://schemas.openxmlformats.org/officeDocument/2006/relationships/hyperlink" Target="https://fefs.usv.ro/despre-noi/baze-sportive/" TargetMode="External"/><Relationship Id="rId35" Type="http://schemas.openxmlformats.org/officeDocument/2006/relationships/hyperlink" Target="https://usv.ro/despre-noi/povestea-noastra/facilitati/cabana-de-vanatoare-sipotelu-risca/" TargetMode="External"/><Relationship Id="rId43" Type="http://schemas.openxmlformats.org/officeDocument/2006/relationships/hyperlink" Target="https://fdsa.usv.ro/wp-content/uploads/sites/12/2025/12/Anexa-A.3.1.2-Extrase-State-functii-nr-de-norme.pdf" TargetMode="External"/><Relationship Id="rId48" Type="http://schemas.openxmlformats.org/officeDocument/2006/relationships/hyperlink" Target="https://usv.ro/fisiere_utilizator/file/ceac/regulamente/R51%20Ocuparea%20posturilor%20did%20per%20det_ed1rev5_19.06.2025_SITE.pdf" TargetMode="External"/><Relationship Id="rId56" Type="http://schemas.openxmlformats.org/officeDocument/2006/relationships/hyperlink" Target="https://usv.ro/fisiere_utilizator/file/ceac/regulamente/R14_Ocuparea%20posturilor%20did%20vacante_Ed5rev0_20.02.2024_site.pdf" TargetMode="External"/><Relationship Id="rId64" Type="http://schemas.openxmlformats.org/officeDocument/2006/relationships/hyperlink" Target="https://usv.ro/fisiere_utilizator/file/ceac/regulamente/R05_ed.5%20rev.2_Senat%2020.11.2025_SITE.pdf" TargetMode="External"/><Relationship Id="rId69" Type="http://schemas.openxmlformats.org/officeDocument/2006/relationships/hyperlink" Target="https://ceac.usv.ro/ceac/plan-operational-ceac-usv/" TargetMode="External"/><Relationship Id="rId77" Type="http://schemas.openxmlformats.org/officeDocument/2006/relationships/hyperlink" Target="https://usv.ro/fisiere_utilizator/file/ceac/proceduri/PO%2001%20Elaborarea%20si%20aprobarea%20PI_Ed4rev1_09.09.2025_SITE.pdf" TargetMode="External"/><Relationship Id="rId8" Type="http://schemas.openxmlformats.org/officeDocument/2006/relationships/hyperlink" Target="https://fdsa.usv.ro/despre-noi/" TargetMode="External"/><Relationship Id="rId51" Type="http://schemas.openxmlformats.org/officeDocument/2006/relationships/hyperlink" Target="https://usv.ro/fisiere_utilizator/file/ceac/regulamente/R26%20Regulament%20SCTI.pdf" TargetMode="External"/><Relationship Id="rId72" Type="http://schemas.openxmlformats.org/officeDocument/2006/relationships/hyperlink" Target="https://usv.ro/fisiere_utilizator/file/ceac/regulamente/R04_ed.2_20.11.2025_SITE.pdf" TargetMode="External"/><Relationship Id="rId80" Type="http://schemas.openxmlformats.org/officeDocument/2006/relationships/hyperlink" Target="https://usv.ro/fisiere_utilizator/file/ceac/proceduri/generale/PO-DAC-05_Eval%20CD%20stud_Ed4rev0_08.05.2025_site.pdf" TargetMode="External"/><Relationship Id="rId85" Type="http://schemas.openxmlformats.org/officeDocument/2006/relationships/hyperlink" Target="https://fdsa.usv.ro/wp-content/uploads/sites/12/2025/12/Link-I.3.1-Raport-ARACIS-ment-acreditare-AP-ID-capacitate-de-scolarizar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fdsa.usv.ro/titulari/" TargetMode="External"/><Relationship Id="rId17" Type="http://schemas.openxmlformats.org/officeDocument/2006/relationships/hyperlink" Target="https://fdsa.usv.ro/programe-de-studii/" TargetMode="External"/><Relationship Id="rId25" Type="http://schemas.openxmlformats.org/officeDocument/2006/relationships/hyperlink" Target="https://usv.ro/fisiere_utilizator/file/ceac/regulamente/R43_ed.3_aprobat%20Senat%2020.11.2025_SITE.pdf" TargetMode="External"/><Relationship Id="rId33" Type="http://schemas.openxmlformats.org/officeDocument/2006/relationships/hyperlink" Target="https://usv.ro/despre-noi/povestea-noastra/facilitati/restaurant-usv/" TargetMode="External"/><Relationship Id="rId38" Type="http://schemas.openxmlformats.org/officeDocument/2006/relationships/hyperlink" Target="https://usv.ro/resurse/organigramele-usv/" TargetMode="External"/><Relationship Id="rId46" Type="http://schemas.openxmlformats.org/officeDocument/2006/relationships/hyperlink" Target="https://fdsa.usv.ro/wp-content/uploads/sites/12/2025/12/Anexa-A.3.1.2-Extrase-State-functii-nr-de-norme.pdf" TargetMode="External"/><Relationship Id="rId59" Type="http://schemas.openxmlformats.org/officeDocument/2006/relationships/hyperlink" Target="https://fdsa.usv.ro/wp-content/uploads/sites/12/2025/12/LINK-I.3.2.-HG-944-2002-AutProviz-AP-ZI-si-AP-ID.pdf" TargetMode="External"/><Relationship Id="rId67" Type="http://schemas.openxmlformats.org/officeDocument/2006/relationships/hyperlink" Target="https://ceac.usv.ro/documente-usv/regulamente-usv/" TargetMode="External"/><Relationship Id="rId20" Type="http://schemas.openxmlformats.org/officeDocument/2006/relationships/hyperlink" Target="https://usv.ro/calitate/pagini/regulament_usv/R-09%20Regulament%20Organizarea%20si%20functionarea%20departamentului.pdf" TargetMode="External"/><Relationship Id="rId41" Type="http://schemas.openxmlformats.org/officeDocument/2006/relationships/hyperlink" Target="https://fdsa.usv.ro/wp-content/uploads/sites/12/2025/12/Anexa-A.3.1.2-Extrase-State-functii-nr-de-norme.pdf" TargetMode="External"/><Relationship Id="rId54" Type="http://schemas.openxmlformats.org/officeDocument/2006/relationships/hyperlink" Target="https://usv.ro/fisiere_utilizator/file/ceac/regulamente/R14_Ocuparea%20posturilor%20did%20vacante_Ed5rev0_20.02.2024_site.pdf" TargetMode="External"/><Relationship Id="rId62" Type="http://schemas.openxmlformats.org/officeDocument/2006/relationships/hyperlink" Target="https://usv.ro/fisiere_utilizator/file/ceac/regulamente/R54_ed5%20rev.3_Reg%20finalizare%20studii_20.11.2025_Site.pdf" TargetMode="External"/><Relationship Id="rId70" Type="http://schemas.openxmlformats.org/officeDocument/2006/relationships/hyperlink" Target="https://usv.ro/fisiere_utilizator/file/ceac/regulamente/R15%20Regulament%20functionare%20CEAC%20USV%20Ed2_rev0_13.02.2025_site.pdf" TargetMode="External"/><Relationship Id="rId75" Type="http://schemas.openxmlformats.org/officeDocument/2006/relationships/hyperlink" Target="https://ceac.usv.ro/ceac/rapoarte-anuale-asupra-calitatii/" TargetMode="External"/><Relationship Id="rId83" Type="http://schemas.openxmlformats.org/officeDocument/2006/relationships/hyperlink" Target="https://usv.ro/despre-noi/conducere/senatul-usv/hotararile-senatului-usv/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dsa.usv.ro/wp-content/uploads/sites/12/2025/10/Link-I.2.2.7-Raportul-anual-al-decanului-FDSA-2024.pdf" TargetMode="External"/><Relationship Id="rId23" Type="http://schemas.openxmlformats.org/officeDocument/2006/relationships/hyperlink" Target="https://usv.ro/fisiere_utilizator/file/ceac/regulamente/ROF%20USV_2025_ed.3%20Senat%2020.11.2025_SITE.pdf" TargetMode="External"/><Relationship Id="rId28" Type="http://schemas.openxmlformats.org/officeDocument/2006/relationships/hyperlink" Target="https://usv.ro/fisiere_utilizator/file/ceac/proceduri/PO-02%20Procedura%20PO%2002_ed5_rev0_11.11.2025_SITE.pdf" TargetMode="External"/><Relationship Id="rId36" Type="http://schemas.openxmlformats.org/officeDocument/2006/relationships/hyperlink" Target="https://usv.ro/resurse/organigramele-usv/" TargetMode="External"/><Relationship Id="rId49" Type="http://schemas.openxmlformats.org/officeDocument/2006/relationships/hyperlink" Target="https://usv.ro/fisiere_utilizator/file/ceac/regulamente/R28Ed2_rev0_Regulament%20privind%20examenul%20de%20promovare_Senat%2027.10.2025.pdf" TargetMode="External"/><Relationship Id="rId57" Type="http://schemas.openxmlformats.org/officeDocument/2006/relationships/hyperlink" Target="https://pedu.usv.ro/" TargetMode="External"/><Relationship Id="rId10" Type="http://schemas.openxmlformats.org/officeDocument/2006/relationships/hyperlink" Target="https://fdsa.usv.ro/conducere/" TargetMode="External"/><Relationship Id="rId31" Type="http://schemas.openxmlformats.org/officeDocument/2006/relationships/hyperlink" Target="https://usv.ro/timp-liber/complexului-de-natatie-si-kinetoterapie/" TargetMode="External"/><Relationship Id="rId44" Type="http://schemas.openxmlformats.org/officeDocument/2006/relationships/hyperlink" Target="https://fdsa.usv.ro/wp-content/uploads/sites/12/2025/12/Anexa-A.3.1.2-Extrase-State-functii-nr-de-norme.pdf" TargetMode="External"/><Relationship Id="rId52" Type="http://schemas.openxmlformats.org/officeDocument/2006/relationships/hyperlink" Target="https://scti.usv.ro/documente-proceduri/" TargetMode="External"/><Relationship Id="rId60" Type="http://schemas.openxmlformats.org/officeDocument/2006/relationships/hyperlink" Target="https://fdsa.usv.ro/wp-content/uploads/sites/12/2025/12/LINK-I.3.2.-HG-944-2002-AutProviz-AP-ZI-si-AP-ID.pdf" TargetMode="External"/><Relationship Id="rId65" Type="http://schemas.openxmlformats.org/officeDocument/2006/relationships/hyperlink" Target="https://usv.ro/fisiere_utilizator/file/ceac/regulamente/Codul%20de%20asigurare%20a%20calitatii_13.02.2025_FS_site.pdf" TargetMode="External"/><Relationship Id="rId73" Type="http://schemas.openxmlformats.org/officeDocument/2006/relationships/hyperlink" Target="https://usv.ro/fisiere_utilizator/file/ceac/comisii/2025/Decizie%20230_01.10.2025_FS_site.pdf" TargetMode="External"/><Relationship Id="rId78" Type="http://schemas.openxmlformats.org/officeDocument/2006/relationships/hyperlink" Target="https://usv.ro/fisiere_utilizator/file/ceac/regulamente/R40_Ed.8_rev0_17.09.2025_SITE%281%29.pdf" TargetMode="External"/><Relationship Id="rId81" Type="http://schemas.openxmlformats.org/officeDocument/2006/relationships/hyperlink" Target="https://usv.ro/fisiere_utilizator/file/ceac/proceduri/resurse%20umane/PO%20-SRU-04%20%20Evaluarea%20performantelor%20profesionale%20individuale%20anuale_Ed2rev0_19.12.2024_site.pdf" TargetMode="External"/><Relationship Id="rId86" Type="http://schemas.openxmlformats.org/officeDocument/2006/relationships/hyperlink" Target="https://fdsa.usv.ro/wp-content/uploads/sites/12/2025/12/LINK-I.3.3.-ACREDITARE-AP-IF-si-I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dsa.usv.ro/wp-content/uploads/sites/12/2025/10/Link-I.2.1.2-HG-nr.-524_1999-Act-infiintare-FSEAP.pdf" TargetMode="External"/><Relationship Id="rId13" Type="http://schemas.openxmlformats.org/officeDocument/2006/relationships/hyperlink" Target="https://fdsa.usv.ro/wp-content/uploads/sites/12/2025/10/Link-I.2.2.4-Misiune-FDSA.pdf" TargetMode="External"/><Relationship Id="rId18" Type="http://schemas.openxmlformats.org/officeDocument/2006/relationships/hyperlink" Target="https://fdsa.usv.ro/wp-content/uploads/sites/12/2025/12/LINK-I.3.3.-ACREDITARE-AP-IF-si-ID.pdf" TargetMode="External"/><Relationship Id="rId39" Type="http://schemas.openxmlformats.org/officeDocument/2006/relationships/hyperlink" Target="https://fdsa.usv.ro/wp-content/uploads/sites/12/2025/12/Anexa-A.3.1.2-Extrase-State-functii-nr-de-norme.pdf" TargetMode="External"/><Relationship Id="rId34" Type="http://schemas.openxmlformats.org/officeDocument/2006/relationships/hyperlink" Target="https://usv.ro/despre-noi/povestea-noastra/facilitati/centrul-de-pregatire-si-formare-continua-vatra-dornei/" TargetMode="External"/><Relationship Id="rId50" Type="http://schemas.openxmlformats.org/officeDocument/2006/relationships/hyperlink" Target="https://usv.ro/fisiere_utilizator/file/ceac/regulamente/R14_Ocuparea%20posturilor%20did%20vacante_Ed5rev0_20.02.2024_site.pdf" TargetMode="External"/><Relationship Id="rId55" Type="http://schemas.openxmlformats.org/officeDocument/2006/relationships/hyperlink" Target="https://usv.ro/fisiere_utilizator/file/ceac/regulamente/R14_Ocuparea%20posturilor%20did%20vacante_Ed5rev0_20.02.2024_site.pdf" TargetMode="External"/><Relationship Id="rId76" Type="http://schemas.openxmlformats.org/officeDocument/2006/relationships/hyperlink" Target="https://usv.ro/academic/integritate-academica/comisia-etic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sv.ro/resurse/carta-usv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sv.ro/resurse/organigramele-usv/" TargetMode="External"/><Relationship Id="rId24" Type="http://schemas.openxmlformats.org/officeDocument/2006/relationships/hyperlink" Target="https://usv.ro/fisiere_utilizator/file/ceac/regulamente/R40_Ed.8_rev0_17.09.2025_SITE%281%29.pdf" TargetMode="External"/><Relationship Id="rId40" Type="http://schemas.openxmlformats.org/officeDocument/2006/relationships/hyperlink" Target="https://fdsa.usv.ro/wp-content/uploads/sites/12/2025/12/Anexa-A.3.1.2-Extrase-State-functii-nr-de-norme.pdf" TargetMode="External"/><Relationship Id="rId45" Type="http://schemas.openxmlformats.org/officeDocument/2006/relationships/hyperlink" Target="https://fdsa.usv.ro/wp-content/uploads/sites/12/2025/12/Anexa-A.3.1.2-Extrase-State-functii-nr-de-norme.pdf" TargetMode="External"/><Relationship Id="rId66" Type="http://schemas.openxmlformats.org/officeDocument/2006/relationships/hyperlink" Target="https://usv.ro/fisiere_utilizator/file/ceac/documente_usv/7_DECLARATIE%20DE%20POLITICA%20SI%20AUTORITATE%20MD_primit%20DUPA%20CA%20cu%20stampila.pdf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usv.ro/fisiere_utilizator/file/ceac/regulamente/R12_Ed4rev3_17.10.2024_site.pdf" TargetMode="External"/><Relationship Id="rId82" Type="http://schemas.openxmlformats.org/officeDocument/2006/relationships/hyperlink" Target="https://usv.ro/despre-noi/conducere/hotararile-consiliului-de-administratie-usv/" TargetMode="External"/><Relationship Id="rId19" Type="http://schemas.openxmlformats.org/officeDocument/2006/relationships/hyperlink" Target="https://usv.ro/resurse/organigramele-us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AB4-9260-4419-BABC-26B27074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4245</Words>
  <Characters>24201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46</cp:revision>
  <cp:lastPrinted>2026-03-05T11:29:00Z</cp:lastPrinted>
  <dcterms:created xsi:type="dcterms:W3CDTF">2026-02-04T09:09:00Z</dcterms:created>
  <dcterms:modified xsi:type="dcterms:W3CDTF">2026-03-05T12:11:00Z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