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9F78" w14:textId="77777777" w:rsidR="000B574C" w:rsidRPr="00E33A00" w:rsidRDefault="000B574C">
      <w:pPr>
        <w:pStyle w:val="BodyText"/>
        <w:spacing w:before="4"/>
        <w:rPr>
          <w:sz w:val="19"/>
        </w:rPr>
      </w:pPr>
      <w:bookmarkStart w:id="0" w:name="_Hlk218806281"/>
    </w:p>
    <w:p w14:paraId="66D88414" w14:textId="77777777" w:rsidR="00491D0A" w:rsidRPr="0099703E" w:rsidRDefault="00491D0A" w:rsidP="0099703E">
      <w:pPr>
        <w:jc w:val="right"/>
        <w:rPr>
          <w:b/>
        </w:rPr>
      </w:pPr>
      <w:r w:rsidRPr="0099703E">
        <w:rPr>
          <w:b/>
        </w:rPr>
        <w:t>Anexa 10</w:t>
      </w:r>
    </w:p>
    <w:p w14:paraId="1B4FCE62" w14:textId="77777777" w:rsidR="00491D0A" w:rsidRPr="00E33A00" w:rsidRDefault="00491D0A" w:rsidP="00491D0A">
      <w:pPr>
        <w:pStyle w:val="BodyText"/>
        <w:spacing w:before="0"/>
        <w:ind w:left="372"/>
        <w:rPr>
          <w:sz w:val="24"/>
          <w:szCs w:val="24"/>
        </w:rPr>
      </w:pPr>
      <w:r w:rsidRPr="00E33A00">
        <w:rPr>
          <w:noProof/>
          <w:sz w:val="24"/>
          <w:szCs w:val="24"/>
          <w:lang w:val="en-US"/>
        </w:rPr>
        <w:drawing>
          <wp:inline distT="0" distB="0" distL="0" distR="0" wp14:anchorId="4FADCE9F" wp14:editId="59DC804D">
            <wp:extent cx="1743127" cy="554735"/>
            <wp:effectExtent l="0" t="0" r="0" b="0"/>
            <wp:docPr id="11322770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127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3448" w14:textId="77777777" w:rsidR="00491D0A" w:rsidRPr="00E33A00" w:rsidRDefault="00491D0A" w:rsidP="00491D0A">
      <w:pPr>
        <w:spacing w:before="57"/>
        <w:ind w:left="372"/>
        <w:rPr>
          <w:sz w:val="20"/>
          <w:szCs w:val="20"/>
        </w:rPr>
      </w:pPr>
      <w:r w:rsidRPr="00E33A00">
        <w:rPr>
          <w:sz w:val="20"/>
          <w:szCs w:val="20"/>
        </w:rPr>
        <w:t>Str. Universității, nr. 13, Suceava, cod 720229</w:t>
      </w:r>
    </w:p>
    <w:p w14:paraId="491DD42D" w14:textId="77777777" w:rsidR="00A613AA" w:rsidRDefault="00A613AA" w:rsidP="00A613AA">
      <w:pPr>
        <w:rPr>
          <w:rFonts w:eastAsia="Calibri Light"/>
          <w:sz w:val="24"/>
          <w:szCs w:val="24"/>
          <w:lang w:bidi="en-US"/>
        </w:rPr>
      </w:pPr>
      <w:bookmarkStart w:id="1" w:name="_Toc198034767"/>
      <w:bookmarkStart w:id="2" w:name="_Toc198038763"/>
    </w:p>
    <w:p w14:paraId="12BB8E38" w14:textId="02992B46" w:rsidR="00491D0A" w:rsidRPr="00A613AA" w:rsidRDefault="00491D0A" w:rsidP="00A613AA">
      <w:pPr>
        <w:rPr>
          <w:rFonts w:eastAsia="Calibri Light"/>
          <w:sz w:val="24"/>
          <w:szCs w:val="24"/>
          <w:lang w:bidi="en-US"/>
        </w:rPr>
      </w:pPr>
      <w:r w:rsidRPr="00A613AA">
        <w:rPr>
          <w:rFonts w:eastAsia="Calibri Light"/>
          <w:sz w:val="24"/>
          <w:szCs w:val="24"/>
          <w:lang w:bidi="en-US"/>
        </w:rPr>
        <w:t>Nr. înreg. ............. / data ....</w:t>
      </w:r>
      <w:bookmarkEnd w:id="1"/>
      <w:bookmarkEnd w:id="2"/>
      <w:r w:rsidRPr="00A613AA">
        <w:rPr>
          <w:rFonts w:eastAsia="Calibri Light"/>
          <w:sz w:val="24"/>
          <w:szCs w:val="24"/>
          <w:lang w:bidi="en-US"/>
        </w:rPr>
        <w:t>..........................</w:t>
      </w:r>
    </w:p>
    <w:p w14:paraId="404BA893" w14:textId="77777777" w:rsidR="00491D0A" w:rsidRPr="00E33A00" w:rsidRDefault="00491D0A" w:rsidP="00491D0A">
      <w:pPr>
        <w:spacing w:before="240" w:after="120"/>
        <w:outlineLvl w:val="0"/>
        <w:rPr>
          <w:rFonts w:eastAsia="Calibri Light"/>
          <w:sz w:val="24"/>
          <w:szCs w:val="24"/>
          <w:lang w:bidi="en-US"/>
        </w:rPr>
      </w:pPr>
    </w:p>
    <w:p w14:paraId="318EEC04" w14:textId="29D16D4D" w:rsidR="00491D0A" w:rsidRDefault="00491D0A" w:rsidP="00122DA2">
      <w:pPr>
        <w:jc w:val="center"/>
        <w:rPr>
          <w:rFonts w:eastAsia="Calibri Light"/>
          <w:b/>
          <w:lang w:bidi="en-US"/>
        </w:rPr>
      </w:pPr>
      <w:bookmarkStart w:id="3" w:name="_Toc198034768"/>
      <w:bookmarkStart w:id="4" w:name="_Toc198038764"/>
      <w:r w:rsidRPr="00122DA2">
        <w:rPr>
          <w:rFonts w:eastAsia="Calibri Light"/>
          <w:b/>
          <w:lang w:bidi="en-US"/>
        </w:rPr>
        <w:t xml:space="preserve">Cerere de declanșare a procedurii de evaluare externă a calității educației pentru </w:t>
      </w:r>
      <w:r w:rsidR="003439E2" w:rsidRPr="00122DA2">
        <w:rPr>
          <w:rFonts w:eastAsia="Calibri Light"/>
          <w:b/>
          <w:lang w:bidi="en-US"/>
        </w:rPr>
        <w:t>domeniile</w:t>
      </w:r>
      <w:r w:rsidRPr="00122DA2">
        <w:rPr>
          <w:rFonts w:eastAsia="Calibri Light"/>
          <w:b/>
          <w:lang w:bidi="en-US"/>
        </w:rPr>
        <w:t xml:space="preserve"> de studii </w:t>
      </w:r>
      <w:r w:rsidR="003439E2" w:rsidRPr="00122DA2">
        <w:rPr>
          <w:rFonts w:eastAsia="Calibri Light"/>
          <w:b/>
          <w:lang w:bidi="en-US"/>
        </w:rPr>
        <w:t xml:space="preserve">universitare </w:t>
      </w:r>
      <w:r w:rsidRPr="00122DA2">
        <w:rPr>
          <w:rFonts w:eastAsia="Calibri Light"/>
          <w:b/>
          <w:lang w:bidi="en-US"/>
        </w:rPr>
        <w:t>de masterat</w:t>
      </w:r>
      <w:r w:rsidRPr="00122DA2">
        <w:rPr>
          <w:rStyle w:val="FootnoteReference"/>
          <w:rFonts w:eastAsia="Calibri Light"/>
          <w:b/>
          <w:sz w:val="24"/>
          <w:szCs w:val="24"/>
          <w:lang w:bidi="en-US"/>
        </w:rPr>
        <w:footnoteReference w:id="1"/>
      </w:r>
      <w:bookmarkEnd w:id="3"/>
      <w:bookmarkEnd w:id="4"/>
    </w:p>
    <w:p w14:paraId="625AED3A" w14:textId="77777777" w:rsidR="00122DA2" w:rsidRPr="00122DA2" w:rsidRDefault="00122DA2" w:rsidP="00122DA2">
      <w:pPr>
        <w:jc w:val="center"/>
        <w:rPr>
          <w:rFonts w:eastAsia="Calibri Light"/>
          <w:b/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5531"/>
      </w:tblGrid>
      <w:tr w:rsidR="00E33A00" w:rsidRPr="00E33A00" w14:paraId="1451D151" w14:textId="77777777" w:rsidTr="00202D38">
        <w:trPr>
          <w:trHeight w:val="457"/>
        </w:trPr>
        <w:tc>
          <w:tcPr>
            <w:tcW w:w="3856" w:type="dxa"/>
            <w:vAlign w:val="center"/>
          </w:tcPr>
          <w:p w14:paraId="53011C69" w14:textId="77777777" w:rsidR="00491D0A" w:rsidRPr="00E33A00" w:rsidRDefault="00491D0A" w:rsidP="000265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Procedura</w:t>
            </w:r>
          </w:p>
        </w:tc>
        <w:tc>
          <w:tcPr>
            <w:tcW w:w="5547" w:type="dxa"/>
            <w:vAlign w:val="center"/>
          </w:tcPr>
          <w:p w14:paraId="6CABC281" w14:textId="77777777" w:rsidR="00491D0A" w:rsidRPr="00E33A00" w:rsidRDefault="00491D0A" w:rsidP="000265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Acreditare/Menținerea Acreditării</w:t>
            </w:r>
          </w:p>
        </w:tc>
      </w:tr>
      <w:tr w:rsidR="00E33A00" w:rsidRPr="00E33A00" w14:paraId="6DC65EE7" w14:textId="77777777" w:rsidTr="00202D38">
        <w:trPr>
          <w:trHeight w:val="774"/>
        </w:trPr>
        <w:tc>
          <w:tcPr>
            <w:tcW w:w="3856" w:type="dxa"/>
          </w:tcPr>
          <w:p w14:paraId="21D7CD0C" w14:textId="77777777" w:rsidR="00491D0A" w:rsidRPr="004D6FD3" w:rsidRDefault="00491D0A" w:rsidP="004D6FD3">
            <w:pPr>
              <w:rPr>
                <w:sz w:val="24"/>
                <w:szCs w:val="24"/>
                <w:lang w:eastAsia="ar-SA"/>
              </w:rPr>
            </w:pPr>
            <w:r w:rsidRPr="004D6FD3">
              <w:rPr>
                <w:sz w:val="24"/>
                <w:szCs w:val="24"/>
                <w:lang w:eastAsia="ar-SA"/>
              </w:rPr>
              <w:t>Instituția de învățământ superior/organizația furnizoare de educație</w:t>
            </w:r>
          </w:p>
        </w:tc>
        <w:tc>
          <w:tcPr>
            <w:tcW w:w="5547" w:type="dxa"/>
            <w:vAlign w:val="center"/>
          </w:tcPr>
          <w:p w14:paraId="6EE1F6CF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63012248" w14:textId="77777777" w:rsidTr="00202D38">
        <w:trPr>
          <w:trHeight w:val="520"/>
        </w:trPr>
        <w:tc>
          <w:tcPr>
            <w:tcW w:w="3856" w:type="dxa"/>
          </w:tcPr>
          <w:p w14:paraId="6E33BFEC" w14:textId="77777777" w:rsidR="00491D0A" w:rsidRPr="004D6FD3" w:rsidRDefault="00491D0A" w:rsidP="004D6FD3">
            <w:pPr>
              <w:rPr>
                <w:sz w:val="24"/>
                <w:szCs w:val="24"/>
                <w:lang w:eastAsia="ar-SA"/>
              </w:rPr>
            </w:pPr>
            <w:r w:rsidRPr="004D6FD3">
              <w:rPr>
                <w:sz w:val="24"/>
                <w:szCs w:val="24"/>
                <w:lang w:eastAsia="ar-SA"/>
              </w:rPr>
              <w:t>Domeniul de studii universitare de masterat (DSUM)</w:t>
            </w:r>
          </w:p>
        </w:tc>
        <w:tc>
          <w:tcPr>
            <w:tcW w:w="5547" w:type="dxa"/>
            <w:vAlign w:val="center"/>
          </w:tcPr>
          <w:p w14:paraId="5256B240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46EFCE84" w14:textId="77777777" w:rsidTr="00202D38">
        <w:trPr>
          <w:trHeight w:val="1027"/>
        </w:trPr>
        <w:tc>
          <w:tcPr>
            <w:tcW w:w="3856" w:type="dxa"/>
          </w:tcPr>
          <w:p w14:paraId="3D8D069D" w14:textId="77777777" w:rsidR="00491D0A" w:rsidRPr="004D6FD3" w:rsidRDefault="00491D0A" w:rsidP="004D6FD3">
            <w:pPr>
              <w:rPr>
                <w:sz w:val="24"/>
                <w:szCs w:val="24"/>
                <w:lang w:eastAsia="ar-SA"/>
              </w:rPr>
            </w:pPr>
            <w:r w:rsidRPr="004D6FD3">
              <w:rPr>
                <w:sz w:val="24"/>
                <w:szCs w:val="24"/>
                <w:lang w:eastAsia="ar-SA"/>
              </w:rPr>
              <w:t>Data comunicării Hotărârii Consiliului ARACIS emisă pentru ultima procedură de evaluare externă a calității educației</w:t>
            </w:r>
            <w:r w:rsidRPr="004D6FD3">
              <w:rPr>
                <w:rStyle w:val="FootnoteReference"/>
                <w:bCs/>
                <w:sz w:val="24"/>
                <w:szCs w:val="24"/>
                <w:lang w:eastAsia="ar-SA"/>
              </w:rPr>
              <w:footnoteReference w:id="2"/>
            </w:r>
          </w:p>
        </w:tc>
        <w:tc>
          <w:tcPr>
            <w:tcW w:w="5547" w:type="dxa"/>
            <w:vAlign w:val="center"/>
          </w:tcPr>
          <w:p w14:paraId="6643826F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4BAC6C78" w14:textId="77777777" w:rsidTr="00202D38">
        <w:trPr>
          <w:trHeight w:val="520"/>
        </w:trPr>
        <w:tc>
          <w:tcPr>
            <w:tcW w:w="3856" w:type="dxa"/>
          </w:tcPr>
          <w:p w14:paraId="78D270E5" w14:textId="77777777" w:rsidR="00491D0A" w:rsidRPr="004D6FD3" w:rsidRDefault="00491D0A" w:rsidP="004D6FD3">
            <w:pPr>
              <w:rPr>
                <w:sz w:val="24"/>
                <w:szCs w:val="24"/>
                <w:lang w:eastAsia="ar-SA"/>
              </w:rPr>
            </w:pPr>
            <w:r w:rsidRPr="004D6FD3">
              <w:rPr>
                <w:sz w:val="24"/>
                <w:szCs w:val="24"/>
                <w:lang w:eastAsia="ar-SA"/>
              </w:rPr>
              <w:t>Decizia aferentă ultimei proceduri de evaluare externă a calității educației</w:t>
            </w:r>
          </w:p>
        </w:tc>
        <w:tc>
          <w:tcPr>
            <w:tcW w:w="5547" w:type="dxa"/>
            <w:vAlign w:val="center"/>
          </w:tcPr>
          <w:p w14:paraId="3C420451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410084F4" w14:textId="77777777" w:rsidTr="00202D38">
        <w:trPr>
          <w:trHeight w:val="507"/>
        </w:trPr>
        <w:tc>
          <w:tcPr>
            <w:tcW w:w="3856" w:type="dxa"/>
          </w:tcPr>
          <w:p w14:paraId="30CA17A7" w14:textId="77777777" w:rsidR="00491D0A" w:rsidRPr="004D6FD3" w:rsidRDefault="00491D0A" w:rsidP="004D6FD3">
            <w:pPr>
              <w:rPr>
                <w:sz w:val="24"/>
                <w:szCs w:val="24"/>
                <w:lang w:eastAsia="ar-SA"/>
              </w:rPr>
            </w:pPr>
            <w:r w:rsidRPr="004D6FD3">
              <w:rPr>
                <w:sz w:val="24"/>
                <w:szCs w:val="24"/>
                <w:lang w:eastAsia="ar-SA"/>
              </w:rPr>
              <w:t>Data primirii informării din partea Ministerului Educației și Cercetării</w:t>
            </w:r>
            <w:r w:rsidRPr="004D6FD3">
              <w:rPr>
                <w:rStyle w:val="FootnoteReference"/>
                <w:bCs/>
                <w:sz w:val="24"/>
                <w:szCs w:val="24"/>
                <w:lang w:eastAsia="ar-SA"/>
              </w:rPr>
              <w:footnoteReference w:id="3"/>
            </w:r>
          </w:p>
        </w:tc>
        <w:tc>
          <w:tcPr>
            <w:tcW w:w="5547" w:type="dxa"/>
            <w:vAlign w:val="center"/>
          </w:tcPr>
          <w:p w14:paraId="53FA3643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91D0A" w:rsidRPr="00E33A00" w14:paraId="028AE475" w14:textId="77777777" w:rsidTr="00202D38">
        <w:trPr>
          <w:trHeight w:val="1040"/>
        </w:trPr>
        <w:tc>
          <w:tcPr>
            <w:tcW w:w="3856" w:type="dxa"/>
          </w:tcPr>
          <w:p w14:paraId="4BF94B99" w14:textId="77777777" w:rsidR="00491D0A" w:rsidRPr="004D6FD3" w:rsidRDefault="00491D0A" w:rsidP="004D6FD3">
            <w:pPr>
              <w:rPr>
                <w:sz w:val="24"/>
                <w:szCs w:val="24"/>
                <w:lang w:eastAsia="ar-SA"/>
              </w:rPr>
            </w:pPr>
            <w:r w:rsidRPr="004D6FD3">
              <w:rPr>
                <w:sz w:val="24"/>
                <w:szCs w:val="24"/>
                <w:lang w:eastAsia="ar-SA"/>
              </w:rPr>
              <w:t>Persoana de contact</w:t>
            </w:r>
          </w:p>
        </w:tc>
        <w:tc>
          <w:tcPr>
            <w:tcW w:w="5547" w:type="dxa"/>
            <w:vAlign w:val="center"/>
          </w:tcPr>
          <w:p w14:paraId="35D606F2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Funcție/grad didactic:</w:t>
            </w:r>
          </w:p>
          <w:p w14:paraId="6ED54E00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Prenume și nume:</w:t>
            </w:r>
          </w:p>
          <w:p w14:paraId="081E38E9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Email:</w:t>
            </w:r>
          </w:p>
          <w:p w14:paraId="0A79ED22" w14:textId="77777777" w:rsidR="00491D0A" w:rsidRPr="00E33A0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Telefon:</w:t>
            </w:r>
          </w:p>
        </w:tc>
      </w:tr>
    </w:tbl>
    <w:p w14:paraId="256B0B56" w14:textId="77777777" w:rsidR="00491D0A" w:rsidRPr="00E33A00" w:rsidRDefault="00491D0A" w:rsidP="00491D0A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14:paraId="169EA9E1" w14:textId="77777777" w:rsidR="00491D0A" w:rsidRPr="00E33A0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eastAsia="ar-SA"/>
        </w:rPr>
      </w:pPr>
    </w:p>
    <w:p w14:paraId="5FE7D9BA" w14:textId="77777777" w:rsidR="00491D0A" w:rsidRPr="00E33A0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eastAsia="ar-SA"/>
        </w:rPr>
      </w:pPr>
    </w:p>
    <w:p w14:paraId="5C98AF3A" w14:textId="77777777" w:rsidR="00491D0A" w:rsidRPr="00E33A0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eastAsia="ar-SA"/>
        </w:rPr>
      </w:pPr>
      <w:r w:rsidRPr="00E33A00">
        <w:rPr>
          <w:b/>
          <w:bCs/>
          <w:sz w:val="24"/>
          <w:szCs w:val="24"/>
          <w:lang w:eastAsia="ar-SA"/>
        </w:rPr>
        <w:t>RECTOR</w:t>
      </w:r>
    </w:p>
    <w:p w14:paraId="68872B2B" w14:textId="77777777" w:rsidR="00491D0A" w:rsidRPr="00E33A00" w:rsidRDefault="00491D0A" w:rsidP="005402BD">
      <w:pPr>
        <w:pStyle w:val="Heading3"/>
        <w:spacing w:before="96"/>
        <w:ind w:left="0" w:right="363"/>
        <w:rPr>
          <w:b w:val="0"/>
          <w:bCs w:val="0"/>
        </w:rPr>
      </w:pPr>
    </w:p>
    <w:p w14:paraId="24900E6D" w14:textId="77777777" w:rsidR="00491D0A" w:rsidRPr="00E33A00" w:rsidRDefault="00491D0A" w:rsidP="005402BD">
      <w:pPr>
        <w:pStyle w:val="Heading3"/>
        <w:spacing w:before="96"/>
        <w:ind w:left="0" w:right="363"/>
        <w:rPr>
          <w:b w:val="0"/>
          <w:bCs w:val="0"/>
        </w:rPr>
      </w:pPr>
    </w:p>
    <w:p w14:paraId="45864476" w14:textId="77777777" w:rsidR="00491D0A" w:rsidRPr="00E33A00" w:rsidRDefault="00491D0A" w:rsidP="005402BD">
      <w:pPr>
        <w:pStyle w:val="Heading3"/>
        <w:spacing w:before="96"/>
        <w:ind w:left="0" w:right="363"/>
        <w:rPr>
          <w:b w:val="0"/>
          <w:bCs w:val="0"/>
        </w:rPr>
      </w:pPr>
    </w:p>
    <w:p w14:paraId="15555E65" w14:textId="7D5A98DD" w:rsidR="006E40FC" w:rsidRPr="00E33A00" w:rsidRDefault="006E40FC" w:rsidP="005402BD">
      <w:pPr>
        <w:pStyle w:val="Heading3"/>
        <w:spacing w:before="96"/>
        <w:ind w:left="0" w:right="363"/>
        <w:rPr>
          <w:b w:val="0"/>
          <w:bCs w:val="0"/>
        </w:rPr>
      </w:pPr>
    </w:p>
    <w:p w14:paraId="17A7554B" w14:textId="46DB458E" w:rsidR="006E40FC" w:rsidRPr="00E33A00" w:rsidRDefault="006E40FC" w:rsidP="005402BD">
      <w:pPr>
        <w:pStyle w:val="Heading3"/>
        <w:spacing w:before="96"/>
        <w:ind w:left="0" w:right="363"/>
        <w:rPr>
          <w:b w:val="0"/>
          <w:bCs w:val="0"/>
        </w:rPr>
      </w:pPr>
    </w:p>
    <w:p w14:paraId="06CF705B" w14:textId="77777777" w:rsidR="006E40FC" w:rsidRPr="00E33A00" w:rsidRDefault="006E40FC" w:rsidP="006E40FC">
      <w:pPr>
        <w:spacing w:before="240" w:after="240"/>
        <w:outlineLvl w:val="0"/>
        <w:rPr>
          <w:rFonts w:ascii="Arial Nova Light" w:eastAsia="Calibri Light" w:hAnsi="Arial Nova Light" w:cs="Calibri Light"/>
          <w:b/>
          <w:sz w:val="24"/>
          <w:szCs w:val="24"/>
          <w:lang w:bidi="en-US"/>
        </w:rPr>
        <w:sectPr w:rsidR="006E40FC" w:rsidRPr="00E33A00" w:rsidSect="00202D38">
          <w:headerReference w:type="default" r:id="rId9"/>
          <w:footerReference w:type="default" r:id="rId10"/>
          <w:pgSz w:w="11907" w:h="16840" w:code="9"/>
          <w:pgMar w:top="851" w:right="992" w:bottom="851" w:left="1418" w:header="737" w:footer="737" w:gutter="0"/>
          <w:cols w:space="708"/>
          <w:titlePg/>
        </w:sectPr>
      </w:pPr>
    </w:p>
    <w:p w14:paraId="5BA3EF8D" w14:textId="34ABEB1E" w:rsidR="006E40FC" w:rsidRPr="00C903C1" w:rsidRDefault="006E40FC" w:rsidP="00C903C1">
      <w:pPr>
        <w:rPr>
          <w:b/>
          <w:bCs/>
          <w:highlight w:val="yellow"/>
          <w:lang w:eastAsia="ar-SA"/>
        </w:rPr>
      </w:pPr>
      <w:r w:rsidRPr="00C903C1">
        <w:rPr>
          <w:rFonts w:eastAsia="Calibri Light"/>
          <w:b/>
          <w:lang w:bidi="en-US"/>
        </w:rPr>
        <w:lastRenderedPageBreak/>
        <w:t>Lista programelor de studii universitare de masterat</w:t>
      </w:r>
    </w:p>
    <w:tbl>
      <w:tblPr>
        <w:tblStyle w:val="TableGrid"/>
        <w:tblW w:w="14532" w:type="dxa"/>
        <w:tblInd w:w="-5" w:type="dxa"/>
        <w:tblLook w:val="04A0" w:firstRow="1" w:lastRow="0" w:firstColumn="1" w:lastColumn="0" w:noHBand="0" w:noVBand="1"/>
      </w:tblPr>
      <w:tblGrid>
        <w:gridCol w:w="634"/>
        <w:gridCol w:w="1598"/>
        <w:gridCol w:w="1396"/>
        <w:gridCol w:w="1410"/>
        <w:gridCol w:w="2071"/>
        <w:gridCol w:w="1747"/>
        <w:gridCol w:w="1611"/>
        <w:gridCol w:w="1259"/>
        <w:gridCol w:w="1532"/>
        <w:gridCol w:w="1274"/>
      </w:tblGrid>
      <w:tr w:rsidR="00E33A00" w:rsidRPr="00E33A00" w14:paraId="61C1DE84" w14:textId="77777777" w:rsidTr="00272659">
        <w:trPr>
          <w:trHeight w:val="1588"/>
        </w:trPr>
        <w:tc>
          <w:tcPr>
            <w:tcW w:w="634" w:type="dxa"/>
            <w:vAlign w:val="center"/>
          </w:tcPr>
          <w:p w14:paraId="3B29E6CA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bookmarkStart w:id="5" w:name="_GoBack"/>
            <w:bookmarkEnd w:id="5"/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Nr. crt.</w:t>
            </w:r>
          </w:p>
        </w:tc>
        <w:tc>
          <w:tcPr>
            <w:tcW w:w="1598" w:type="dxa"/>
            <w:vAlign w:val="center"/>
          </w:tcPr>
          <w:p w14:paraId="5187A2CE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Denumirea programului de studii universitare de masterat (PSUM)</w:t>
            </w:r>
          </w:p>
        </w:tc>
        <w:tc>
          <w:tcPr>
            <w:tcW w:w="1396" w:type="dxa"/>
            <w:vAlign w:val="center"/>
          </w:tcPr>
          <w:p w14:paraId="5B7DA75B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Forma de organizare</w:t>
            </w:r>
          </w:p>
          <w:p w14:paraId="7E8A24D2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(IF, IFR, ID, DUAL)</w:t>
            </w:r>
          </w:p>
        </w:tc>
        <w:tc>
          <w:tcPr>
            <w:tcW w:w="1410" w:type="dxa"/>
          </w:tcPr>
          <w:p w14:paraId="14B39988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E33A0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Categoria în care se încadrează PSUM (P/C/D)</w:t>
            </w:r>
            <w:r w:rsidRPr="00E33A00">
              <w:rPr>
                <w:rStyle w:val="FootnoteReference"/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footnoteReference w:id="4"/>
            </w:r>
          </w:p>
        </w:tc>
        <w:tc>
          <w:tcPr>
            <w:tcW w:w="2071" w:type="dxa"/>
            <w:vAlign w:val="center"/>
          </w:tcPr>
          <w:p w14:paraId="4915B904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Unitate administrativ-teritorială/Spațiu geografic</w:t>
            </w:r>
          </w:p>
        </w:tc>
        <w:tc>
          <w:tcPr>
            <w:tcW w:w="1747" w:type="dxa"/>
            <w:vAlign w:val="center"/>
          </w:tcPr>
          <w:p w14:paraId="6167BAA6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Limba/limbile de predare</w:t>
            </w:r>
          </w:p>
        </w:tc>
        <w:tc>
          <w:tcPr>
            <w:tcW w:w="1611" w:type="dxa"/>
            <w:vAlign w:val="center"/>
          </w:tcPr>
          <w:p w14:paraId="6370573B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Număr de credite de studiu transferabile (ECTS)</w:t>
            </w:r>
          </w:p>
        </w:tc>
        <w:tc>
          <w:tcPr>
            <w:tcW w:w="1259" w:type="dxa"/>
            <w:vAlign w:val="center"/>
          </w:tcPr>
          <w:p w14:paraId="67CF65F9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Data absolvirii primei promoții</w:t>
            </w:r>
            <w:r w:rsidRPr="00E33A00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footnoteReference w:id="5"/>
            </w:r>
          </w:p>
        </w:tc>
        <w:tc>
          <w:tcPr>
            <w:tcW w:w="1532" w:type="dxa"/>
            <w:vAlign w:val="center"/>
          </w:tcPr>
          <w:p w14:paraId="1A87DEBF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Modalitatea de înființare</w:t>
            </w:r>
            <w:r w:rsidRPr="00E33A00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footnoteReference w:id="6"/>
            </w:r>
          </w:p>
        </w:tc>
        <w:tc>
          <w:tcPr>
            <w:tcW w:w="1274" w:type="dxa"/>
            <w:vAlign w:val="center"/>
          </w:tcPr>
          <w:p w14:paraId="6978FE54" w14:textId="77777777" w:rsidR="006E40FC" w:rsidRPr="00E33A00" w:rsidRDefault="006E40FC" w:rsidP="00AF4E6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3A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Anul înființării</w:t>
            </w:r>
          </w:p>
        </w:tc>
      </w:tr>
      <w:tr w:rsidR="00E33A00" w:rsidRPr="00E33A00" w14:paraId="62CB818F" w14:textId="77777777" w:rsidTr="00272659">
        <w:trPr>
          <w:trHeight w:val="258"/>
        </w:trPr>
        <w:tc>
          <w:tcPr>
            <w:tcW w:w="634" w:type="dxa"/>
          </w:tcPr>
          <w:p w14:paraId="65824D69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</w:tcPr>
          <w:p w14:paraId="52E09EB8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96" w:type="dxa"/>
            <w:vAlign w:val="center"/>
          </w:tcPr>
          <w:p w14:paraId="0E35D010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0" w:type="dxa"/>
          </w:tcPr>
          <w:p w14:paraId="417BB9C6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</w:tcPr>
          <w:p w14:paraId="4292B11A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</w:tcPr>
          <w:p w14:paraId="10A119ED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</w:tcPr>
          <w:p w14:paraId="0F6C46A8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9" w:type="dxa"/>
          </w:tcPr>
          <w:p w14:paraId="47DF5F4A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</w:tcPr>
          <w:p w14:paraId="5F5785EE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</w:tcPr>
          <w:p w14:paraId="3BB9D274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3A00" w:rsidRPr="00E33A00" w14:paraId="7038F41C" w14:textId="77777777" w:rsidTr="00272659">
        <w:trPr>
          <w:trHeight w:val="258"/>
        </w:trPr>
        <w:tc>
          <w:tcPr>
            <w:tcW w:w="634" w:type="dxa"/>
          </w:tcPr>
          <w:p w14:paraId="3436277D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</w:tcPr>
          <w:p w14:paraId="1C95A667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96" w:type="dxa"/>
            <w:vAlign w:val="center"/>
          </w:tcPr>
          <w:p w14:paraId="341D758A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0" w:type="dxa"/>
          </w:tcPr>
          <w:p w14:paraId="69330AD8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</w:tcPr>
          <w:p w14:paraId="6633E6E5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</w:tcPr>
          <w:p w14:paraId="702DC4A4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</w:tcPr>
          <w:p w14:paraId="26DDC589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9" w:type="dxa"/>
          </w:tcPr>
          <w:p w14:paraId="24EFD949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</w:tcPr>
          <w:p w14:paraId="206F880F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</w:tcPr>
          <w:p w14:paraId="71C36650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3A00" w:rsidRPr="00E33A00" w14:paraId="260CF7A8" w14:textId="77777777" w:rsidTr="00272659">
        <w:trPr>
          <w:trHeight w:val="258"/>
        </w:trPr>
        <w:tc>
          <w:tcPr>
            <w:tcW w:w="634" w:type="dxa"/>
          </w:tcPr>
          <w:p w14:paraId="53F9C97C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</w:tcPr>
          <w:p w14:paraId="30B388DE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96" w:type="dxa"/>
            <w:vAlign w:val="center"/>
          </w:tcPr>
          <w:p w14:paraId="729678EC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0" w:type="dxa"/>
          </w:tcPr>
          <w:p w14:paraId="11A9F27E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</w:tcPr>
          <w:p w14:paraId="3FC88FE2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</w:tcPr>
          <w:p w14:paraId="0C44AF37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</w:tcPr>
          <w:p w14:paraId="420289DA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9" w:type="dxa"/>
          </w:tcPr>
          <w:p w14:paraId="766F44DC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</w:tcPr>
          <w:p w14:paraId="25B1B5DE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</w:tcPr>
          <w:p w14:paraId="2D9AC890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3A00" w:rsidRPr="00E33A00" w14:paraId="30C2C110" w14:textId="77777777" w:rsidTr="00272659">
        <w:trPr>
          <w:trHeight w:val="258"/>
        </w:trPr>
        <w:tc>
          <w:tcPr>
            <w:tcW w:w="634" w:type="dxa"/>
          </w:tcPr>
          <w:p w14:paraId="5A85BC79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</w:tcPr>
          <w:p w14:paraId="579C62FE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96" w:type="dxa"/>
            <w:vAlign w:val="center"/>
          </w:tcPr>
          <w:p w14:paraId="258E9FD6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0" w:type="dxa"/>
          </w:tcPr>
          <w:p w14:paraId="6B96AE5B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</w:tcPr>
          <w:p w14:paraId="0EABBC31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</w:tcPr>
          <w:p w14:paraId="6D5F6343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</w:tcPr>
          <w:p w14:paraId="7F6FFBC5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9" w:type="dxa"/>
          </w:tcPr>
          <w:p w14:paraId="061AAD48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</w:tcPr>
          <w:p w14:paraId="4876483F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</w:tcPr>
          <w:p w14:paraId="7CBE6F5A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3A00" w:rsidRPr="00E33A00" w14:paraId="2685B3D2" w14:textId="77777777" w:rsidTr="00272659">
        <w:trPr>
          <w:trHeight w:val="241"/>
        </w:trPr>
        <w:tc>
          <w:tcPr>
            <w:tcW w:w="634" w:type="dxa"/>
          </w:tcPr>
          <w:p w14:paraId="3A7555E9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</w:tcPr>
          <w:p w14:paraId="426D8FFB" w14:textId="77777777" w:rsidR="006E40FC" w:rsidRPr="00E33A00" w:rsidRDefault="006E40FC" w:rsidP="00AF4E6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96" w:type="dxa"/>
            <w:vAlign w:val="center"/>
          </w:tcPr>
          <w:p w14:paraId="00395CD7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0" w:type="dxa"/>
          </w:tcPr>
          <w:p w14:paraId="33AB509D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</w:tcPr>
          <w:p w14:paraId="4E406CD4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</w:tcPr>
          <w:p w14:paraId="189BE86B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</w:tcPr>
          <w:p w14:paraId="30301DD3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9" w:type="dxa"/>
          </w:tcPr>
          <w:p w14:paraId="40F4F009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</w:tcPr>
          <w:p w14:paraId="0FA94E95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</w:tcPr>
          <w:p w14:paraId="6D385E47" w14:textId="77777777" w:rsidR="006E40FC" w:rsidRPr="00E33A00" w:rsidRDefault="006E40FC" w:rsidP="00AF4E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0"/>
    </w:tbl>
    <w:p w14:paraId="399EC4BE" w14:textId="4E874F36" w:rsidR="005D0C90" w:rsidRPr="00E33A00" w:rsidRDefault="005D0C90" w:rsidP="00272659">
      <w:pPr>
        <w:tabs>
          <w:tab w:val="left" w:pos="1038"/>
        </w:tabs>
        <w:spacing w:before="5" w:line="247" w:lineRule="auto"/>
        <w:ind w:right="141"/>
        <w:jc w:val="both"/>
        <w:rPr>
          <w:strike/>
          <w:sz w:val="24"/>
          <w:szCs w:val="24"/>
        </w:rPr>
      </w:pPr>
    </w:p>
    <w:sectPr w:rsidR="005D0C90" w:rsidRPr="00E33A00" w:rsidSect="00272659">
      <w:pgSz w:w="16840" w:h="11907" w:orient="landscape" w:code="9"/>
      <w:pgMar w:top="851" w:right="4440" w:bottom="851" w:left="992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1228" w14:textId="77777777" w:rsidR="000658BF" w:rsidRPr="002B28E3" w:rsidRDefault="000658BF">
      <w:r w:rsidRPr="002B28E3">
        <w:separator/>
      </w:r>
    </w:p>
  </w:endnote>
  <w:endnote w:type="continuationSeparator" w:id="0">
    <w:p w14:paraId="0AD0B8AF" w14:textId="77777777" w:rsidR="000658BF" w:rsidRPr="002B28E3" w:rsidRDefault="000658BF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CAF" w14:textId="77777777" w:rsidR="009D75E1" w:rsidRPr="002B28E3" w:rsidRDefault="009D75E1">
    <w:pPr>
      <w:pStyle w:val="BodyText"/>
      <w:spacing w:before="0" w:line="14" w:lineRule="auto"/>
      <w:rPr>
        <w:sz w:val="20"/>
      </w:rPr>
    </w:pPr>
    <w:r w:rsidRPr="002B28E3">
      <w:rPr>
        <w:noProof/>
        <w:lang w:val="en-US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3F85173B" wp14:editId="6FD910EA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B1E46" w14:textId="4E474B28" w:rsidR="009D75E1" w:rsidRPr="002B28E3" w:rsidRDefault="009D75E1">
                          <w:pPr>
                            <w:pStyle w:val="BodyText"/>
                            <w:spacing w:before="15"/>
                            <w:ind w:left="40"/>
                          </w:pPr>
                          <w:r w:rsidRPr="002B28E3">
                            <w:fldChar w:fldCharType="begin"/>
                          </w:r>
                          <w:r w:rsidRPr="002B28E3">
                            <w:instrText xml:space="preserve"> PAGE </w:instrText>
                          </w:r>
                          <w:r w:rsidRPr="002B28E3">
                            <w:fldChar w:fldCharType="separate"/>
                          </w:r>
                          <w:r w:rsidR="007A2DA0">
                            <w:rPr>
                              <w:noProof/>
                            </w:rPr>
                            <w:t>12</w:t>
                          </w:r>
                          <w:r w:rsidRPr="002B28E3">
                            <w:fldChar w:fldCharType="end"/>
                          </w:r>
                          <w:r w:rsidRPr="002B28E3">
                            <w:t xml:space="preserve"> /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517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F6B1E46" w14:textId="4E474B28" w:rsidR="009D75E1" w:rsidRPr="002B28E3" w:rsidRDefault="009D75E1">
                    <w:pPr>
                      <w:pStyle w:val="BodyText"/>
                      <w:spacing w:before="15"/>
                      <w:ind w:left="40"/>
                    </w:pPr>
                    <w:r w:rsidRPr="002B28E3">
                      <w:fldChar w:fldCharType="begin"/>
                    </w:r>
                    <w:r w:rsidRPr="002B28E3">
                      <w:instrText xml:space="preserve"> PAGE </w:instrText>
                    </w:r>
                    <w:r w:rsidRPr="002B28E3">
                      <w:fldChar w:fldCharType="separate"/>
                    </w:r>
                    <w:r w:rsidR="007A2DA0">
                      <w:rPr>
                        <w:noProof/>
                      </w:rPr>
                      <w:t>12</w:t>
                    </w:r>
                    <w:r w:rsidRPr="002B28E3">
                      <w:fldChar w:fldCharType="end"/>
                    </w:r>
                    <w:r w:rsidRPr="002B28E3">
                      <w:t xml:space="preserve"> /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8F4D1" w14:textId="77777777" w:rsidR="000658BF" w:rsidRPr="002B28E3" w:rsidRDefault="000658BF">
      <w:r w:rsidRPr="002B28E3">
        <w:separator/>
      </w:r>
    </w:p>
  </w:footnote>
  <w:footnote w:type="continuationSeparator" w:id="0">
    <w:p w14:paraId="0043B4C0" w14:textId="77777777" w:rsidR="000658BF" w:rsidRPr="002B28E3" w:rsidRDefault="000658BF">
      <w:r w:rsidRPr="002B28E3">
        <w:continuationSeparator/>
      </w:r>
    </w:p>
  </w:footnote>
  <w:footnote w:id="1">
    <w:p w14:paraId="1B2E8699" w14:textId="77777777" w:rsidR="009D75E1" w:rsidRPr="002B28E3" w:rsidRDefault="009D75E1" w:rsidP="00491D0A">
      <w:pPr>
        <w:pStyle w:val="FootnoteText"/>
        <w:rPr>
          <w:rFonts w:ascii="Times New Roman" w:hAnsi="Times New Roman" w:cs="Times New Roman"/>
        </w:rPr>
      </w:pPr>
      <w:r w:rsidRPr="002B28E3">
        <w:rPr>
          <w:rStyle w:val="FootnoteReference"/>
          <w:rFonts w:ascii="Times New Roman" w:hAnsi="Times New Roman" w:cs="Times New Roman"/>
        </w:rPr>
        <w:footnoteRef/>
      </w:r>
      <w:r w:rsidRPr="002B28E3">
        <w:rPr>
          <w:rFonts w:ascii="Times New Roman" w:hAnsi="Times New Roman" w:cs="Times New Roman"/>
        </w:rPr>
        <w:t xml:space="preserve"> Se anexează lista programelor de studii universitare de masterat incluse în DSUM. </w:t>
      </w:r>
    </w:p>
  </w:footnote>
  <w:footnote w:id="2">
    <w:p w14:paraId="62EE57E6" w14:textId="77777777" w:rsidR="009D75E1" w:rsidRPr="002B28E3" w:rsidRDefault="009D75E1" w:rsidP="00491D0A">
      <w:pPr>
        <w:pStyle w:val="FootnoteText"/>
        <w:jc w:val="both"/>
        <w:rPr>
          <w:rFonts w:ascii="Times New Roman" w:hAnsi="Times New Roman" w:cs="Times New Roman"/>
        </w:rPr>
      </w:pPr>
      <w:r w:rsidRPr="002B28E3">
        <w:rPr>
          <w:rStyle w:val="FootnoteReference"/>
          <w:rFonts w:ascii="Times New Roman" w:hAnsi="Times New Roman" w:cs="Times New Roman"/>
        </w:rPr>
        <w:footnoteRef/>
      </w:r>
      <w:r w:rsidRPr="002B28E3">
        <w:rPr>
          <w:rFonts w:ascii="Times New Roman" w:hAnsi="Times New Roman" w:cs="Times New Roman"/>
        </w:rPr>
        <w:t xml:space="preserve"> În cazul unei cereri de declanșare a unei proceduri de menținere a acreditării și dacă procedura anterioară a fost derulată de către ARACIS. În cazul în care procedura a fost derulată de către altă agenție de asigurare a calității se va indica data de la care curge termenul de valabilitate a acreditării. </w:t>
      </w:r>
    </w:p>
  </w:footnote>
  <w:footnote w:id="3">
    <w:p w14:paraId="6CAEF4DC" w14:textId="77777777" w:rsidR="009D75E1" w:rsidRDefault="009D75E1" w:rsidP="00491D0A">
      <w:pPr>
        <w:pStyle w:val="FootnoteText"/>
      </w:pPr>
      <w:r w:rsidRPr="002B28E3">
        <w:rPr>
          <w:rStyle w:val="FootnoteReference"/>
          <w:rFonts w:ascii="Times New Roman" w:hAnsi="Times New Roman" w:cs="Times New Roman"/>
        </w:rPr>
        <w:footnoteRef/>
      </w:r>
      <w:r w:rsidRPr="002B28E3">
        <w:rPr>
          <w:rFonts w:ascii="Times New Roman" w:hAnsi="Times New Roman" w:cs="Times New Roman"/>
        </w:rPr>
        <w:t xml:space="preserve"> În cazul unei decizii de neîndeplinire a standardelor.</w:t>
      </w:r>
      <w:r w:rsidRPr="002B28E3">
        <w:t xml:space="preserve"> </w:t>
      </w:r>
    </w:p>
  </w:footnote>
  <w:footnote w:id="4">
    <w:p w14:paraId="09DAD954" w14:textId="77777777" w:rsidR="009D75E1" w:rsidRPr="007B090D" w:rsidRDefault="009D75E1" w:rsidP="006E40FC">
      <w:pPr>
        <w:pStyle w:val="FootnoteText"/>
        <w:jc w:val="both"/>
        <w:rPr>
          <w:rFonts w:ascii="Times New Roman" w:hAnsi="Times New Roman" w:cs="Times New Roman"/>
        </w:rPr>
      </w:pPr>
      <w:r w:rsidRPr="007B090D">
        <w:rPr>
          <w:rStyle w:val="FootnoteReference"/>
          <w:rFonts w:ascii="Times New Roman" w:hAnsi="Times New Roman" w:cs="Times New Roman"/>
        </w:rPr>
        <w:footnoteRef/>
      </w:r>
      <w:r w:rsidRPr="007B090D">
        <w:rPr>
          <w:rFonts w:ascii="Times New Roman" w:hAnsi="Times New Roman" w:cs="Times New Roman"/>
        </w:rPr>
        <w:t xml:space="preserve"> </w:t>
      </w:r>
      <w:r w:rsidRPr="007B090D">
        <w:rPr>
          <w:rFonts w:ascii="Times New Roman" w:hAnsi="Times New Roman" w:cs="Times New Roman"/>
          <w:b/>
          <w:bCs/>
        </w:rPr>
        <w:t>P</w:t>
      </w:r>
      <w:r w:rsidRPr="007B090D">
        <w:rPr>
          <w:rFonts w:ascii="Times New Roman" w:hAnsi="Times New Roman" w:cs="Times New Roman"/>
        </w:rPr>
        <w:t xml:space="preserve"> - </w:t>
      </w:r>
      <w:r w:rsidRPr="007B090D">
        <w:rPr>
          <w:rFonts w:ascii="Times New Roman" w:hAnsi="Times New Roman" w:cs="Times New Roman"/>
          <w:i/>
          <w:iCs/>
        </w:rPr>
        <w:t>masterat profesional</w:t>
      </w:r>
      <w:r w:rsidRPr="007B090D">
        <w:rPr>
          <w:rFonts w:ascii="Times New Roman" w:hAnsi="Times New Roman" w:cs="Times New Roman"/>
        </w:rPr>
        <w:t xml:space="preserve">, orientat preponderent spre formarea competențelor profesionale; </w:t>
      </w:r>
      <w:r w:rsidRPr="007B090D">
        <w:rPr>
          <w:rFonts w:ascii="Times New Roman" w:hAnsi="Times New Roman" w:cs="Times New Roman"/>
          <w:b/>
          <w:bCs/>
        </w:rPr>
        <w:t>C</w:t>
      </w:r>
      <w:r w:rsidRPr="007B090D">
        <w:rPr>
          <w:rFonts w:ascii="Times New Roman" w:hAnsi="Times New Roman" w:cs="Times New Roman"/>
        </w:rPr>
        <w:t xml:space="preserve"> - </w:t>
      </w:r>
      <w:r w:rsidRPr="007B090D">
        <w:rPr>
          <w:rFonts w:ascii="Times New Roman" w:hAnsi="Times New Roman" w:cs="Times New Roman"/>
          <w:i/>
          <w:iCs/>
        </w:rPr>
        <w:t>masterat de cercetare</w:t>
      </w:r>
      <w:r w:rsidRPr="007B090D">
        <w:rPr>
          <w:rFonts w:ascii="Times New Roman" w:hAnsi="Times New Roman" w:cs="Times New Roman"/>
        </w:rPr>
        <w:t xml:space="preserve">, orientat preponderent spre formarea competențelor de cercetare științifică; </w:t>
      </w:r>
      <w:r w:rsidRPr="007B090D">
        <w:rPr>
          <w:rFonts w:ascii="Times New Roman" w:hAnsi="Times New Roman" w:cs="Times New Roman"/>
          <w:b/>
          <w:bCs/>
        </w:rPr>
        <w:t>D</w:t>
      </w:r>
      <w:r w:rsidRPr="007B090D">
        <w:rPr>
          <w:rFonts w:ascii="Times New Roman" w:hAnsi="Times New Roman" w:cs="Times New Roman"/>
        </w:rPr>
        <w:t xml:space="preserve"> - </w:t>
      </w:r>
      <w:r w:rsidRPr="007B090D">
        <w:rPr>
          <w:rFonts w:ascii="Times New Roman" w:hAnsi="Times New Roman" w:cs="Times New Roman"/>
          <w:i/>
          <w:iCs/>
        </w:rPr>
        <w:t>masterat didactic</w:t>
      </w:r>
      <w:r w:rsidRPr="007B090D">
        <w:rPr>
          <w:rFonts w:ascii="Times New Roman" w:hAnsi="Times New Roman" w:cs="Times New Roman"/>
        </w:rPr>
        <w:t>, care face parte din formarea inițială pentru ocuparea funcțiilor didactice în învățământul preuniversitar.</w:t>
      </w:r>
    </w:p>
  </w:footnote>
  <w:footnote w:id="5">
    <w:p w14:paraId="2BD0139B" w14:textId="77777777" w:rsidR="009D75E1" w:rsidRPr="007B090D" w:rsidRDefault="009D75E1" w:rsidP="006E40FC">
      <w:pPr>
        <w:pStyle w:val="FootnoteText"/>
        <w:jc w:val="both"/>
        <w:rPr>
          <w:rFonts w:ascii="Times New Roman" w:hAnsi="Times New Roman" w:cs="Times New Roman"/>
        </w:rPr>
      </w:pPr>
      <w:r w:rsidRPr="007B090D">
        <w:rPr>
          <w:rStyle w:val="FootnoteReference"/>
          <w:rFonts w:ascii="Times New Roman" w:hAnsi="Times New Roman" w:cs="Times New Roman"/>
        </w:rPr>
        <w:footnoteRef/>
      </w:r>
      <w:r w:rsidRPr="007B090D">
        <w:rPr>
          <w:rFonts w:ascii="Times New Roman" w:hAnsi="Times New Roman" w:cs="Times New Roman"/>
        </w:rPr>
        <w:t xml:space="preserve"> În cazul unui domeniu de studii universitare de masterat autorizat să funcționeze provizoriu. </w:t>
      </w:r>
    </w:p>
  </w:footnote>
  <w:footnote w:id="6">
    <w:p w14:paraId="688CDB9A" w14:textId="77777777" w:rsidR="009D75E1" w:rsidRPr="00AE61EB" w:rsidRDefault="009D75E1" w:rsidP="006E40FC">
      <w:pPr>
        <w:pStyle w:val="FootnoteText"/>
        <w:jc w:val="both"/>
        <w:rPr>
          <w:rFonts w:ascii="Arial Nova Light" w:hAnsi="Arial Nova Light"/>
        </w:rPr>
      </w:pPr>
      <w:r w:rsidRPr="007B090D">
        <w:rPr>
          <w:rStyle w:val="FootnoteReference"/>
          <w:rFonts w:ascii="Times New Roman" w:hAnsi="Times New Roman" w:cs="Times New Roman"/>
        </w:rPr>
        <w:footnoteRef/>
      </w:r>
      <w:r w:rsidRPr="007B090D">
        <w:rPr>
          <w:rFonts w:ascii="Times New Roman" w:hAnsi="Times New Roman" w:cs="Times New Roman"/>
        </w:rPr>
        <w:t xml:space="preserve"> Programul de studii universitare de masterat se poate înființa în urma unei proceduri de evaluare externă sau unei proceduri de evaluare internă defășurată conform </w:t>
      </w:r>
      <w:r w:rsidRPr="007B090D">
        <w:rPr>
          <w:rFonts w:ascii="Times New Roman" w:hAnsi="Times New Roman" w:cs="Times New Roman"/>
          <w:b/>
        </w:rPr>
        <w:t>art. 36</w:t>
      </w:r>
      <w:r w:rsidRPr="007B090D">
        <w:rPr>
          <w:rFonts w:ascii="Times New Roman" w:hAnsi="Times New Roman" w:cs="Times New Roman"/>
        </w:rPr>
        <w:t xml:space="preserve">, respectiv </w:t>
      </w:r>
      <w:r w:rsidRPr="007B090D">
        <w:rPr>
          <w:rFonts w:ascii="Times New Roman" w:hAnsi="Times New Roman" w:cs="Times New Roman"/>
          <w:b/>
        </w:rPr>
        <w:t>art. 45</w:t>
      </w:r>
      <w:r w:rsidRPr="007B090D">
        <w:rPr>
          <w:rFonts w:ascii="Times New Roman" w:hAnsi="Times New Roman" w:cs="Times New Roman"/>
        </w:rPr>
        <w:t xml:space="preserve"> alin. (1) din </w:t>
      </w:r>
      <w:r w:rsidRPr="007B090D">
        <w:rPr>
          <w:rFonts w:ascii="Times New Roman" w:hAnsi="Times New Roman" w:cs="Times New Roman"/>
          <w:b/>
          <w:bCs/>
          <w:i/>
          <w:iCs/>
        </w:rPr>
        <w:t>Metodologie</w:t>
      </w:r>
      <w:r w:rsidRPr="007B090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A4D7" w14:textId="77777777" w:rsidR="009D75E1" w:rsidRPr="002B28E3" w:rsidRDefault="009D75E1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 w:rsidRPr="002B28E3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503147128" behindDoc="0" locked="0" layoutInCell="1" allowOverlap="1" wp14:anchorId="123AA4C7" wp14:editId="6ED01366">
              <wp:simplePos x="0" y="0"/>
              <wp:positionH relativeFrom="column">
                <wp:posOffset>5259070</wp:posOffset>
              </wp:positionH>
              <wp:positionV relativeFrom="paragraph">
                <wp:posOffset>-212090</wp:posOffset>
              </wp:positionV>
              <wp:extent cx="1010920" cy="353695"/>
              <wp:effectExtent l="635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353695"/>
                        <a:chOff x="1070" y="212"/>
                        <a:chExt cx="1592" cy="67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E53E9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2"/>
                                <w:szCs w:val="12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Universitatea</w:t>
                            </w:r>
                          </w:p>
                          <w:p w14:paraId="05B5D742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2"/>
                                <w:szCs w:val="12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Ştefan cel Mare</w:t>
                            </w:r>
                          </w:p>
                          <w:p w14:paraId="2C0FA8A3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0"/>
                                <w:szCs w:val="10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header_1_ro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AA4C7" id="Group 2" o:spid="_x0000_s1026" style="position:absolute;margin-left:414.1pt;margin-top:-16.7pt;width:79.6pt;height:27.85pt;z-index:503147128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<v:textbox inset="0,0,0,0">
                  <w:txbxContent>
                    <w:p w14:paraId="090E53E9" w14:textId="77777777" w:rsidR="009D75E1" w:rsidRPr="002B28E3" w:rsidRDefault="009D75E1" w:rsidP="00A25A2D">
                      <w:pPr>
                        <w:rPr>
                          <w:color w:val="3366FF"/>
                          <w:sz w:val="12"/>
                          <w:szCs w:val="12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Universitatea</w:t>
                      </w:r>
                    </w:p>
                    <w:p w14:paraId="05B5D742" w14:textId="77777777" w:rsidR="009D75E1" w:rsidRPr="002B28E3" w:rsidRDefault="009D75E1" w:rsidP="00A25A2D">
                      <w:pPr>
                        <w:rPr>
                          <w:color w:val="3366FF"/>
                          <w:sz w:val="12"/>
                          <w:szCs w:val="12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Ştefan cel Mare</w:t>
                      </w:r>
                    </w:p>
                    <w:p w14:paraId="2C0FA8A3" w14:textId="77777777" w:rsidR="009D75E1" w:rsidRPr="002B28E3" w:rsidRDefault="009D75E1" w:rsidP="00A25A2D">
                      <w:pPr>
                        <w:rPr>
                          <w:color w:val="3366FF"/>
                          <w:sz w:val="10"/>
                          <w:szCs w:val="10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header_1_ro_01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">
                <v:imagedata r:id="rId2" o:title="header_1_ro_01" cropbottom="2337f" cropleft="10815f"/>
              </v:shape>
            </v:group>
          </w:pict>
        </mc:Fallback>
      </mc:AlternateContent>
    </w:r>
    <w:r w:rsidRPr="002B28E3">
      <w:rPr>
        <w:sz w:val="20"/>
        <w:szCs w:val="20"/>
      </w:rPr>
      <w:t>Regulament privind inițierea, aprobarea, monitorizarea și evaluarea periodică a programelor de studii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658BF"/>
    <w:rsid w:val="00070772"/>
    <w:rsid w:val="00073425"/>
    <w:rsid w:val="000755F0"/>
    <w:rsid w:val="0007699F"/>
    <w:rsid w:val="00077461"/>
    <w:rsid w:val="00081DC1"/>
    <w:rsid w:val="00081F58"/>
    <w:rsid w:val="00082F60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610E8"/>
    <w:rsid w:val="002623FE"/>
    <w:rsid w:val="00272659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F4CA3"/>
    <w:rsid w:val="005F737F"/>
    <w:rsid w:val="005F7B77"/>
    <w:rsid w:val="0060752E"/>
    <w:rsid w:val="00607B0D"/>
    <w:rsid w:val="00607E06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82CB1"/>
    <w:rsid w:val="006851F3"/>
    <w:rsid w:val="00685555"/>
    <w:rsid w:val="00686803"/>
    <w:rsid w:val="00687A4A"/>
    <w:rsid w:val="0069308E"/>
    <w:rsid w:val="0069426C"/>
    <w:rsid w:val="006A2078"/>
    <w:rsid w:val="006A764D"/>
    <w:rsid w:val="006B3642"/>
    <w:rsid w:val="006B4434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2DA0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C4369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60AB"/>
    <w:rsid w:val="00E9622D"/>
    <w:rsid w:val="00EA17C8"/>
    <w:rsid w:val="00EA2CA3"/>
    <w:rsid w:val="00EA3C9F"/>
    <w:rsid w:val="00EA6C77"/>
    <w:rsid w:val="00EA6CD5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D610-F6D0-4708-A8C5-2EB30CEB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47</cp:revision>
  <cp:lastPrinted>2026-03-05T11:29:00Z</cp:lastPrinted>
  <dcterms:created xsi:type="dcterms:W3CDTF">2026-02-04T09:09:00Z</dcterms:created>
  <dcterms:modified xsi:type="dcterms:W3CDTF">2026-03-05T12:30:00Z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