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66E08" w14:textId="77777777" w:rsidR="00D84122" w:rsidRPr="000A43ED" w:rsidRDefault="00D84122" w:rsidP="00D84122">
      <w:pPr>
        <w:tabs>
          <w:tab w:val="right" w:pos="9638"/>
        </w:tabs>
        <w:rPr>
          <w:b/>
        </w:rPr>
      </w:pPr>
      <w:r w:rsidRPr="000A43ED">
        <w:rPr>
          <w:b/>
          <w:bCs/>
        </w:rPr>
        <w:t xml:space="preserve">Anexa 3 </w:t>
      </w:r>
      <w:r w:rsidRPr="000A43ED">
        <w:rPr>
          <w:b/>
        </w:rPr>
        <w:t>–</w:t>
      </w:r>
      <w:r w:rsidRPr="000A43ED">
        <w:rPr>
          <w:b/>
          <w:bCs/>
        </w:rPr>
        <w:t xml:space="preserve"> PO 02 F03b</w:t>
      </w:r>
    </w:p>
    <w:p w14:paraId="7EA82A74" w14:textId="77777777" w:rsidR="00D84122" w:rsidRPr="000A43ED" w:rsidRDefault="00D84122" w:rsidP="00D84122"/>
    <w:p w14:paraId="1471A698" w14:textId="77777777" w:rsidR="00D84122" w:rsidRPr="000A43ED" w:rsidRDefault="00D84122" w:rsidP="00D84122">
      <w:pPr>
        <w:spacing w:line="360" w:lineRule="auto"/>
        <w:rPr>
          <w:b/>
        </w:rPr>
      </w:pPr>
      <w:r w:rsidRPr="000A43ED">
        <w:rPr>
          <w:b/>
        </w:rPr>
        <w:t>IOSUD ______________________</w:t>
      </w:r>
      <w:r w:rsidRPr="000A43ED">
        <w:rPr>
          <w:b/>
        </w:rPr>
        <w:tab/>
      </w:r>
      <w:r w:rsidRPr="000A43ED">
        <w:rPr>
          <w:b/>
        </w:rPr>
        <w:tab/>
      </w:r>
      <w:r w:rsidRPr="000A43ED">
        <w:rPr>
          <w:b/>
        </w:rPr>
        <w:tab/>
        <w:t xml:space="preserve">  </w:t>
      </w:r>
      <w:r w:rsidRPr="000A43ED">
        <w:rPr>
          <w:b/>
        </w:rPr>
        <w:tab/>
      </w:r>
      <w:r w:rsidRPr="000A43ED">
        <w:rPr>
          <w:b/>
        </w:rPr>
        <w:tab/>
        <w:t xml:space="preserve"> CEAC USV</w:t>
      </w:r>
    </w:p>
    <w:p w14:paraId="6710D1D5" w14:textId="77777777" w:rsidR="00D84122" w:rsidRPr="000A43ED" w:rsidRDefault="00D84122" w:rsidP="00D84122">
      <w:pPr>
        <w:spacing w:line="360" w:lineRule="auto"/>
        <w:rPr>
          <w:b/>
        </w:rPr>
      </w:pPr>
      <w:r w:rsidRPr="000A43ED">
        <w:rPr>
          <w:b/>
        </w:rPr>
        <w:t>Nr. ____________ din ____________</w:t>
      </w:r>
      <w:r w:rsidRPr="000A43ED">
        <w:rPr>
          <w:b/>
        </w:rPr>
        <w:tab/>
      </w:r>
      <w:r w:rsidRPr="000A43ED">
        <w:rPr>
          <w:b/>
        </w:rPr>
        <w:tab/>
      </w:r>
      <w:r w:rsidRPr="000A43ED">
        <w:rPr>
          <w:b/>
        </w:rPr>
        <w:tab/>
        <w:t xml:space="preserve">   Nr. _______/CEAC/____________</w:t>
      </w:r>
    </w:p>
    <w:p w14:paraId="0B4ED690" w14:textId="77777777" w:rsidR="00D84122" w:rsidRPr="000A43ED" w:rsidRDefault="00D84122" w:rsidP="00D84122">
      <w:pPr>
        <w:rPr>
          <w:b/>
        </w:rPr>
      </w:pPr>
    </w:p>
    <w:p w14:paraId="6A8A014A" w14:textId="77777777" w:rsidR="00D84122" w:rsidRPr="000A43ED" w:rsidRDefault="00D84122" w:rsidP="00D84122"/>
    <w:p w14:paraId="4B606FD0" w14:textId="77777777" w:rsidR="00D84122" w:rsidRDefault="00D84122" w:rsidP="00D84122">
      <w:pPr>
        <w:jc w:val="center"/>
        <w:rPr>
          <w:b/>
        </w:rPr>
      </w:pPr>
    </w:p>
    <w:p w14:paraId="4DAE6909" w14:textId="77777777" w:rsidR="00D84122" w:rsidRPr="000A43ED" w:rsidRDefault="00D84122" w:rsidP="00D84122">
      <w:pPr>
        <w:jc w:val="center"/>
        <w:rPr>
          <w:b/>
        </w:rPr>
      </w:pPr>
      <w:r w:rsidRPr="000A43ED">
        <w:rPr>
          <w:b/>
        </w:rPr>
        <w:t>Extras</w:t>
      </w:r>
    </w:p>
    <w:p w14:paraId="37005C61" w14:textId="77777777" w:rsidR="00D84122" w:rsidRPr="000A43ED" w:rsidRDefault="00D84122" w:rsidP="00D84122">
      <w:pPr>
        <w:jc w:val="center"/>
        <w:rPr>
          <w:b/>
        </w:rPr>
      </w:pPr>
      <w:r w:rsidRPr="000A43ED">
        <w:rPr>
          <w:b/>
        </w:rPr>
        <w:t>din procesul verbal al ședinței</w:t>
      </w:r>
    </w:p>
    <w:p w14:paraId="23E4D479" w14:textId="77777777" w:rsidR="00D84122" w:rsidRPr="000A43ED" w:rsidRDefault="00D84122" w:rsidP="00D84122">
      <w:pPr>
        <w:jc w:val="center"/>
        <w:rPr>
          <w:b/>
        </w:rPr>
      </w:pPr>
      <w:r w:rsidRPr="000A43ED">
        <w:rPr>
          <w:b/>
        </w:rPr>
        <w:t>CSUD din data de _________</w:t>
      </w:r>
    </w:p>
    <w:p w14:paraId="1CB7FAA1" w14:textId="77777777" w:rsidR="00D84122" w:rsidRPr="000A43ED" w:rsidRDefault="00D84122" w:rsidP="00D84122">
      <w:pPr>
        <w:jc w:val="center"/>
        <w:rPr>
          <w:b/>
        </w:rPr>
      </w:pPr>
    </w:p>
    <w:p w14:paraId="5916AFB4" w14:textId="77777777" w:rsidR="00D84122" w:rsidRPr="000A43ED" w:rsidRDefault="00D84122" w:rsidP="00D84122">
      <w:pPr>
        <w:jc w:val="center"/>
        <w:rPr>
          <w:b/>
        </w:rPr>
      </w:pPr>
    </w:p>
    <w:p w14:paraId="565F7597" w14:textId="77777777" w:rsidR="00D84122" w:rsidRPr="000A43ED" w:rsidRDefault="00D84122" w:rsidP="00D84122">
      <w:pPr>
        <w:rPr>
          <w:b/>
        </w:rPr>
      </w:pPr>
      <w:r w:rsidRPr="000A43ED">
        <w:rPr>
          <w:b/>
        </w:rPr>
        <w:t>La ședință au participat un număr de ... membri ai CSUD.</w:t>
      </w:r>
    </w:p>
    <w:p w14:paraId="272EFC98" w14:textId="77777777" w:rsidR="00D84122" w:rsidRPr="000A43ED" w:rsidRDefault="00D84122" w:rsidP="00D84122">
      <w:pPr>
        <w:jc w:val="both"/>
        <w:rPr>
          <w:b/>
        </w:rPr>
      </w:pPr>
    </w:p>
    <w:p w14:paraId="509D2BC9" w14:textId="77777777" w:rsidR="00D84122" w:rsidRPr="000A43ED" w:rsidRDefault="00D84122" w:rsidP="00D84122">
      <w:pPr>
        <w:jc w:val="both"/>
      </w:pPr>
      <w:r w:rsidRPr="000A43ED">
        <w:rPr>
          <w:b/>
          <w:i/>
        </w:rPr>
        <w:t>CSUD</w:t>
      </w:r>
      <w:r w:rsidRPr="000A43ED">
        <w:t xml:space="preserve"> a prezentat raportul de analiză privind îndeplinirea criteriilor, standardelor și a indicatorilor de performanță privind calitatea (prin care avizează favorabil documentația domeniului de studii universitare de doctorat ______________________________________________________________.</w:t>
      </w:r>
    </w:p>
    <w:p w14:paraId="38A58C52" w14:textId="77777777" w:rsidR="00D84122" w:rsidRPr="000A43ED" w:rsidRDefault="00D84122" w:rsidP="00D84122">
      <w:pPr>
        <w:jc w:val="both"/>
      </w:pPr>
    </w:p>
    <w:p w14:paraId="4204F883" w14:textId="77777777" w:rsidR="00D84122" w:rsidRPr="000A43ED" w:rsidRDefault="00D84122" w:rsidP="00D84122">
      <w:pPr>
        <w:jc w:val="both"/>
        <w:rPr>
          <w:i/>
        </w:rPr>
      </w:pPr>
      <w:r w:rsidRPr="000A43ED">
        <w:rPr>
          <w:b/>
          <w:i/>
        </w:rPr>
        <w:t>CSUD</w:t>
      </w:r>
      <w:r w:rsidRPr="000A43ED">
        <w:t xml:space="preserve"> a prezentat raportul de analiză privind îndeplinirea criteriilor, standardelor și a indicatorilor de performanță privind problemele de învățământ și cercetare prin care avizează favorabil documentația domeniului de studii universitare de doctorat ___________________________________________________.</w:t>
      </w:r>
    </w:p>
    <w:p w14:paraId="53BE8172" w14:textId="77777777" w:rsidR="00D84122" w:rsidRPr="000A43ED" w:rsidRDefault="00D84122" w:rsidP="00D84122"/>
    <w:p w14:paraId="4E78D3AC" w14:textId="77777777" w:rsidR="00D84122" w:rsidRPr="000A43ED" w:rsidRDefault="00D84122" w:rsidP="00D84122">
      <w:pPr>
        <w:jc w:val="both"/>
      </w:pPr>
      <w:r w:rsidRPr="000A43ED">
        <w:t xml:space="preserve">Pe baza rapoartelor prezentate de </w:t>
      </w:r>
      <w:r w:rsidRPr="000A43ED">
        <w:rPr>
          <w:i/>
        </w:rPr>
        <w:t>CSUD</w:t>
      </w:r>
      <w:r w:rsidRPr="000A43ED">
        <w:t xml:space="preserve">, s-a constatat că documentația de evaluare internă a  domeniului de studii universitare de doctorat _______________________________________________________________ respectă procedurile interne ale USV și îndeplinește toate criteriile de calitate ale ARACIS. </w:t>
      </w:r>
    </w:p>
    <w:p w14:paraId="0C5D3E7C" w14:textId="77777777" w:rsidR="00D84122" w:rsidRPr="000A43ED" w:rsidRDefault="00D84122" w:rsidP="00D84122">
      <w:pPr>
        <w:jc w:val="both"/>
      </w:pPr>
    </w:p>
    <w:p w14:paraId="7032DC15" w14:textId="77777777" w:rsidR="00D84122" w:rsidRPr="000A43ED" w:rsidRDefault="00D84122" w:rsidP="00D84122">
      <w:pPr>
        <w:jc w:val="both"/>
      </w:pPr>
      <w:r w:rsidRPr="000A43ED">
        <w:t xml:space="preserve">Se supune la vot și se votează cu un număr de _____ voturi avizarea și înaintarea documentației de evaluare internă a domeniului de studii ______________________________________ către CEAC USV în vederea evaluării interne. </w:t>
      </w:r>
    </w:p>
    <w:p w14:paraId="6A3204F1" w14:textId="77777777" w:rsidR="00D84122" w:rsidRPr="000A43ED" w:rsidRDefault="00D84122" w:rsidP="00D84122">
      <w:pPr>
        <w:jc w:val="both"/>
      </w:pPr>
    </w:p>
    <w:p w14:paraId="1BF4805F" w14:textId="77777777" w:rsidR="00D84122" w:rsidRPr="000A43ED" w:rsidRDefault="00D84122" w:rsidP="00D84122">
      <w:pPr>
        <w:jc w:val="both"/>
      </w:pPr>
      <w:r w:rsidRPr="000A43ED">
        <w:t>Drept pentru care s-a încheiat prezentul proces-verbal.</w:t>
      </w:r>
    </w:p>
    <w:p w14:paraId="0DED88CB" w14:textId="77777777" w:rsidR="00D84122" w:rsidRPr="000A43ED" w:rsidRDefault="00D84122" w:rsidP="00D84122">
      <w:pPr>
        <w:jc w:val="both"/>
      </w:pPr>
    </w:p>
    <w:p w14:paraId="6CA583C6" w14:textId="77777777" w:rsidR="00D84122" w:rsidRPr="000A43ED" w:rsidRDefault="00D84122" w:rsidP="00D84122">
      <w:pPr>
        <w:jc w:val="both"/>
        <w:rPr>
          <w:i/>
        </w:rPr>
      </w:pPr>
    </w:p>
    <w:p w14:paraId="24BD2D54" w14:textId="77777777" w:rsidR="00D84122" w:rsidRPr="000A43ED" w:rsidRDefault="00D84122" w:rsidP="00D84122">
      <w:pPr>
        <w:ind w:firstLine="720"/>
        <w:jc w:val="both"/>
        <w:rPr>
          <w:i/>
        </w:rPr>
      </w:pPr>
      <w:r w:rsidRPr="000A43ED">
        <w:rPr>
          <w:i/>
        </w:rPr>
        <w:t>Director CSUD,</w:t>
      </w:r>
      <w:r w:rsidRPr="000A43ED">
        <w:rPr>
          <w:i/>
        </w:rPr>
        <w:tab/>
      </w:r>
      <w:r w:rsidRPr="000A43ED">
        <w:rPr>
          <w:i/>
        </w:rPr>
        <w:tab/>
      </w:r>
      <w:r w:rsidRPr="000A43ED">
        <w:rPr>
          <w:i/>
        </w:rPr>
        <w:tab/>
      </w:r>
      <w:r w:rsidRPr="000A43ED">
        <w:rPr>
          <w:i/>
        </w:rPr>
        <w:tab/>
      </w:r>
      <w:r w:rsidRPr="000A43ED">
        <w:rPr>
          <w:i/>
        </w:rPr>
        <w:tab/>
      </w:r>
      <w:r w:rsidRPr="000A43ED">
        <w:rPr>
          <w:i/>
        </w:rPr>
        <w:tab/>
      </w:r>
      <w:r w:rsidRPr="000A43ED">
        <w:rPr>
          <w:i/>
        </w:rPr>
        <w:tab/>
        <w:t>Secretar,</w:t>
      </w:r>
      <w:r w:rsidRPr="000A43ED">
        <w:rPr>
          <w:i/>
        </w:rPr>
        <w:tab/>
      </w:r>
    </w:p>
    <w:p w14:paraId="0880C6A9" w14:textId="77777777" w:rsidR="00D84122" w:rsidRPr="000A43ED" w:rsidRDefault="00D84122" w:rsidP="00D84122">
      <w:pPr>
        <w:rPr>
          <w:b/>
          <w:bCs/>
        </w:rPr>
      </w:pPr>
    </w:p>
    <w:p w14:paraId="1C3370A3" w14:textId="0B8A591A" w:rsidR="009B444F" w:rsidRPr="00D84122" w:rsidRDefault="009B444F" w:rsidP="00D84122">
      <w:bookmarkStart w:id="0" w:name="_GoBack"/>
      <w:bookmarkEnd w:id="0"/>
    </w:p>
    <w:sectPr w:rsidR="009B444F" w:rsidRPr="00D84122" w:rsidSect="00D8412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851" w:bottom="1134" w:left="1418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7B8B0" w14:textId="77777777" w:rsidR="0014750F" w:rsidRDefault="0014750F" w:rsidP="00075971">
      <w:r>
        <w:separator/>
      </w:r>
    </w:p>
  </w:endnote>
  <w:endnote w:type="continuationSeparator" w:id="0">
    <w:p w14:paraId="090C97F4" w14:textId="77777777" w:rsidR="0014750F" w:rsidRDefault="0014750F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294C7" w14:textId="77777777" w:rsidR="0014750F" w:rsidRDefault="0014750F" w:rsidP="00075971">
      <w:r>
        <w:separator/>
      </w:r>
    </w:p>
  </w:footnote>
  <w:footnote w:type="continuationSeparator" w:id="0">
    <w:p w14:paraId="18DA44F6" w14:textId="77777777" w:rsidR="0014750F" w:rsidRDefault="0014750F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4E9B"/>
    <w:rsid w:val="000E7435"/>
    <w:rsid w:val="000F367A"/>
    <w:rsid w:val="00101C10"/>
    <w:rsid w:val="00110021"/>
    <w:rsid w:val="00117DA1"/>
    <w:rsid w:val="0014750F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122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A7456-4C6B-4322-8800-DDA4F6D9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189</cp:revision>
  <cp:lastPrinted>2026-02-16T07:09:00Z</cp:lastPrinted>
  <dcterms:created xsi:type="dcterms:W3CDTF">2025-11-09T07:53:00Z</dcterms:created>
  <dcterms:modified xsi:type="dcterms:W3CDTF">2026-02-16T08:10:00Z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