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1090A" w14:textId="77777777" w:rsidR="00853CC4" w:rsidRDefault="00853CC4" w:rsidP="00653D96">
      <w:pPr>
        <w:ind w:firstLine="720"/>
        <w:outlineLvl w:val="0"/>
        <w:rPr>
          <w:rFonts w:asciiTheme="majorBidi" w:hAnsiTheme="majorBidi" w:cstheme="majorBidi"/>
          <w:b/>
          <w:bCs/>
          <w:sz w:val="22"/>
          <w:szCs w:val="22"/>
        </w:rPr>
      </w:pPr>
      <w:r w:rsidRPr="00653D96">
        <w:rPr>
          <w:rFonts w:asciiTheme="majorBidi" w:hAnsiTheme="majorBidi" w:cstheme="majorBidi"/>
          <w:b/>
          <w:bCs/>
          <w:sz w:val="22"/>
          <w:szCs w:val="22"/>
        </w:rPr>
        <w:t>Anexa A – Oferta financiară</w:t>
      </w:r>
    </w:p>
    <w:p w14:paraId="204ED97F" w14:textId="77777777" w:rsidR="00024DB3" w:rsidRDefault="00024DB3" w:rsidP="00653D96">
      <w:pPr>
        <w:ind w:firstLine="720"/>
        <w:outlineLvl w:val="0"/>
        <w:rPr>
          <w:rFonts w:asciiTheme="majorBidi" w:hAnsiTheme="majorBidi" w:cstheme="majorBidi"/>
          <w:b/>
          <w:bCs/>
          <w:sz w:val="22"/>
          <w:szCs w:val="22"/>
        </w:rPr>
      </w:pPr>
    </w:p>
    <w:p w14:paraId="14A784BD" w14:textId="77777777" w:rsidR="00024DB3" w:rsidRPr="00024DB3" w:rsidRDefault="00024DB3" w:rsidP="00024DB3">
      <w:pPr>
        <w:ind w:firstLine="720"/>
        <w:outlineLvl w:val="0"/>
        <w:rPr>
          <w:rFonts w:asciiTheme="majorBidi" w:hAnsiTheme="majorBidi" w:cstheme="majorBidi"/>
          <w:sz w:val="22"/>
          <w:szCs w:val="22"/>
          <w:lang w:val="en-US"/>
        </w:rPr>
      </w:pPr>
      <w:r w:rsidRPr="00024DB3">
        <w:rPr>
          <w:rFonts w:asciiTheme="majorBidi" w:hAnsiTheme="majorBidi" w:cstheme="majorBidi"/>
          <w:sz w:val="22"/>
          <w:szCs w:val="22"/>
          <w:lang w:val="en-US"/>
        </w:rPr>
        <w:t xml:space="preserve">Proiect: „Educational University Romanian-Ukrainian Cross-Border Cooperation plus Virtual and Inclusive environment - UNIV.E.R-U+VI” </w:t>
      </w:r>
    </w:p>
    <w:p w14:paraId="799C04B3" w14:textId="77777777" w:rsidR="00024DB3" w:rsidRPr="00024DB3" w:rsidRDefault="00024DB3" w:rsidP="00024DB3">
      <w:pPr>
        <w:ind w:firstLine="720"/>
        <w:outlineLvl w:val="0"/>
        <w:rPr>
          <w:rFonts w:asciiTheme="majorBidi" w:hAnsiTheme="majorBidi" w:cstheme="majorBidi"/>
          <w:sz w:val="22"/>
          <w:szCs w:val="22"/>
          <w:lang w:val="en-US"/>
        </w:rPr>
      </w:pPr>
      <w:r w:rsidRPr="00024DB3">
        <w:rPr>
          <w:rFonts w:asciiTheme="majorBidi" w:hAnsiTheme="majorBidi" w:cstheme="majorBidi"/>
          <w:sz w:val="22"/>
          <w:szCs w:val="22"/>
          <w:lang w:val="en-US"/>
        </w:rPr>
        <w:t xml:space="preserve">Cod proiect: ROUA00175 </w:t>
      </w:r>
    </w:p>
    <w:p w14:paraId="716D3026" w14:textId="77777777" w:rsidR="00024DB3" w:rsidRPr="00024DB3" w:rsidRDefault="00024DB3" w:rsidP="00024DB3">
      <w:pPr>
        <w:ind w:firstLine="720"/>
        <w:outlineLvl w:val="0"/>
        <w:rPr>
          <w:rFonts w:asciiTheme="majorBidi" w:hAnsiTheme="majorBidi" w:cstheme="majorBidi"/>
          <w:sz w:val="22"/>
          <w:szCs w:val="22"/>
          <w:lang w:val="en-US"/>
        </w:rPr>
      </w:pPr>
      <w:r w:rsidRPr="00024DB3">
        <w:rPr>
          <w:rFonts w:asciiTheme="majorBidi" w:hAnsiTheme="majorBidi" w:cstheme="majorBidi"/>
          <w:sz w:val="22"/>
          <w:szCs w:val="22"/>
          <w:lang w:val="en-US"/>
        </w:rPr>
        <w:t xml:space="preserve">Beneficiar: Universitatea „Ștefan cel Mare” din Suceava </w:t>
      </w:r>
    </w:p>
    <w:p w14:paraId="04DD1C04" w14:textId="07AB278E" w:rsidR="00024DB3" w:rsidRPr="00024DB3" w:rsidRDefault="00024DB3" w:rsidP="00024DB3">
      <w:pPr>
        <w:ind w:firstLine="720"/>
        <w:outlineLvl w:val="0"/>
        <w:rPr>
          <w:rFonts w:asciiTheme="majorBidi" w:hAnsiTheme="majorBidi" w:cstheme="majorBidi"/>
          <w:sz w:val="22"/>
          <w:szCs w:val="22"/>
          <w:lang w:val="en-US"/>
        </w:rPr>
      </w:pPr>
      <w:r w:rsidRPr="00024DB3">
        <w:rPr>
          <w:rFonts w:asciiTheme="majorBidi" w:hAnsiTheme="majorBidi" w:cstheme="majorBidi"/>
          <w:sz w:val="22"/>
          <w:szCs w:val="22"/>
          <w:lang w:val="en-US"/>
        </w:rPr>
        <w:t xml:space="preserve">Obiectul achiziției: Servicii de publicitate online și promovare digitală </w:t>
      </w:r>
    </w:p>
    <w:p w14:paraId="29C96355" w14:textId="77777777" w:rsidR="00024DB3" w:rsidRPr="00024DB3" w:rsidRDefault="00024DB3" w:rsidP="00653D96">
      <w:pPr>
        <w:ind w:firstLine="720"/>
        <w:outlineLvl w:val="0"/>
        <w:rPr>
          <w:rFonts w:asciiTheme="majorBidi" w:hAnsiTheme="majorBidi" w:cstheme="majorBidi"/>
          <w:b/>
          <w:bCs/>
          <w:sz w:val="22"/>
          <w:szCs w:val="22"/>
          <w:lang w:val="en-US"/>
        </w:rPr>
      </w:pPr>
    </w:p>
    <w:p w14:paraId="464D3C35" w14:textId="77777777" w:rsidR="00853CC4" w:rsidRPr="00653D96" w:rsidRDefault="00853CC4" w:rsidP="00853CC4">
      <w:pPr>
        <w:outlineLvl w:val="0"/>
        <w:rPr>
          <w:rFonts w:asciiTheme="majorBidi" w:hAnsiTheme="majorBidi" w:cstheme="majorBidi"/>
          <w:b/>
          <w:bCs/>
          <w:sz w:val="22"/>
          <w:szCs w:val="22"/>
        </w:rPr>
      </w:pP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1890"/>
        <w:gridCol w:w="2342"/>
        <w:gridCol w:w="1843"/>
      </w:tblGrid>
      <w:tr w:rsidR="00853CC4" w:rsidRPr="00653D96" w14:paraId="434E7FC3" w14:textId="77777777" w:rsidTr="00945613">
        <w:trPr>
          <w:trHeight w:val="290"/>
          <w:jc w:val="center"/>
        </w:trPr>
        <w:tc>
          <w:tcPr>
            <w:tcW w:w="2425" w:type="dxa"/>
            <w:noWrap/>
            <w:vAlign w:val="center"/>
          </w:tcPr>
          <w:p w14:paraId="2534B780" w14:textId="657D4C96" w:rsidR="00853CC4" w:rsidRPr="00653D96" w:rsidRDefault="00853CC4" w:rsidP="00853CC4">
            <w:pPr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653D96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Denumire serviciu</w:t>
            </w:r>
          </w:p>
        </w:tc>
        <w:tc>
          <w:tcPr>
            <w:tcW w:w="1890" w:type="dxa"/>
            <w:vAlign w:val="center"/>
          </w:tcPr>
          <w:p w14:paraId="72706E6E" w14:textId="376CB4E2" w:rsidR="00853CC4" w:rsidRPr="00653D96" w:rsidRDefault="00853CC4" w:rsidP="00945613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653D96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Prețul total ofertat incl. TVA (Euro)</w:t>
            </w:r>
          </w:p>
        </w:tc>
        <w:tc>
          <w:tcPr>
            <w:tcW w:w="4185" w:type="dxa"/>
            <w:gridSpan w:val="2"/>
            <w:noWrap/>
            <w:vAlign w:val="center"/>
          </w:tcPr>
          <w:p w14:paraId="5E49765C" w14:textId="77777777" w:rsidR="00853CC4" w:rsidRPr="00653D96" w:rsidRDefault="00853CC4" w:rsidP="00945613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653D96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Prețul ofertat/componentă de cost incl. TVA (Euro)</w:t>
            </w:r>
          </w:p>
        </w:tc>
      </w:tr>
      <w:tr w:rsidR="000523C7" w:rsidRPr="00653D96" w14:paraId="0A8399E8" w14:textId="77777777" w:rsidTr="007069E9">
        <w:trPr>
          <w:trHeight w:val="1840"/>
          <w:jc w:val="center"/>
        </w:trPr>
        <w:tc>
          <w:tcPr>
            <w:tcW w:w="2425" w:type="dxa"/>
            <w:noWrap/>
            <w:vAlign w:val="center"/>
          </w:tcPr>
          <w:p w14:paraId="35883B99" w14:textId="5BB2E221" w:rsidR="000523C7" w:rsidRPr="00653D96" w:rsidRDefault="000523C7" w:rsidP="000523C7">
            <w:pPr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0523C7">
              <w:rPr>
                <w:rFonts w:asciiTheme="majorBidi" w:eastAsia="Times New Roman" w:hAnsiTheme="majorBidi" w:cstheme="majorBidi"/>
                <w:b/>
                <w:bCs/>
                <w:iCs/>
                <w:color w:val="000000"/>
              </w:rPr>
              <w:t>Servicii de publicitate online și promovare digitală pentru Platforma Virtuală de Învățare (VLP)</w:t>
            </w:r>
          </w:p>
        </w:tc>
        <w:tc>
          <w:tcPr>
            <w:tcW w:w="1890" w:type="dxa"/>
            <w:vAlign w:val="center"/>
          </w:tcPr>
          <w:p w14:paraId="46633BAA" w14:textId="77777777" w:rsidR="000523C7" w:rsidRPr="00653D96" w:rsidRDefault="000523C7" w:rsidP="00945613">
            <w:pPr>
              <w:jc w:val="center"/>
              <w:rPr>
                <w:rFonts w:asciiTheme="majorBidi" w:eastAsia="Times New Roman" w:hAnsiTheme="majorBidi" w:cstheme="majorBidi"/>
                <w:color w:val="000000"/>
                <w:highlight w:val="lightGray"/>
              </w:rPr>
            </w:pPr>
            <w:r w:rsidRPr="00653D96">
              <w:rPr>
                <w:rFonts w:asciiTheme="majorBidi" w:eastAsia="Times New Roman" w:hAnsiTheme="majorBidi" w:cstheme="majorBidi"/>
                <w:color w:val="000000"/>
                <w:highlight w:val="lightGray"/>
              </w:rPr>
              <w:t>&lt;Suma ofertată&gt;</w:t>
            </w:r>
          </w:p>
        </w:tc>
        <w:tc>
          <w:tcPr>
            <w:tcW w:w="4185" w:type="dxa"/>
            <w:gridSpan w:val="2"/>
            <w:noWrap/>
            <w:vAlign w:val="center"/>
          </w:tcPr>
          <w:p w14:paraId="1D3D3102" w14:textId="77777777" w:rsidR="000523C7" w:rsidRPr="00653D96" w:rsidRDefault="000523C7" w:rsidP="00945613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highlight w:val="lightGray"/>
              </w:rPr>
            </w:pPr>
            <w:r w:rsidRPr="00653D96">
              <w:rPr>
                <w:rFonts w:asciiTheme="majorBidi" w:eastAsia="Times New Roman" w:hAnsiTheme="majorBidi" w:cstheme="majorBidi"/>
                <w:color w:val="000000"/>
                <w:highlight w:val="lightGray"/>
              </w:rPr>
              <w:t>&lt;Suma ofertată&gt;</w:t>
            </w:r>
          </w:p>
          <w:p w14:paraId="4F8DD37F" w14:textId="77777777" w:rsidR="000523C7" w:rsidRPr="00653D96" w:rsidRDefault="000523C7" w:rsidP="00945613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highlight w:val="lightGray"/>
              </w:rPr>
            </w:pPr>
            <w:r w:rsidRPr="00653D96">
              <w:rPr>
                <w:rFonts w:asciiTheme="majorBidi" w:eastAsia="Times New Roman" w:hAnsiTheme="majorBidi" w:cstheme="majorBidi"/>
                <w:color w:val="000000"/>
                <w:highlight w:val="lightGray"/>
              </w:rPr>
              <w:t>&lt;Suma ofertată&gt;</w:t>
            </w:r>
          </w:p>
          <w:p w14:paraId="36BCF805" w14:textId="0EF78AB4" w:rsidR="000523C7" w:rsidRPr="00653D96" w:rsidRDefault="000523C7" w:rsidP="00945613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highlight w:val="lightGray"/>
              </w:rPr>
            </w:pPr>
            <w:r w:rsidRPr="00653D96">
              <w:rPr>
                <w:rFonts w:asciiTheme="majorBidi" w:eastAsia="Times New Roman" w:hAnsiTheme="majorBidi" w:cstheme="majorBidi"/>
                <w:color w:val="000000"/>
                <w:highlight w:val="lightGray"/>
              </w:rPr>
              <w:t>&lt;Suma ofertată&gt;</w:t>
            </w:r>
          </w:p>
        </w:tc>
      </w:tr>
      <w:tr w:rsidR="00853CC4" w:rsidRPr="00653D96" w14:paraId="0CD8344C" w14:textId="77777777" w:rsidTr="00945613">
        <w:trPr>
          <w:trHeight w:val="265"/>
          <w:jc w:val="center"/>
        </w:trPr>
        <w:tc>
          <w:tcPr>
            <w:tcW w:w="2425" w:type="dxa"/>
            <w:noWrap/>
            <w:vAlign w:val="center"/>
          </w:tcPr>
          <w:p w14:paraId="7D4AA9F4" w14:textId="77777777" w:rsidR="00853CC4" w:rsidRPr="00653D96" w:rsidRDefault="00853CC4" w:rsidP="00945613">
            <w:pPr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653D96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Total sumă ofertată contract incl. TVA (Euro)</w:t>
            </w:r>
          </w:p>
        </w:tc>
        <w:tc>
          <w:tcPr>
            <w:tcW w:w="1890" w:type="dxa"/>
            <w:vAlign w:val="center"/>
          </w:tcPr>
          <w:p w14:paraId="3466EA9B" w14:textId="77777777" w:rsidR="00853CC4" w:rsidRPr="00653D96" w:rsidRDefault="00853CC4" w:rsidP="00945613">
            <w:pPr>
              <w:jc w:val="center"/>
              <w:rPr>
                <w:rFonts w:asciiTheme="majorBidi" w:hAnsiTheme="majorBidi" w:cstheme="majorBidi"/>
                <w:highlight w:val="lightGray"/>
              </w:rPr>
            </w:pPr>
            <w:r w:rsidRPr="00653D96">
              <w:rPr>
                <w:rFonts w:asciiTheme="majorBidi" w:eastAsia="Times New Roman" w:hAnsiTheme="majorBidi" w:cstheme="majorBidi"/>
                <w:color w:val="000000"/>
                <w:highlight w:val="lightGray"/>
              </w:rPr>
              <w:t>&lt;Suma ofertată&gt;</w:t>
            </w:r>
          </w:p>
        </w:tc>
        <w:tc>
          <w:tcPr>
            <w:tcW w:w="2342" w:type="dxa"/>
            <w:noWrap/>
            <w:vAlign w:val="center"/>
          </w:tcPr>
          <w:p w14:paraId="6B43049D" w14:textId="77777777" w:rsidR="00853CC4" w:rsidRPr="00653D96" w:rsidRDefault="00853CC4" w:rsidP="00945613">
            <w:pPr>
              <w:jc w:val="both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0514DFBE" w14:textId="77777777" w:rsidR="00853CC4" w:rsidRPr="00653D96" w:rsidRDefault="00853CC4" w:rsidP="00945613">
            <w:pPr>
              <w:jc w:val="both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853CC4" w:rsidRPr="00653D96" w14:paraId="66F2A897" w14:textId="77777777" w:rsidTr="00945613">
        <w:trPr>
          <w:trHeight w:val="274"/>
          <w:jc w:val="center"/>
        </w:trPr>
        <w:tc>
          <w:tcPr>
            <w:tcW w:w="2425" w:type="dxa"/>
            <w:noWrap/>
            <w:vAlign w:val="center"/>
          </w:tcPr>
          <w:p w14:paraId="5D5B0AE5" w14:textId="77777777" w:rsidR="00853CC4" w:rsidRPr="00653D96" w:rsidRDefault="00853CC4" w:rsidP="00945613">
            <w:pPr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653D96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Sumă ofertată fără TVA (Euro)</w:t>
            </w:r>
          </w:p>
        </w:tc>
        <w:tc>
          <w:tcPr>
            <w:tcW w:w="1890" w:type="dxa"/>
            <w:vAlign w:val="center"/>
          </w:tcPr>
          <w:p w14:paraId="08BDD161" w14:textId="77777777" w:rsidR="00853CC4" w:rsidRPr="00653D96" w:rsidRDefault="00853CC4" w:rsidP="00945613">
            <w:pPr>
              <w:jc w:val="center"/>
              <w:rPr>
                <w:rFonts w:asciiTheme="majorBidi" w:eastAsia="Times New Roman" w:hAnsiTheme="majorBidi" w:cstheme="majorBidi"/>
                <w:color w:val="000000"/>
                <w:highlight w:val="lightGray"/>
              </w:rPr>
            </w:pPr>
            <w:r w:rsidRPr="00653D96">
              <w:rPr>
                <w:rFonts w:asciiTheme="majorBidi" w:eastAsia="Times New Roman" w:hAnsiTheme="majorBidi" w:cstheme="majorBidi"/>
                <w:color w:val="000000"/>
                <w:highlight w:val="lightGray"/>
              </w:rPr>
              <w:t>&lt;Suma ofertată&gt;</w:t>
            </w:r>
          </w:p>
        </w:tc>
        <w:tc>
          <w:tcPr>
            <w:tcW w:w="2342" w:type="dxa"/>
            <w:noWrap/>
            <w:vAlign w:val="center"/>
          </w:tcPr>
          <w:p w14:paraId="75163613" w14:textId="77777777" w:rsidR="00853CC4" w:rsidRPr="00653D96" w:rsidRDefault="00853CC4" w:rsidP="00945613">
            <w:pPr>
              <w:jc w:val="both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70256DD0" w14:textId="77777777" w:rsidR="00853CC4" w:rsidRPr="00653D96" w:rsidRDefault="00853CC4" w:rsidP="00945613">
            <w:pPr>
              <w:jc w:val="both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853CC4" w:rsidRPr="00653D96" w14:paraId="2642A102" w14:textId="77777777" w:rsidTr="00945613">
        <w:trPr>
          <w:trHeight w:val="274"/>
          <w:jc w:val="center"/>
        </w:trPr>
        <w:tc>
          <w:tcPr>
            <w:tcW w:w="2425" w:type="dxa"/>
            <w:noWrap/>
            <w:vAlign w:val="center"/>
          </w:tcPr>
          <w:p w14:paraId="063A9595" w14:textId="77777777" w:rsidR="00853CC4" w:rsidRPr="00653D96" w:rsidRDefault="00853CC4" w:rsidP="00945613">
            <w:pPr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653D96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TVA (Euro)</w:t>
            </w:r>
          </w:p>
        </w:tc>
        <w:tc>
          <w:tcPr>
            <w:tcW w:w="1890" w:type="dxa"/>
            <w:vAlign w:val="center"/>
          </w:tcPr>
          <w:p w14:paraId="108917C0" w14:textId="77777777" w:rsidR="00853CC4" w:rsidRPr="00653D96" w:rsidRDefault="00853CC4" w:rsidP="00945613">
            <w:pPr>
              <w:jc w:val="center"/>
              <w:rPr>
                <w:rFonts w:asciiTheme="majorBidi" w:eastAsia="Times New Roman" w:hAnsiTheme="majorBidi" w:cstheme="majorBidi"/>
                <w:color w:val="000000"/>
                <w:highlight w:val="lightGray"/>
              </w:rPr>
            </w:pPr>
          </w:p>
        </w:tc>
        <w:tc>
          <w:tcPr>
            <w:tcW w:w="2342" w:type="dxa"/>
            <w:noWrap/>
            <w:vAlign w:val="center"/>
          </w:tcPr>
          <w:p w14:paraId="7660D113" w14:textId="77777777" w:rsidR="00853CC4" w:rsidRPr="00653D96" w:rsidRDefault="00853CC4" w:rsidP="00945613">
            <w:pPr>
              <w:jc w:val="both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7B41CC2C" w14:textId="77777777" w:rsidR="00853CC4" w:rsidRPr="00653D96" w:rsidRDefault="00853CC4" w:rsidP="00945613">
            <w:pPr>
              <w:jc w:val="both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</w:tbl>
    <w:p w14:paraId="6527884A" w14:textId="77777777" w:rsidR="00853CC4" w:rsidRDefault="00853CC4" w:rsidP="00853CC4">
      <w:pPr>
        <w:rPr>
          <w:sz w:val="22"/>
          <w:szCs w:val="22"/>
        </w:rPr>
      </w:pPr>
    </w:p>
    <w:p w14:paraId="7F64C4FA" w14:textId="77777777" w:rsidR="00967A4A" w:rsidRDefault="00967A4A"/>
    <w:sectPr w:rsidR="00967A4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522AC" w14:textId="77777777" w:rsidR="00350D8F" w:rsidRDefault="00350D8F" w:rsidP="00983B92">
      <w:r>
        <w:separator/>
      </w:r>
    </w:p>
  </w:endnote>
  <w:endnote w:type="continuationSeparator" w:id="0">
    <w:p w14:paraId="61CABEEE" w14:textId="77777777" w:rsidR="00350D8F" w:rsidRDefault="00350D8F" w:rsidP="00983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234DB" w14:textId="77777777" w:rsidR="00350D8F" w:rsidRDefault="00350D8F" w:rsidP="00983B92">
      <w:r>
        <w:separator/>
      </w:r>
    </w:p>
  </w:footnote>
  <w:footnote w:type="continuationSeparator" w:id="0">
    <w:p w14:paraId="674A85E9" w14:textId="77777777" w:rsidR="00350D8F" w:rsidRDefault="00350D8F" w:rsidP="00983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DADB6" w14:textId="77777777" w:rsidR="00983B92" w:rsidRPr="00983B92" w:rsidRDefault="00983B92" w:rsidP="00983B92">
    <w:pPr>
      <w:pStyle w:val="Header"/>
    </w:pPr>
    <w:r w:rsidRPr="00983B92">
      <w:t>UNIVERSITATEA „ȘTEFAN CEL MARE” DIN SUCEAVA</w:t>
    </w:r>
  </w:p>
  <w:p w14:paraId="6D1DFAAD" w14:textId="77777777" w:rsidR="00983B92" w:rsidRPr="00983B92" w:rsidRDefault="00983B92" w:rsidP="00983B92">
    <w:pPr>
      <w:pStyle w:val="Header"/>
      <w:rPr>
        <w:i/>
        <w:iCs/>
      </w:rPr>
    </w:pPr>
    <w:r w:rsidRPr="00983B92">
      <w:rPr>
        <w:i/>
        <w:iCs/>
      </w:rPr>
      <w:t>Proiect “Educational University Romanian-Ukrainian Cross-Border Cooperation plus Virtual and Inclusive environment -UNIV.E.R-U+VI”</w:t>
    </w:r>
  </w:p>
  <w:p w14:paraId="3226BDB4" w14:textId="77777777" w:rsidR="00983B92" w:rsidRPr="00983B92" w:rsidRDefault="00983B92" w:rsidP="00983B92">
    <w:pPr>
      <w:pStyle w:val="Header"/>
      <w:rPr>
        <w:i/>
        <w:iCs/>
      </w:rPr>
    </w:pPr>
    <w:r w:rsidRPr="00983B92">
      <w:rPr>
        <w:i/>
        <w:iCs/>
      </w:rPr>
      <w:t>Cod proiect: ROUA00175</w:t>
    </w:r>
  </w:p>
  <w:p w14:paraId="134869CD" w14:textId="77777777" w:rsidR="00983B92" w:rsidRPr="00983B92" w:rsidRDefault="00983B92" w:rsidP="00983B92">
    <w:pPr>
      <w:pStyle w:val="Header"/>
      <w:rPr>
        <w:i/>
        <w:iCs/>
      </w:rPr>
    </w:pPr>
    <w:r w:rsidRPr="00983B92">
      <w:rPr>
        <w:i/>
        <w:iCs/>
      </w:rPr>
      <w:t>Proiectul este finanțat de Uniunea Europeană  prin Programul Interreg VI-A  NEXT România–Ucraina 2021-2027</w:t>
    </w:r>
  </w:p>
  <w:p w14:paraId="391F087D" w14:textId="77777777" w:rsidR="00983B92" w:rsidRDefault="00983B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2E3"/>
    <w:rsid w:val="00024DB3"/>
    <w:rsid w:val="000523C7"/>
    <w:rsid w:val="001B6F7C"/>
    <w:rsid w:val="00350D8F"/>
    <w:rsid w:val="003C4459"/>
    <w:rsid w:val="005E3402"/>
    <w:rsid w:val="00653D96"/>
    <w:rsid w:val="008530EB"/>
    <w:rsid w:val="00853CC4"/>
    <w:rsid w:val="00967A4A"/>
    <w:rsid w:val="00983B92"/>
    <w:rsid w:val="009D7BF9"/>
    <w:rsid w:val="00D4692F"/>
    <w:rsid w:val="00E522E3"/>
    <w:rsid w:val="00E8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57413"/>
  <w15:chartTrackingRefBased/>
  <w15:docId w15:val="{D75437CF-C682-4DF9-8D45-592420C27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CC4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val="ro-RO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22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2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2E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2E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2E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2E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2E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2E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2E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2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2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2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2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2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2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2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2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2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2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52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2E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522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2E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522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2E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522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2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2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2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83B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92"/>
    <w:rPr>
      <w:rFonts w:ascii="Calibri" w:eastAsia="Calibri" w:hAnsi="Calibri" w:cs="Arial"/>
      <w:kern w:val="0"/>
      <w:sz w:val="20"/>
      <w:szCs w:val="20"/>
      <w:lang w:val="ro-RO" w:eastAsia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83B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92"/>
    <w:rPr>
      <w:rFonts w:ascii="Calibri" w:eastAsia="Calibri" w:hAnsi="Calibri" w:cs="Arial"/>
      <w:kern w:val="0"/>
      <w:sz w:val="20"/>
      <w:szCs w:val="20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Pîțu Diana Georgiana</dc:creator>
  <cp:keywords/>
  <dc:description/>
  <cp:lastModifiedBy>User</cp:lastModifiedBy>
  <cp:revision>9</cp:revision>
  <cp:lastPrinted>2026-09-01T07:15:00Z</cp:lastPrinted>
  <dcterms:created xsi:type="dcterms:W3CDTF">2026-07-30T11:47:00Z</dcterms:created>
  <dcterms:modified xsi:type="dcterms:W3CDTF">2026-09-10T12:25:00Z</dcterms:modified>
</cp:coreProperties>
</file>