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BFC7" w14:textId="77777777" w:rsidR="00AB43C8" w:rsidRPr="00054A3A" w:rsidRDefault="00AB43C8" w:rsidP="00AB43C8">
      <w:pPr>
        <w:spacing w:after="0" w:line="240" w:lineRule="auto"/>
        <w:rPr>
          <w:rFonts w:cstheme="minorHAnsi"/>
          <w:lang w:val="ro-RO"/>
        </w:rPr>
      </w:pPr>
      <w:r w:rsidRPr="00054A3A">
        <w:rPr>
          <w:rFonts w:cstheme="minorHAnsi"/>
          <w:lang w:val="ro-RO"/>
        </w:rPr>
        <w:t>Proiectul privind Învățământul Secundar (ROSE)</w:t>
      </w:r>
    </w:p>
    <w:p w14:paraId="67FE040E" w14:textId="77777777" w:rsidR="0094129F" w:rsidRDefault="0094129F" w:rsidP="0094129F">
      <w:pPr>
        <w:spacing w:after="0" w:line="240" w:lineRule="auto"/>
        <w:rPr>
          <w:rFonts w:eastAsia="Times New Roman" w:cs="Calibri"/>
          <w:lang w:val="ro-RO"/>
        </w:rPr>
      </w:pPr>
      <w:r>
        <w:rPr>
          <w:rFonts w:eastAsia="Times New Roman" w:cs="Calibri"/>
          <w:lang w:val="ro-RO"/>
        </w:rPr>
        <w:t>Schema de Granturi Necompetitive pentru Universități -  SGU-N</w:t>
      </w:r>
    </w:p>
    <w:p w14:paraId="08EF611C" w14:textId="77777777" w:rsidR="00AB43C8" w:rsidRPr="00054A3A" w:rsidRDefault="00AB43C8" w:rsidP="00AB43C8">
      <w:pPr>
        <w:spacing w:after="0" w:line="240" w:lineRule="auto"/>
        <w:rPr>
          <w:rFonts w:cstheme="minorHAnsi"/>
          <w:lang w:val="ro-RO"/>
        </w:rPr>
      </w:pPr>
      <w:r w:rsidRPr="00054A3A">
        <w:rPr>
          <w:rFonts w:cstheme="minorHAnsi"/>
          <w:lang w:val="ro-RO"/>
        </w:rPr>
        <w:t>Beneficiar: Universitatea "Ștefan cel Mare" din Suceava</w:t>
      </w:r>
    </w:p>
    <w:p w14:paraId="626D2113" w14:textId="77777777" w:rsidR="00AB43C8" w:rsidRPr="00B84C35" w:rsidRDefault="00AB43C8" w:rsidP="00AB43C8">
      <w:pPr>
        <w:spacing w:after="0" w:line="240" w:lineRule="auto"/>
        <w:rPr>
          <w:rFonts w:cstheme="minorHAnsi"/>
          <w:i/>
          <w:color w:val="000000" w:themeColor="text1"/>
          <w:lang w:val="ro-RO"/>
        </w:rPr>
      </w:pPr>
      <w:r w:rsidRPr="00054A3A">
        <w:rPr>
          <w:rFonts w:cstheme="minorHAnsi"/>
          <w:lang w:val="ro-RO"/>
        </w:rPr>
        <w:t>Titlul subproiectului:</w:t>
      </w:r>
      <w:r w:rsidRPr="00054A3A">
        <w:rPr>
          <w:lang w:val="ro-RO"/>
        </w:rPr>
        <w:t xml:space="preserve"> </w:t>
      </w:r>
      <w:r w:rsidRPr="00B84C35">
        <w:rPr>
          <w:rFonts w:cs="Calibri"/>
          <w:i/>
          <w:color w:val="000000" w:themeColor="text1"/>
          <w:szCs w:val="24"/>
          <w:lang w:val="ro-RO"/>
        </w:rPr>
        <w:t>Prevenirea și remedierea abandonului prin consiliere pentru creșterea performanțelor si alegerea traiectoriei individuale în carieră a studenților Facultății de Istorie și Geografie</w:t>
      </w:r>
      <w:r w:rsidRPr="00B84C35">
        <w:rPr>
          <w:rFonts w:cstheme="minorHAnsi"/>
          <w:i/>
          <w:color w:val="000000" w:themeColor="text1"/>
          <w:lang w:val="ro-RO"/>
        </w:rPr>
        <w:t xml:space="preserve"> – PRACTIC FIG</w:t>
      </w:r>
    </w:p>
    <w:p w14:paraId="0F9AAEB2" w14:textId="77777777" w:rsidR="00AB43C8" w:rsidRPr="00B84C35" w:rsidRDefault="00AB43C8" w:rsidP="00AB43C8">
      <w:pPr>
        <w:spacing w:after="0" w:line="240" w:lineRule="auto"/>
        <w:rPr>
          <w:rFonts w:cstheme="minorHAnsi"/>
          <w:i/>
          <w:color w:val="000000" w:themeColor="text1"/>
          <w:lang w:val="ro-RO"/>
        </w:rPr>
      </w:pPr>
      <w:r w:rsidRPr="00B84C35">
        <w:rPr>
          <w:rFonts w:cstheme="minorHAnsi"/>
          <w:i/>
          <w:color w:val="000000" w:themeColor="text1"/>
          <w:lang w:val="ro-RO"/>
        </w:rPr>
        <w:t>Acord de grant nr. AG 240/SGU/NC/II din 25.11.2019</w:t>
      </w:r>
    </w:p>
    <w:p w14:paraId="3C2C9F82" w14:textId="5BF184EA" w:rsidR="00BE0358" w:rsidRPr="00BD0831" w:rsidRDefault="00BE0358" w:rsidP="00011542">
      <w:pPr>
        <w:spacing w:after="0" w:line="240" w:lineRule="auto"/>
        <w:jc w:val="right"/>
        <w:rPr>
          <w:rFonts w:cs="Calibri"/>
          <w:i/>
          <w:szCs w:val="24"/>
          <w:lang w:val="ro-RO"/>
        </w:rPr>
      </w:pPr>
      <w:r w:rsidRPr="007A45DA">
        <w:rPr>
          <w:rFonts w:cs="Calibri"/>
          <w:i/>
          <w:szCs w:val="24"/>
          <w:lang w:val="ro-RO"/>
        </w:rPr>
        <w:t xml:space="preserve">Suceava, </w:t>
      </w:r>
      <w:r w:rsidR="00004408">
        <w:rPr>
          <w:rFonts w:cs="Calibri"/>
          <w:i/>
          <w:szCs w:val="24"/>
          <w:lang w:val="ro-RO"/>
        </w:rPr>
        <w:t>01.08</w:t>
      </w:r>
      <w:r w:rsidR="00CB2CFC" w:rsidRPr="00BD0831">
        <w:rPr>
          <w:rFonts w:cs="Calibri"/>
          <w:i/>
          <w:szCs w:val="24"/>
          <w:lang w:val="ro-RO"/>
        </w:rPr>
        <w:t>.202</w:t>
      </w:r>
      <w:r w:rsidR="00BD0831">
        <w:rPr>
          <w:rFonts w:cs="Calibri"/>
          <w:i/>
          <w:szCs w:val="24"/>
          <w:lang w:val="ro-RO"/>
        </w:rPr>
        <w:t>2</w:t>
      </w:r>
    </w:p>
    <w:p w14:paraId="16F00496" w14:textId="77777777" w:rsidR="00BE0358" w:rsidRPr="00A52C69" w:rsidRDefault="00BE0358" w:rsidP="00011542">
      <w:pPr>
        <w:spacing w:after="0" w:line="240" w:lineRule="auto"/>
        <w:jc w:val="center"/>
        <w:rPr>
          <w:rFonts w:cs="Calibri"/>
          <w:b/>
          <w:szCs w:val="24"/>
          <w:u w:val="single"/>
          <w:lang w:val="ro-RO"/>
        </w:rPr>
      </w:pPr>
    </w:p>
    <w:p w14:paraId="10ECB77A" w14:textId="77777777" w:rsidR="00BE0358" w:rsidRDefault="00BE0358" w:rsidP="00011542">
      <w:pPr>
        <w:spacing w:after="0" w:line="240" w:lineRule="auto"/>
        <w:jc w:val="center"/>
        <w:rPr>
          <w:rFonts w:cs="Calibri"/>
          <w:b/>
          <w:sz w:val="28"/>
          <w:szCs w:val="28"/>
          <w:lang w:val="ro-RO"/>
        </w:rPr>
      </w:pPr>
    </w:p>
    <w:p w14:paraId="644773A6" w14:textId="77777777" w:rsidR="00BE0358" w:rsidRDefault="00BE0358" w:rsidP="00011542">
      <w:pPr>
        <w:spacing w:after="0" w:line="240" w:lineRule="auto"/>
        <w:jc w:val="center"/>
        <w:rPr>
          <w:rFonts w:cs="Calibri"/>
          <w:b/>
          <w:sz w:val="28"/>
          <w:szCs w:val="28"/>
          <w:lang w:val="ro-RO"/>
        </w:rPr>
      </w:pPr>
    </w:p>
    <w:p w14:paraId="242C8737" w14:textId="77777777" w:rsidR="00BE0358" w:rsidRDefault="00BE0358" w:rsidP="00011542">
      <w:pPr>
        <w:spacing w:after="0" w:line="240" w:lineRule="auto"/>
        <w:jc w:val="center"/>
        <w:rPr>
          <w:rFonts w:cs="Calibri"/>
          <w:b/>
          <w:sz w:val="28"/>
          <w:szCs w:val="28"/>
          <w:lang w:val="ro-RO"/>
        </w:rPr>
      </w:pPr>
    </w:p>
    <w:p w14:paraId="5B4C0FA3" w14:textId="77777777" w:rsidR="00BE0358" w:rsidRPr="00A52C69" w:rsidRDefault="00BE0358" w:rsidP="00011542">
      <w:pPr>
        <w:spacing w:after="0" w:line="240" w:lineRule="auto"/>
        <w:jc w:val="center"/>
        <w:rPr>
          <w:rFonts w:cs="Calibri"/>
          <w:b/>
          <w:sz w:val="28"/>
          <w:szCs w:val="28"/>
          <w:lang w:val="ro-RO"/>
        </w:rPr>
      </w:pPr>
      <w:r w:rsidRPr="00A52C69">
        <w:rPr>
          <w:rFonts w:cs="Calibri"/>
          <w:b/>
          <w:sz w:val="28"/>
          <w:szCs w:val="28"/>
          <w:lang w:val="ro-RO"/>
        </w:rPr>
        <w:t>INVITAȚIE DE PARTICIPARE</w:t>
      </w:r>
    </w:p>
    <w:p w14:paraId="1000C512" w14:textId="3E98069C" w:rsidR="00BE0358" w:rsidRPr="00A52C69" w:rsidRDefault="00BE0358" w:rsidP="00011542">
      <w:pPr>
        <w:spacing w:after="0" w:line="240" w:lineRule="auto"/>
        <w:jc w:val="center"/>
        <w:rPr>
          <w:rFonts w:cs="Calibri"/>
          <w:b/>
          <w:sz w:val="28"/>
          <w:szCs w:val="28"/>
          <w:lang w:val="ro-RO"/>
        </w:rPr>
      </w:pPr>
      <w:r w:rsidRPr="00A52C69">
        <w:rPr>
          <w:rFonts w:cs="Calibri"/>
          <w:b/>
          <w:sz w:val="28"/>
          <w:szCs w:val="28"/>
          <w:lang w:val="ro-RO"/>
        </w:rPr>
        <w:t xml:space="preserve">pentru achiziția de </w:t>
      </w:r>
      <w:r w:rsidR="00AC64D2">
        <w:rPr>
          <w:rFonts w:eastAsia="Times New Roman" w:cstheme="minorHAnsi"/>
          <w:b/>
          <w:bCs/>
          <w:i/>
          <w:iCs/>
          <w:color w:val="000000" w:themeColor="text1"/>
          <w:lang w:val="ro-RO"/>
        </w:rPr>
        <w:t>ECHIPAMENTE IT</w:t>
      </w:r>
    </w:p>
    <w:p w14:paraId="089509C0" w14:textId="77777777" w:rsidR="00BE0358" w:rsidRPr="00A52C69" w:rsidRDefault="00BE0358" w:rsidP="00011542">
      <w:pPr>
        <w:spacing w:after="0" w:line="240" w:lineRule="auto"/>
        <w:jc w:val="center"/>
        <w:rPr>
          <w:rFonts w:cs="Calibri"/>
          <w:b/>
          <w:szCs w:val="24"/>
          <w:u w:val="single"/>
          <w:lang w:val="ro-RO"/>
        </w:rPr>
      </w:pPr>
    </w:p>
    <w:p w14:paraId="58A3C5CB" w14:textId="77777777" w:rsidR="00BE0358" w:rsidRPr="00A52C69" w:rsidRDefault="00BE0358" w:rsidP="00011542">
      <w:pPr>
        <w:spacing w:after="0" w:line="240" w:lineRule="auto"/>
        <w:jc w:val="center"/>
        <w:rPr>
          <w:rFonts w:cs="Calibri"/>
          <w:b/>
          <w:szCs w:val="24"/>
          <w:u w:val="single"/>
          <w:lang w:val="ro-RO"/>
        </w:rPr>
      </w:pPr>
    </w:p>
    <w:p w14:paraId="1DE7DBAF" w14:textId="77777777" w:rsidR="00BE0358" w:rsidRPr="00A52C69" w:rsidRDefault="00BE0358" w:rsidP="00011542">
      <w:pPr>
        <w:spacing w:after="0" w:line="240" w:lineRule="auto"/>
        <w:rPr>
          <w:rFonts w:cs="Calibri"/>
          <w:lang w:val="ro-RO"/>
        </w:rPr>
      </w:pPr>
      <w:r w:rsidRPr="00A52C69">
        <w:rPr>
          <w:rFonts w:cs="Calibri"/>
          <w:lang w:val="ro-RO"/>
        </w:rPr>
        <w:t>Stimate Doamne/ Stimaţi Domni:</w:t>
      </w:r>
    </w:p>
    <w:p w14:paraId="62E3815E" w14:textId="77777777" w:rsidR="00BE0358" w:rsidRPr="00A52C69" w:rsidRDefault="00BE0358" w:rsidP="00011542">
      <w:pPr>
        <w:spacing w:after="0" w:line="240" w:lineRule="auto"/>
        <w:rPr>
          <w:rFonts w:cs="Calibri"/>
          <w:lang w:val="ro-RO"/>
        </w:rPr>
      </w:pPr>
    </w:p>
    <w:p w14:paraId="4CE6E736" w14:textId="6942613E" w:rsidR="00BE0358" w:rsidRDefault="00BE0358" w:rsidP="00011542">
      <w:pPr>
        <w:spacing w:after="0" w:line="240" w:lineRule="auto"/>
        <w:ind w:left="540" w:hanging="540"/>
        <w:jc w:val="both"/>
        <w:rPr>
          <w:rFonts w:cs="Calibri"/>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lang w:val="ro-RO"/>
        </w:rPr>
        <w:t xml:space="preserve">Universitatea </w:t>
      </w:r>
      <w:r w:rsidRPr="006808E0">
        <w:rPr>
          <w:rFonts w:cs="Calibri"/>
          <w:lang w:val="ro-RO"/>
        </w:rPr>
        <w:t>"</w:t>
      </w:r>
      <w:r>
        <w:rPr>
          <w:rFonts w:cs="Calibri"/>
          <w:lang w:val="ro-RO"/>
        </w:rPr>
        <w:t>Ștefan cel Mare</w:t>
      </w:r>
      <w:r w:rsidRPr="006808E0">
        <w:rPr>
          <w:rFonts w:cs="Calibri"/>
          <w:lang w:val="ro-RO"/>
        </w:rPr>
        <w:t>" din Suceava</w:t>
      </w:r>
      <w:r w:rsidRPr="00A52C69">
        <w:rPr>
          <w:rFonts w:cs="Calibri"/>
          <w:lang w:val="ro-RO"/>
        </w:rPr>
        <w:t xml:space="preserve"> a primit un grant de </w:t>
      </w:r>
      <w:smartTag w:uri="urn:schemas-microsoft-com:office:smarttags" w:element="PersonName">
        <w:smartTagPr>
          <w:attr w:name="ProductID" w:val="la Ministerul Educa"/>
        </w:smartTagPr>
        <w:r w:rsidRPr="00A52C69">
          <w:rPr>
            <w:rFonts w:cs="Calibri"/>
            <w:lang w:val="ro-RO"/>
          </w:rPr>
          <w:t>la Ministerul Educa</w:t>
        </w:r>
      </w:smartTag>
      <w:r w:rsidRPr="00A52C69">
        <w:rPr>
          <w:rFonts w:cs="Calibri"/>
          <w:lang w:val="ro-RO"/>
        </w:rPr>
        <w:t>ției Naționale</w:t>
      </w:r>
      <w:r>
        <w:rPr>
          <w:rFonts w:cs="Calibri"/>
          <w:lang w:val="ro-RO"/>
        </w:rPr>
        <w:t xml:space="preserve"> </w:t>
      </w:r>
      <w:r w:rsidRPr="00A52C69">
        <w:rPr>
          <w:rFonts w:cs="Calibri"/>
          <w:lang w:val="ro-RO"/>
        </w:rPr>
        <w:t>-</w:t>
      </w:r>
      <w:r>
        <w:rPr>
          <w:rFonts w:cs="Calibri"/>
          <w:lang w:val="ro-RO"/>
        </w:rPr>
        <w:t xml:space="preserve"> </w:t>
      </w:r>
      <w:r w:rsidRPr="00A52C69">
        <w:rPr>
          <w:rFonts w:cs="Calibri"/>
          <w:lang w:val="ro-RO"/>
        </w:rPr>
        <w:t>Unitatea de Management al Proiectelor cu Finanțare Externă, în cadrul Schemei de Granturi</w:t>
      </w:r>
      <w:r>
        <w:rPr>
          <w:rFonts w:cs="Calibri"/>
          <w:lang w:val="ro-RO"/>
        </w:rPr>
        <w:t xml:space="preserve"> pentru universități - Centre de învățare </w:t>
      </w:r>
      <w:r w:rsidRPr="00A52C69">
        <w:rPr>
          <w:rFonts w:cs="Calibr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w:t>
      </w:r>
      <w:r w:rsidR="007A45DA">
        <w:rPr>
          <w:rFonts w:cs="Calibri"/>
          <w:lang w:val="ro-RO"/>
        </w:rPr>
        <w:t xml:space="preserve"> </w:t>
      </w:r>
      <w:r w:rsidRPr="00A52C69">
        <w:rPr>
          <w:rFonts w:cs="Calibri"/>
          <w:lang w:val="ro-RO"/>
        </w:rPr>
        <w:t>dumneavoastră de preţ pentru următoarele produse:</w:t>
      </w:r>
    </w:p>
    <w:p w14:paraId="5140EA51" w14:textId="77777777" w:rsidR="007A45DA" w:rsidRDefault="007A45DA" w:rsidP="00011542">
      <w:pPr>
        <w:spacing w:after="0" w:line="240" w:lineRule="auto"/>
        <w:ind w:left="540" w:hanging="540"/>
        <w:jc w:val="both"/>
        <w:rPr>
          <w:rFonts w:cs="Calibri"/>
          <w:lang w:val="ro-RO"/>
        </w:rPr>
      </w:pPr>
    </w:p>
    <w:p w14:paraId="426A0E40" w14:textId="77777777" w:rsidR="00BE0358" w:rsidRPr="007A45DA" w:rsidRDefault="00562172" w:rsidP="00011542">
      <w:pPr>
        <w:spacing w:after="0" w:line="240" w:lineRule="auto"/>
        <w:ind w:left="540" w:hanging="540"/>
        <w:jc w:val="both"/>
        <w:rPr>
          <w:rFonts w:cs="Calibri"/>
          <w:b/>
          <w:lang w:val="ro-RO"/>
        </w:rPr>
      </w:pPr>
      <w:r w:rsidRPr="007A45DA">
        <w:rPr>
          <w:rFonts w:cs="Calibri"/>
          <w:b/>
          <w:lang w:val="ro-RO"/>
        </w:rPr>
        <w:t>PACHET ECHIPAMENTE IT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2340"/>
      </w:tblGrid>
      <w:tr w:rsidR="00BE0358" w:rsidRPr="000E19BF" w14:paraId="1A57008F" w14:textId="77777777" w:rsidTr="00AB43C8">
        <w:tc>
          <w:tcPr>
            <w:tcW w:w="7177" w:type="dxa"/>
            <w:vAlign w:val="center"/>
          </w:tcPr>
          <w:p w14:paraId="79B18B82" w14:textId="77777777" w:rsidR="00BE0358" w:rsidRPr="000E19BF" w:rsidRDefault="00BE0358" w:rsidP="002A5069">
            <w:pPr>
              <w:spacing w:after="0" w:line="240" w:lineRule="auto"/>
              <w:jc w:val="center"/>
              <w:rPr>
                <w:rFonts w:cs="Calibri"/>
                <w:b/>
                <w:spacing w:val="-2"/>
                <w:lang w:val="ro-RO"/>
              </w:rPr>
            </w:pPr>
            <w:r w:rsidRPr="000E19BF">
              <w:rPr>
                <w:rFonts w:cs="Calibri"/>
                <w:b/>
                <w:spacing w:val="-2"/>
                <w:lang w:val="ro-RO"/>
              </w:rPr>
              <w:t>Denumirea produselor</w:t>
            </w:r>
          </w:p>
        </w:tc>
        <w:tc>
          <w:tcPr>
            <w:tcW w:w="2340" w:type="dxa"/>
            <w:vAlign w:val="center"/>
          </w:tcPr>
          <w:p w14:paraId="2B41E766" w14:textId="77777777" w:rsidR="00BE0358" w:rsidRPr="000E19BF" w:rsidRDefault="00BE0358" w:rsidP="002A5069">
            <w:pPr>
              <w:spacing w:after="0" w:line="240" w:lineRule="auto"/>
              <w:jc w:val="center"/>
              <w:rPr>
                <w:rFonts w:cs="Calibri"/>
                <w:b/>
                <w:spacing w:val="-2"/>
                <w:lang w:val="ro-RO"/>
              </w:rPr>
            </w:pPr>
            <w:r w:rsidRPr="000E19BF">
              <w:rPr>
                <w:rFonts w:cs="Calibri"/>
                <w:b/>
                <w:spacing w:val="-2"/>
                <w:lang w:val="ro-RO"/>
              </w:rPr>
              <w:t>Cantitate</w:t>
            </w:r>
          </w:p>
        </w:tc>
      </w:tr>
      <w:tr w:rsidR="00CB2CFC" w:rsidRPr="000E19BF" w14:paraId="416AA4FB" w14:textId="77777777" w:rsidTr="00832799">
        <w:tc>
          <w:tcPr>
            <w:tcW w:w="7177" w:type="dxa"/>
            <w:shd w:val="clear" w:color="auto" w:fill="auto"/>
          </w:tcPr>
          <w:p w14:paraId="16BD32E3" w14:textId="77777777" w:rsidR="00CB2CFC" w:rsidRPr="003646D2" w:rsidRDefault="00CB2CFC" w:rsidP="00CB2CFC">
            <w:pPr>
              <w:spacing w:after="0" w:line="240" w:lineRule="auto"/>
              <w:jc w:val="both"/>
              <w:rPr>
                <w:rFonts w:cstheme="minorHAnsi"/>
                <w:spacing w:val="-2"/>
                <w:lang w:val="ro-RO"/>
              </w:rPr>
            </w:pPr>
            <w:r>
              <w:rPr>
                <w:rFonts w:cstheme="minorHAnsi"/>
                <w:spacing w:val="-2"/>
                <w:lang w:val="ro-RO"/>
              </w:rPr>
              <w:t>Videoproiector min 3300 lumeni</w:t>
            </w:r>
          </w:p>
        </w:tc>
        <w:tc>
          <w:tcPr>
            <w:tcW w:w="2340" w:type="dxa"/>
            <w:shd w:val="clear" w:color="auto" w:fill="auto"/>
          </w:tcPr>
          <w:p w14:paraId="7355E622" w14:textId="77777777" w:rsidR="00CB2CFC" w:rsidRDefault="00CB2CFC" w:rsidP="00CB2CFC">
            <w:pPr>
              <w:spacing w:after="0" w:line="240" w:lineRule="auto"/>
              <w:jc w:val="center"/>
              <w:rPr>
                <w:rFonts w:cstheme="minorHAnsi"/>
                <w:spacing w:val="-2"/>
                <w:lang w:val="ro-RO"/>
              </w:rPr>
            </w:pPr>
            <w:r>
              <w:rPr>
                <w:rFonts w:cstheme="minorHAnsi"/>
                <w:spacing w:val="-2"/>
                <w:lang w:val="ro-RO"/>
              </w:rPr>
              <w:t>1</w:t>
            </w:r>
          </w:p>
        </w:tc>
      </w:tr>
      <w:tr w:rsidR="00CB2CFC" w:rsidRPr="000E19BF" w14:paraId="75B5ABE5" w14:textId="77777777" w:rsidTr="00832799">
        <w:tc>
          <w:tcPr>
            <w:tcW w:w="7177" w:type="dxa"/>
            <w:shd w:val="clear" w:color="auto" w:fill="auto"/>
          </w:tcPr>
          <w:p w14:paraId="33480A20" w14:textId="64B55275" w:rsidR="00CB2CFC" w:rsidRPr="0002287D" w:rsidRDefault="00BD0831" w:rsidP="00CB2CFC">
            <w:pPr>
              <w:spacing w:after="0" w:line="240" w:lineRule="auto"/>
              <w:jc w:val="both"/>
              <w:rPr>
                <w:rFonts w:cstheme="minorHAnsi"/>
                <w:spacing w:val="-2"/>
                <w:lang w:val="ro-RO"/>
              </w:rPr>
            </w:pPr>
            <w:r>
              <w:rPr>
                <w:rFonts w:cs="Calibri"/>
                <w:lang w:val="ro-RO"/>
              </w:rPr>
              <w:t>GPS Garmin</w:t>
            </w:r>
          </w:p>
        </w:tc>
        <w:tc>
          <w:tcPr>
            <w:tcW w:w="2340" w:type="dxa"/>
            <w:shd w:val="clear" w:color="auto" w:fill="auto"/>
          </w:tcPr>
          <w:p w14:paraId="6DB93867" w14:textId="1B1A5E25" w:rsidR="00CB2CFC" w:rsidRDefault="00BD0831" w:rsidP="00CB2CFC">
            <w:pPr>
              <w:spacing w:after="0" w:line="240" w:lineRule="auto"/>
              <w:jc w:val="center"/>
              <w:rPr>
                <w:rFonts w:cstheme="minorHAnsi"/>
                <w:spacing w:val="-2"/>
                <w:lang w:val="ro-RO"/>
              </w:rPr>
            </w:pPr>
            <w:r>
              <w:rPr>
                <w:rFonts w:cstheme="minorHAnsi"/>
                <w:spacing w:val="-2"/>
                <w:lang w:val="ro-RO"/>
              </w:rPr>
              <w:t>3</w:t>
            </w:r>
          </w:p>
        </w:tc>
      </w:tr>
      <w:tr w:rsidR="00CB2CFC" w:rsidRPr="000E19BF" w14:paraId="4CB8B871" w14:textId="77777777" w:rsidTr="00832799">
        <w:tc>
          <w:tcPr>
            <w:tcW w:w="7177" w:type="dxa"/>
            <w:shd w:val="clear" w:color="auto" w:fill="auto"/>
          </w:tcPr>
          <w:p w14:paraId="5590605C" w14:textId="254AB2FD" w:rsidR="00CB2CFC" w:rsidRPr="00A52C69" w:rsidRDefault="00BD0831" w:rsidP="00CB2CFC">
            <w:pPr>
              <w:spacing w:after="0" w:line="240" w:lineRule="auto"/>
              <w:jc w:val="both"/>
              <w:rPr>
                <w:rFonts w:cstheme="minorHAnsi"/>
                <w:spacing w:val="-2"/>
                <w:lang w:val="ro-RO"/>
              </w:rPr>
            </w:pPr>
            <w:r>
              <w:rPr>
                <w:rFonts w:cs="Calibri"/>
                <w:lang w:val="ro-RO"/>
              </w:rPr>
              <w:t>Router wireless</w:t>
            </w:r>
            <w:r w:rsidR="00CB2CFC">
              <w:rPr>
                <w:lang w:val="ro-RO"/>
              </w:rPr>
              <w:t xml:space="preserve"> </w:t>
            </w:r>
            <w:r w:rsidR="00CB2CFC" w:rsidRPr="00167FAF">
              <w:rPr>
                <w:rFonts w:cs="Calibri"/>
                <w:lang w:val="ro-RO"/>
              </w:rPr>
              <w:t xml:space="preserve"> </w:t>
            </w:r>
          </w:p>
        </w:tc>
        <w:tc>
          <w:tcPr>
            <w:tcW w:w="2340" w:type="dxa"/>
            <w:shd w:val="clear" w:color="auto" w:fill="auto"/>
          </w:tcPr>
          <w:p w14:paraId="1ECD801E" w14:textId="3B0A7091" w:rsidR="00CB2CFC" w:rsidRPr="00A52C69" w:rsidRDefault="00BD0831" w:rsidP="00CB2CFC">
            <w:pPr>
              <w:spacing w:after="0" w:line="240" w:lineRule="auto"/>
              <w:jc w:val="center"/>
              <w:rPr>
                <w:rFonts w:cstheme="minorHAnsi"/>
                <w:spacing w:val="-2"/>
                <w:lang w:val="ro-RO"/>
              </w:rPr>
            </w:pPr>
            <w:r>
              <w:rPr>
                <w:rFonts w:cstheme="minorHAnsi"/>
                <w:spacing w:val="-2"/>
                <w:lang w:val="ro-RO"/>
              </w:rPr>
              <w:t>1</w:t>
            </w:r>
          </w:p>
        </w:tc>
      </w:tr>
    </w:tbl>
    <w:p w14:paraId="6588B412" w14:textId="77777777" w:rsidR="00BE0358" w:rsidRDefault="00BE0358" w:rsidP="001525BC">
      <w:pPr>
        <w:spacing w:after="0" w:line="240" w:lineRule="auto"/>
        <w:rPr>
          <w:rFonts w:cs="Calibri"/>
          <w:lang w:val="ro-RO"/>
        </w:rPr>
      </w:pPr>
      <w:r>
        <w:rPr>
          <w:rFonts w:cs="Calibri"/>
          <w:lang w:val="ro-RO"/>
        </w:rPr>
        <w:t>*) specificații tehnice anexate</w:t>
      </w:r>
    </w:p>
    <w:p w14:paraId="4870FB64" w14:textId="77777777" w:rsidR="00BE0358" w:rsidRDefault="00BE0358" w:rsidP="00011542">
      <w:pPr>
        <w:spacing w:after="0" w:line="240" w:lineRule="auto"/>
        <w:rPr>
          <w:rFonts w:cs="Calibri"/>
          <w:i/>
          <w:lang w:val="ro-RO"/>
        </w:rPr>
      </w:pPr>
    </w:p>
    <w:p w14:paraId="316917E7" w14:textId="329967CF" w:rsidR="00BE0358" w:rsidRPr="001525BC" w:rsidRDefault="00BE0358" w:rsidP="00011542">
      <w:pPr>
        <w:spacing w:after="0" w:line="240" w:lineRule="auto"/>
        <w:ind w:left="540" w:hanging="540"/>
        <w:jc w:val="both"/>
        <w:rPr>
          <w:rFonts w:cs="Calibri"/>
          <w:lang w:val="ro-RO"/>
        </w:rPr>
      </w:pPr>
      <w:r w:rsidRPr="001525BC">
        <w:rPr>
          <w:rFonts w:cs="Calibri"/>
          <w:lang w:val="ro-RO"/>
        </w:rPr>
        <w:t>2.</w:t>
      </w:r>
      <w:r w:rsidRPr="001525BC">
        <w:rPr>
          <w:rFonts w:cs="Calibri"/>
          <w:lang w:val="ro-RO"/>
        </w:rPr>
        <w:tab/>
      </w:r>
      <w:r w:rsidRPr="00CD7CB2">
        <w:rPr>
          <w:rFonts w:cs="Calibri"/>
          <w:lang w:val="ro-RO"/>
        </w:rPr>
        <w:t>Ofertan</w:t>
      </w:r>
      <w:r w:rsidR="00AB43C8">
        <w:rPr>
          <w:rFonts w:cs="Calibri"/>
          <w:lang w:val="ro-RO"/>
        </w:rPr>
        <w:t>ţii pot depune o singură ofertă</w:t>
      </w:r>
      <w:r w:rsidRPr="00CD7CB2">
        <w:rPr>
          <w:rFonts w:cs="Calibri"/>
          <w:lang w:val="ro-RO"/>
        </w:rPr>
        <w:t xml:space="preserve"> </w:t>
      </w:r>
      <w:r w:rsidR="00AB43C8">
        <w:rPr>
          <w:rFonts w:cs="Calibri"/>
          <w:lang w:val="ro-RO"/>
        </w:rPr>
        <w:t xml:space="preserve">care să includă </w:t>
      </w:r>
      <w:r w:rsidR="00F86B3A">
        <w:rPr>
          <w:rFonts w:cs="Calibri"/>
          <w:lang w:val="ro-RO"/>
        </w:rPr>
        <w:t>toate produsele cerute mai sus</w:t>
      </w:r>
      <w:r w:rsidRPr="00A52C69">
        <w:rPr>
          <w:rFonts w:cs="Calibri"/>
          <w:lang w:val="ro-RO"/>
        </w:rPr>
        <w:t>.</w:t>
      </w:r>
    </w:p>
    <w:p w14:paraId="27C6B3F7" w14:textId="77777777" w:rsidR="00BE0358" w:rsidRPr="00A52C69" w:rsidRDefault="00BE0358" w:rsidP="001525BC">
      <w:pPr>
        <w:spacing w:after="0" w:line="240" w:lineRule="auto"/>
        <w:jc w:val="both"/>
        <w:rPr>
          <w:rFonts w:cs="Calibri"/>
          <w:lang w:val="ro-RO"/>
        </w:rPr>
      </w:pPr>
    </w:p>
    <w:p w14:paraId="0CF2C34E" w14:textId="77777777" w:rsidR="00BE0358" w:rsidRPr="00A52C69" w:rsidRDefault="00BE0358" w:rsidP="001525BC">
      <w:pPr>
        <w:spacing w:after="0" w:line="240" w:lineRule="auto"/>
        <w:ind w:left="540" w:hanging="540"/>
        <w:jc w:val="both"/>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livrare precizate și va fi trimisă la:</w:t>
      </w:r>
    </w:p>
    <w:p w14:paraId="583B4021" w14:textId="77777777" w:rsidR="00BE0358" w:rsidRPr="00A52C69" w:rsidRDefault="00BE0358" w:rsidP="00011542">
      <w:pPr>
        <w:spacing w:after="0" w:line="240" w:lineRule="auto"/>
        <w:ind w:left="1260" w:hanging="540"/>
        <w:rPr>
          <w:rFonts w:cs="Calibri"/>
          <w:lang w:val="ro-RO"/>
        </w:rPr>
      </w:pPr>
      <w:r w:rsidRPr="00A52C69">
        <w:rPr>
          <w:rFonts w:cs="Calibri"/>
          <w:lang w:val="ro-RO"/>
        </w:rPr>
        <w:t>Adresa:</w:t>
      </w:r>
      <w:r>
        <w:rPr>
          <w:rFonts w:cs="Calibri"/>
          <w:lang w:val="ro-RO"/>
        </w:rPr>
        <w:t xml:space="preserve"> Universitatea </w:t>
      </w:r>
      <w:r w:rsidRPr="006808E0">
        <w:rPr>
          <w:rFonts w:cs="Calibri"/>
          <w:lang w:val="it-IT"/>
        </w:rPr>
        <w:t>"</w:t>
      </w:r>
      <w:r>
        <w:rPr>
          <w:rFonts w:cs="Calibri"/>
          <w:lang w:val="ro-RO"/>
        </w:rPr>
        <w:t>Ștefan cel Mare</w:t>
      </w:r>
      <w:r w:rsidRPr="006808E0">
        <w:rPr>
          <w:rFonts w:cs="Calibri"/>
          <w:lang w:val="it-IT"/>
        </w:rPr>
        <w:t>", str. Universit</w:t>
      </w:r>
      <w:r>
        <w:rPr>
          <w:rFonts w:cs="Calibri"/>
          <w:lang w:val="ro-RO"/>
        </w:rPr>
        <w:t>ă</w:t>
      </w:r>
      <w:r w:rsidRPr="006808E0">
        <w:rPr>
          <w:rFonts w:cs="Calibri"/>
          <w:lang w:val="it-IT"/>
        </w:rPr>
        <w:t xml:space="preserve">ții, nr. 13, corp E - Registratură </w:t>
      </w:r>
    </w:p>
    <w:p w14:paraId="7418260D" w14:textId="77777777" w:rsidR="00BE0358" w:rsidRPr="00A52C69" w:rsidRDefault="00BE0358" w:rsidP="00011542">
      <w:pPr>
        <w:spacing w:after="0" w:line="240" w:lineRule="auto"/>
        <w:ind w:left="1260" w:hanging="540"/>
        <w:rPr>
          <w:rFonts w:cs="Calibri"/>
          <w:lang w:val="ro-RO"/>
        </w:rPr>
      </w:pPr>
      <w:r w:rsidRPr="00A52C69">
        <w:rPr>
          <w:rFonts w:cs="Calibri"/>
          <w:lang w:val="ro-RO"/>
        </w:rPr>
        <w:t>Telefon/Fax:</w:t>
      </w:r>
      <w:r>
        <w:rPr>
          <w:rFonts w:cs="Calibri"/>
          <w:lang w:val="ro-RO"/>
        </w:rPr>
        <w:t xml:space="preserve">  0230-522978 int. 422</w:t>
      </w:r>
    </w:p>
    <w:p w14:paraId="5D78A86C" w14:textId="77777777" w:rsidR="00BE0358" w:rsidRPr="00A52C69" w:rsidRDefault="00BE0358" w:rsidP="00011542">
      <w:pPr>
        <w:spacing w:after="0" w:line="240" w:lineRule="auto"/>
        <w:ind w:left="1260" w:hanging="540"/>
        <w:rPr>
          <w:rFonts w:cs="Calibri"/>
          <w:lang w:val="ro-RO"/>
        </w:rPr>
      </w:pPr>
      <w:r w:rsidRPr="00A52C69">
        <w:rPr>
          <w:rFonts w:cs="Calibri"/>
          <w:lang w:val="ro-RO"/>
        </w:rPr>
        <w:t>E-mail:</w:t>
      </w:r>
      <w:r>
        <w:rPr>
          <w:rFonts w:cs="Calibri"/>
          <w:lang w:val="ro-RO"/>
        </w:rPr>
        <w:t xml:space="preserve"> </w:t>
      </w:r>
      <w:r w:rsidR="00F86B3A">
        <w:rPr>
          <w:lang w:val="ro-RO"/>
        </w:rPr>
        <w:t>ericab@usm</w:t>
      </w:r>
      <w:r w:rsidRPr="006808E0">
        <w:rPr>
          <w:lang w:val="ro-RO"/>
        </w:rPr>
        <w:t>.ro</w:t>
      </w:r>
    </w:p>
    <w:p w14:paraId="78E2200E" w14:textId="77777777" w:rsidR="00BE0358" w:rsidRPr="00A52C69" w:rsidRDefault="00BE0358" w:rsidP="00011542">
      <w:pPr>
        <w:spacing w:after="0" w:line="240" w:lineRule="auto"/>
        <w:ind w:left="1260" w:hanging="540"/>
        <w:rPr>
          <w:rFonts w:cs="Calibri"/>
          <w:lang w:val="ro-RO"/>
        </w:rPr>
      </w:pPr>
      <w:r w:rsidRPr="00A52C69">
        <w:rPr>
          <w:rFonts w:cs="Calibri"/>
          <w:lang w:val="ro-RO"/>
        </w:rPr>
        <w:t>Persoană de contact</w:t>
      </w:r>
      <w:r w:rsidR="00BA59AB">
        <w:rPr>
          <w:rFonts w:cs="Calibri"/>
          <w:lang w:val="ro-RO"/>
        </w:rPr>
        <w:t xml:space="preserve"> (Expert achizitii) -</w:t>
      </w:r>
      <w:r w:rsidRPr="00A52C69">
        <w:rPr>
          <w:rFonts w:cs="Calibri"/>
          <w:lang w:val="ro-RO"/>
        </w:rPr>
        <w:t xml:space="preserve"> </w:t>
      </w:r>
      <w:r w:rsidR="00F86B3A">
        <w:rPr>
          <w:rFonts w:cs="Calibri"/>
          <w:lang w:val="ro-RO"/>
        </w:rPr>
        <w:t>Erica FEDEREAC</w:t>
      </w:r>
    </w:p>
    <w:p w14:paraId="15F4BDB6" w14:textId="77777777" w:rsidR="00BE0358" w:rsidRPr="00A52C69" w:rsidRDefault="00BE0358" w:rsidP="00011542">
      <w:pPr>
        <w:spacing w:after="0" w:line="240" w:lineRule="auto"/>
        <w:rPr>
          <w:rFonts w:cs="Calibri"/>
          <w:lang w:val="ro-RO"/>
        </w:rPr>
      </w:pPr>
    </w:p>
    <w:p w14:paraId="691EB612" w14:textId="77777777" w:rsidR="00BE0358" w:rsidRPr="00A52C69" w:rsidRDefault="00BE0358" w:rsidP="00011542">
      <w:pPr>
        <w:spacing w:after="0" w:line="240" w:lineRule="auto"/>
        <w:ind w:left="540" w:hanging="540"/>
        <w:jc w:val="both"/>
        <w:rPr>
          <w:rFonts w:cs="Calibri"/>
          <w:lang w:val="ro-RO"/>
        </w:rPr>
      </w:pPr>
      <w:r w:rsidRPr="00A52C69">
        <w:rPr>
          <w:rFonts w:cs="Calibri"/>
          <w:lang w:val="ro-RO"/>
        </w:rPr>
        <w:t>4.</w:t>
      </w:r>
      <w:r w:rsidRPr="00A52C69">
        <w:rPr>
          <w:rFonts w:cs="Calibri"/>
          <w:lang w:val="ro-RO"/>
        </w:rPr>
        <w:tab/>
        <w:t>Se acceptă oferte transmise în original, prin E-mail sau fax.</w:t>
      </w:r>
    </w:p>
    <w:p w14:paraId="5A3BD144" w14:textId="77777777" w:rsidR="00BE0358" w:rsidRPr="00A52C69" w:rsidRDefault="00BE0358" w:rsidP="00011542">
      <w:pPr>
        <w:spacing w:after="0" w:line="240" w:lineRule="auto"/>
        <w:ind w:left="540" w:hanging="540"/>
        <w:rPr>
          <w:rFonts w:cs="Calibri"/>
          <w:lang w:val="ro-RO"/>
        </w:rPr>
      </w:pPr>
    </w:p>
    <w:p w14:paraId="43D7F9CA" w14:textId="195365C2" w:rsidR="00BE0358" w:rsidRPr="00B17121" w:rsidRDefault="00BE0358" w:rsidP="00011542">
      <w:pPr>
        <w:spacing w:after="0" w:line="240" w:lineRule="auto"/>
        <w:ind w:left="540" w:hanging="540"/>
        <w:jc w:val="both"/>
        <w:rPr>
          <w:rFonts w:cs="Calibri"/>
          <w:lang w:val="ro-RO"/>
        </w:rPr>
      </w:pPr>
      <w:r w:rsidRPr="00B17121">
        <w:rPr>
          <w:rFonts w:cs="Calibri"/>
          <w:lang w:val="ro-RO"/>
        </w:rPr>
        <w:t>5.</w:t>
      </w:r>
      <w:r w:rsidRPr="00B17121">
        <w:rPr>
          <w:rFonts w:cs="Calibri"/>
          <w:lang w:val="ro-RO"/>
        </w:rPr>
        <w:tab/>
        <w:t xml:space="preserve">Data limită pentru primirea ofertelor de către Beneficiar la adresa menţionată la alineatul 3 este: </w:t>
      </w:r>
      <w:r w:rsidR="00004408">
        <w:rPr>
          <w:rFonts w:cs="Calibri"/>
          <w:b/>
          <w:lang w:val="ro-RO"/>
        </w:rPr>
        <w:t>10</w:t>
      </w:r>
      <w:r w:rsidR="00D52F4D" w:rsidRPr="00BD0831">
        <w:rPr>
          <w:rFonts w:cs="Calibri"/>
          <w:b/>
          <w:lang w:val="ro-RO"/>
        </w:rPr>
        <w:t>.0</w:t>
      </w:r>
      <w:r w:rsidR="00BD0831" w:rsidRPr="00BD0831">
        <w:rPr>
          <w:rFonts w:cs="Calibri"/>
          <w:b/>
          <w:lang w:val="ro-RO"/>
        </w:rPr>
        <w:t>8</w:t>
      </w:r>
      <w:r w:rsidR="00D52F4D" w:rsidRPr="00BD0831">
        <w:rPr>
          <w:rFonts w:cs="Calibri"/>
          <w:b/>
          <w:lang w:val="ro-RO"/>
        </w:rPr>
        <w:t>.</w:t>
      </w:r>
      <w:r w:rsidRPr="00BD0831">
        <w:rPr>
          <w:rFonts w:cs="Calibri"/>
          <w:b/>
          <w:lang w:val="ro-RO"/>
        </w:rPr>
        <w:t>20</w:t>
      </w:r>
      <w:r w:rsidR="00F86B3A" w:rsidRPr="00BD0831">
        <w:rPr>
          <w:rFonts w:cs="Calibri"/>
          <w:b/>
          <w:lang w:val="ro-RO"/>
        </w:rPr>
        <w:t>2</w:t>
      </w:r>
      <w:r w:rsidR="00BD0831" w:rsidRPr="00BD0831">
        <w:rPr>
          <w:rFonts w:cs="Calibri"/>
          <w:b/>
          <w:lang w:val="ro-RO"/>
        </w:rPr>
        <w:t>2</w:t>
      </w:r>
      <w:r w:rsidRPr="00BD0831">
        <w:rPr>
          <w:rFonts w:cs="Calibri"/>
          <w:b/>
          <w:lang w:val="ro-RO"/>
        </w:rPr>
        <w:t>, ora 16:00</w:t>
      </w:r>
      <w:r w:rsidRPr="007A45DA">
        <w:rPr>
          <w:rFonts w:cs="Calibri"/>
          <w:b/>
          <w:lang w:val="ro-RO"/>
        </w:rPr>
        <w:t>.</w:t>
      </w:r>
      <w:r w:rsidRPr="00B17121">
        <w:rPr>
          <w:rFonts w:cs="Calibri"/>
          <w:lang w:val="ro-RO"/>
        </w:rPr>
        <w:t xml:space="preserve"> Orice ofertă primită după termenul limită menționat va fi respinsă. </w:t>
      </w:r>
    </w:p>
    <w:p w14:paraId="4F969D4A" w14:textId="77777777" w:rsidR="00BE0358" w:rsidRPr="00B17121" w:rsidRDefault="00BE0358" w:rsidP="00011542">
      <w:pPr>
        <w:spacing w:after="0" w:line="240" w:lineRule="auto"/>
        <w:ind w:left="540" w:hanging="540"/>
        <w:rPr>
          <w:rFonts w:cs="Calibri"/>
          <w:lang w:val="ro-RO"/>
        </w:rPr>
      </w:pPr>
    </w:p>
    <w:p w14:paraId="601CF0BB" w14:textId="77777777" w:rsidR="00BE0358" w:rsidRPr="00B17121" w:rsidRDefault="00BE0358" w:rsidP="00011542">
      <w:pPr>
        <w:spacing w:after="0" w:line="240" w:lineRule="auto"/>
        <w:ind w:left="540" w:hanging="540"/>
        <w:jc w:val="both"/>
        <w:rPr>
          <w:rFonts w:cs="Calibri"/>
          <w:lang w:val="ro-RO"/>
        </w:rPr>
      </w:pPr>
      <w:r w:rsidRPr="00B17121">
        <w:rPr>
          <w:rFonts w:cs="Calibri"/>
          <w:lang w:val="ro-RO"/>
        </w:rPr>
        <w:lastRenderedPageBreak/>
        <w:t xml:space="preserve">6. </w:t>
      </w:r>
      <w:r w:rsidRPr="00B17121">
        <w:rPr>
          <w:rFonts w:cs="Calibri"/>
          <w:lang w:val="ro-RO"/>
        </w:rPr>
        <w:tab/>
      </w:r>
      <w:r w:rsidRPr="00CB2CFC">
        <w:rPr>
          <w:rFonts w:cs="Calibri"/>
          <w:b/>
          <w:u w:val="single"/>
          <w:lang w:val="ro-RO"/>
        </w:rPr>
        <w:t>Preţul ofertat</w:t>
      </w:r>
      <w:r w:rsidRPr="00CB2CFC">
        <w:rPr>
          <w:rFonts w:cs="Calibri"/>
          <w:b/>
          <w:lang w:val="ro-RO"/>
        </w:rPr>
        <w:t>.</w:t>
      </w:r>
      <w:r w:rsidRPr="00B17121">
        <w:rPr>
          <w:rFonts w:cs="Calibri"/>
          <w:lang w:val="ro-RO"/>
        </w:rPr>
        <w:t xml:space="preserve"> Preţul total trebuie să includă şi preţul pentru ambalare, transport, instalare şi orice alte costuri necesare livrării produsului la următoarea destinatie: Universitatea </w:t>
      </w:r>
      <w:r w:rsidRPr="006808E0">
        <w:rPr>
          <w:rFonts w:cs="Calibri"/>
          <w:lang w:val="ro-RO"/>
        </w:rPr>
        <w:t>"</w:t>
      </w:r>
      <w:r w:rsidRPr="00B17121">
        <w:rPr>
          <w:rFonts w:cs="Calibri"/>
          <w:lang w:val="ro-RO"/>
        </w:rPr>
        <w:t>Ștefan cel Mare</w:t>
      </w:r>
      <w:r w:rsidRPr="006808E0">
        <w:rPr>
          <w:rFonts w:cs="Calibri"/>
          <w:lang w:val="ro-RO"/>
        </w:rPr>
        <w:t>", str. Universit</w:t>
      </w:r>
      <w:r w:rsidRPr="00B17121">
        <w:rPr>
          <w:rFonts w:cs="Calibri"/>
          <w:lang w:val="ro-RO"/>
        </w:rPr>
        <w:t>ă</w:t>
      </w:r>
      <w:r w:rsidRPr="006808E0">
        <w:rPr>
          <w:rFonts w:cs="Calibri"/>
          <w:lang w:val="ro-RO"/>
        </w:rPr>
        <w:t>ții, nr. 13</w:t>
      </w:r>
      <w:r w:rsidR="00F86B3A">
        <w:rPr>
          <w:rFonts w:cs="Calibri"/>
          <w:lang w:val="ro-RO"/>
        </w:rPr>
        <w:t>, corp F, et. 1, magazia USV</w:t>
      </w:r>
      <w:r w:rsidRPr="00B17121">
        <w:rPr>
          <w:rFonts w:cs="Calibri"/>
          <w:lang w:val="ro-RO"/>
        </w:rPr>
        <w:t>. Oferta va fi exprimată în Lei, iar TVA va fi indicat separat.</w:t>
      </w:r>
    </w:p>
    <w:p w14:paraId="514C0F66" w14:textId="77777777" w:rsidR="00BE0358" w:rsidRPr="00B17121" w:rsidRDefault="00BE0358" w:rsidP="00011542">
      <w:pPr>
        <w:spacing w:after="0" w:line="240" w:lineRule="auto"/>
        <w:ind w:left="540" w:hanging="540"/>
        <w:jc w:val="both"/>
        <w:rPr>
          <w:rFonts w:cs="Calibri"/>
          <w:lang w:val="ro-RO"/>
        </w:rPr>
      </w:pPr>
    </w:p>
    <w:p w14:paraId="6DF7913F" w14:textId="77777777" w:rsidR="00BE0358" w:rsidRPr="00B17121" w:rsidRDefault="00BE0358" w:rsidP="00011542">
      <w:pPr>
        <w:spacing w:after="0" w:line="240" w:lineRule="auto"/>
        <w:ind w:left="540" w:hanging="540"/>
        <w:jc w:val="both"/>
        <w:rPr>
          <w:rFonts w:cs="Calibri"/>
          <w:lang w:val="ro-RO"/>
        </w:rPr>
      </w:pPr>
      <w:r w:rsidRPr="00B17121">
        <w:rPr>
          <w:rFonts w:cs="Calibri"/>
          <w:lang w:val="ro-RO"/>
        </w:rPr>
        <w:t>7.</w:t>
      </w:r>
      <w:r w:rsidRPr="00B17121">
        <w:rPr>
          <w:rFonts w:cs="Calibri"/>
          <w:lang w:val="ro-RO"/>
        </w:rPr>
        <w:tab/>
      </w:r>
      <w:r w:rsidRPr="00CB2CFC">
        <w:rPr>
          <w:rFonts w:cs="Calibri"/>
          <w:b/>
          <w:u w:val="single"/>
          <w:lang w:val="ro-RO"/>
        </w:rPr>
        <w:t>Valabilitatea ofertei:</w:t>
      </w:r>
      <w:r w:rsidRPr="00B17121">
        <w:rPr>
          <w:rFonts w:cs="Calibri"/>
          <w:lang w:val="ro-RO"/>
        </w:rPr>
        <w:t xml:space="preserve"> Oferta dumneavoastră tre</w:t>
      </w:r>
      <w:r>
        <w:rPr>
          <w:rFonts w:cs="Calibri"/>
          <w:lang w:val="ro-RO"/>
        </w:rPr>
        <w:t xml:space="preserve">buie să fie valabilă cel puțin </w:t>
      </w:r>
      <w:r w:rsidR="00CB2CFC" w:rsidRPr="00BD1A46">
        <w:rPr>
          <w:rFonts w:cs="Calibri"/>
          <w:b/>
          <w:lang w:val="ro-RO"/>
        </w:rPr>
        <w:t>6</w:t>
      </w:r>
      <w:r w:rsidRPr="00BD1A46">
        <w:rPr>
          <w:rFonts w:cs="Calibri"/>
          <w:b/>
          <w:lang w:val="ro-RO"/>
        </w:rPr>
        <w:t>0 zile de la data limită pentru depunerea ofertelor</w:t>
      </w:r>
      <w:r w:rsidRPr="00B17121">
        <w:rPr>
          <w:rFonts w:cs="Calibri"/>
          <w:lang w:val="ro-RO"/>
        </w:rPr>
        <w:t xml:space="preserve"> menţionată la alin. 5 de mai sus.</w:t>
      </w:r>
    </w:p>
    <w:p w14:paraId="4D8C0BE2" w14:textId="77777777" w:rsidR="00BE0358" w:rsidRPr="00B17121" w:rsidRDefault="00BE0358" w:rsidP="00011542">
      <w:pPr>
        <w:spacing w:after="0" w:line="240" w:lineRule="auto"/>
        <w:ind w:left="540" w:hanging="540"/>
        <w:jc w:val="both"/>
        <w:rPr>
          <w:rFonts w:cs="Calibri"/>
          <w:lang w:val="ro-RO"/>
        </w:rPr>
      </w:pPr>
    </w:p>
    <w:p w14:paraId="10B0A975" w14:textId="42303356" w:rsidR="00BE0358" w:rsidRPr="00B17121" w:rsidRDefault="00BE0358" w:rsidP="00011542">
      <w:pPr>
        <w:spacing w:after="0" w:line="240" w:lineRule="auto"/>
        <w:ind w:left="540" w:hanging="540"/>
        <w:jc w:val="both"/>
        <w:rPr>
          <w:rFonts w:cs="Calibri"/>
          <w:szCs w:val="24"/>
          <w:lang w:val="ro-RO"/>
        </w:rPr>
      </w:pPr>
      <w:r w:rsidRPr="00B17121">
        <w:rPr>
          <w:rFonts w:cs="Calibri"/>
          <w:lang w:val="ro-RO"/>
        </w:rPr>
        <w:t>8.</w:t>
      </w:r>
      <w:r w:rsidRPr="00B17121">
        <w:rPr>
          <w:rFonts w:cs="Calibri"/>
          <w:lang w:val="ro-RO"/>
        </w:rPr>
        <w:tab/>
      </w:r>
      <w:r w:rsidRPr="00CB2CFC">
        <w:rPr>
          <w:rFonts w:cs="Calibri"/>
          <w:b/>
          <w:u w:val="single"/>
          <w:lang w:val="ro-RO"/>
        </w:rPr>
        <w:t>Calificarea ofertantului</w:t>
      </w:r>
      <w:r w:rsidRPr="00B17121">
        <w:rPr>
          <w:rFonts w:cs="Calibr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r w:rsidR="00562172">
        <w:rPr>
          <w:rFonts w:cs="Calibri"/>
          <w:szCs w:val="24"/>
          <w:lang w:val="ro-RO"/>
        </w:rPr>
        <w:t xml:space="preserve"> sau similare</w:t>
      </w:r>
      <w:r w:rsidRPr="00B17121">
        <w:rPr>
          <w:rFonts w:cs="Calibri"/>
          <w:szCs w:val="24"/>
          <w:lang w:val="ro-RO"/>
        </w:rPr>
        <w:t>.</w:t>
      </w:r>
    </w:p>
    <w:p w14:paraId="6461A480" w14:textId="77777777" w:rsidR="00BE0358" w:rsidRPr="00B17121" w:rsidRDefault="00BE0358" w:rsidP="00011542">
      <w:pPr>
        <w:spacing w:after="0" w:line="240" w:lineRule="auto"/>
        <w:ind w:left="540" w:hanging="540"/>
        <w:jc w:val="both"/>
        <w:rPr>
          <w:rFonts w:cs="Calibri"/>
          <w:szCs w:val="24"/>
          <w:lang w:val="ro-RO"/>
        </w:rPr>
      </w:pPr>
    </w:p>
    <w:p w14:paraId="10F0A8C8" w14:textId="77777777" w:rsidR="00BE0358" w:rsidRPr="00D52F4D" w:rsidRDefault="00BE0358" w:rsidP="00011542">
      <w:pPr>
        <w:spacing w:after="0" w:line="240" w:lineRule="auto"/>
        <w:ind w:left="540" w:hanging="540"/>
        <w:jc w:val="both"/>
        <w:rPr>
          <w:rFonts w:cs="Calibri"/>
          <w:szCs w:val="24"/>
          <w:lang w:val="ro-RO"/>
        </w:rPr>
      </w:pPr>
      <w:r w:rsidRPr="00B17121">
        <w:rPr>
          <w:rFonts w:cs="Calibri"/>
          <w:szCs w:val="24"/>
          <w:lang w:val="ro-RO"/>
        </w:rPr>
        <w:t xml:space="preserve">9.     </w:t>
      </w:r>
      <w:r w:rsidRPr="00CB2CFC">
        <w:rPr>
          <w:rFonts w:cs="Calibri"/>
          <w:b/>
          <w:u w:val="single"/>
          <w:lang w:val="ro-RO"/>
        </w:rPr>
        <w:t>Evaluarea şi acordarea contractului</w:t>
      </w:r>
      <w:r w:rsidRPr="00CB2CFC">
        <w:rPr>
          <w:rFonts w:cs="Calibri"/>
          <w:b/>
          <w:lang w:val="ro-RO"/>
        </w:rPr>
        <w:t>:</w:t>
      </w:r>
      <w:r w:rsidRPr="00B17121">
        <w:rPr>
          <w:rFonts w:cs="Calibr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w:t>
      </w:r>
      <w:r w:rsidRPr="00D52F4D">
        <w:rPr>
          <w:rFonts w:cs="Calibri"/>
          <w:lang w:val="ro-RO"/>
        </w:rPr>
        <w:t>TVA, pe</w:t>
      </w:r>
      <w:r w:rsidR="00F86B3A" w:rsidRPr="00D52F4D">
        <w:rPr>
          <w:rFonts w:cs="Calibri"/>
          <w:lang w:val="ro-RO"/>
        </w:rPr>
        <w:t xml:space="preserve">ntru </w:t>
      </w:r>
      <w:r w:rsidR="00562172" w:rsidRPr="00D52F4D">
        <w:rPr>
          <w:rFonts w:cs="Calibri"/>
          <w:lang w:val="ro-RO"/>
        </w:rPr>
        <w:t>întregul pachet de bunuri specificat la pct. 1</w:t>
      </w:r>
      <w:r w:rsidRPr="00D52F4D">
        <w:rPr>
          <w:rFonts w:cs="Calibri"/>
          <w:lang w:val="ro-RO"/>
        </w:rPr>
        <w:t>.</w:t>
      </w:r>
    </w:p>
    <w:p w14:paraId="7B87B1CE" w14:textId="77777777" w:rsidR="00BE0358" w:rsidRPr="00D52F4D" w:rsidRDefault="00BE0358" w:rsidP="00011542">
      <w:pPr>
        <w:spacing w:after="0" w:line="240" w:lineRule="auto"/>
        <w:ind w:left="540" w:hanging="540"/>
        <w:jc w:val="both"/>
        <w:rPr>
          <w:rFonts w:cs="Calibri"/>
          <w:lang w:val="ro-RO"/>
        </w:rPr>
      </w:pPr>
    </w:p>
    <w:p w14:paraId="1FBD3209" w14:textId="77777777" w:rsidR="00BE0358" w:rsidRPr="006808E0" w:rsidRDefault="00BE0358" w:rsidP="00011542">
      <w:pPr>
        <w:spacing w:after="0" w:line="240" w:lineRule="auto"/>
        <w:ind w:left="540" w:hanging="540"/>
        <w:jc w:val="both"/>
        <w:rPr>
          <w:rFonts w:cs="Calibri"/>
          <w:lang w:val="ro-RO"/>
        </w:rPr>
      </w:pPr>
      <w:r w:rsidRPr="00B17121">
        <w:rPr>
          <w:rFonts w:cs="Calibri"/>
          <w:lang w:val="ro-RO"/>
        </w:rPr>
        <w:t>10.</w:t>
      </w:r>
      <w:r w:rsidRPr="00B17121">
        <w:rPr>
          <w:rFonts w:cs="Calibri"/>
          <w:lang w:val="ro-RO"/>
        </w:rPr>
        <w:tab/>
        <w:t xml:space="preserve">Vă rugăm să confirmaţi în scris primirea prezentei Invitații de Participare şi să menţionaţi dacă urmează să depuneţi o ofertă sau nu. Ofertanții care nu au sediul social în municipiul Suceava, pot confirma primirea invitației prin e-mail (v. pct. 3), specificând la subiect </w:t>
      </w:r>
      <w:r w:rsidRPr="006808E0">
        <w:rPr>
          <w:rFonts w:cs="Calibri"/>
          <w:lang w:val="ro-RO"/>
        </w:rPr>
        <w:t>"Confirmare primire invitatie participare achizitie ".</w:t>
      </w:r>
    </w:p>
    <w:p w14:paraId="38354309" w14:textId="77777777" w:rsidR="007A45DA" w:rsidRDefault="007A45DA" w:rsidP="00011542">
      <w:pPr>
        <w:spacing w:after="0" w:line="240" w:lineRule="auto"/>
        <w:ind w:left="540" w:hanging="540"/>
        <w:jc w:val="both"/>
        <w:rPr>
          <w:rFonts w:cs="Calibri"/>
          <w:lang w:val="ro-RO"/>
        </w:rPr>
      </w:pPr>
    </w:p>
    <w:p w14:paraId="6E5979D9" w14:textId="77777777" w:rsidR="007A45DA" w:rsidRPr="006808E0" w:rsidRDefault="007A45DA" w:rsidP="00011542">
      <w:pPr>
        <w:spacing w:after="0" w:line="240" w:lineRule="auto"/>
        <w:ind w:left="540" w:hanging="540"/>
        <w:jc w:val="both"/>
        <w:rPr>
          <w:rFonts w:cs="Calibri"/>
          <w:lang w:val="ro-RO"/>
        </w:rPr>
      </w:pPr>
    </w:p>
    <w:p w14:paraId="79A461E7" w14:textId="77777777" w:rsidR="001712DD" w:rsidRDefault="0023725B" w:rsidP="00011542">
      <w:pPr>
        <w:spacing w:after="0" w:line="240" w:lineRule="auto"/>
        <w:ind w:left="540" w:hanging="540"/>
        <w:jc w:val="both"/>
        <w:rPr>
          <w:rFonts w:cs="Calibri"/>
          <w:lang w:val="ro-RO"/>
        </w:rPr>
      </w:pPr>
      <w:r>
        <w:rPr>
          <w:rFonts w:cs="Calibri"/>
          <w:lang w:val="ro-RO"/>
        </w:rPr>
        <w:t xml:space="preserve">                               </w:t>
      </w:r>
    </w:p>
    <w:p w14:paraId="324CE6A9" w14:textId="77777777" w:rsidR="00BE0358" w:rsidRPr="006808E0" w:rsidRDefault="001712DD" w:rsidP="00011542">
      <w:pPr>
        <w:spacing w:after="0" w:line="240" w:lineRule="auto"/>
        <w:ind w:left="540" w:hanging="540"/>
        <w:jc w:val="both"/>
        <w:rPr>
          <w:rFonts w:cs="Calibri"/>
          <w:lang w:val="ro-RO"/>
        </w:rPr>
      </w:pPr>
      <w:r>
        <w:rPr>
          <w:rFonts w:cs="Calibri"/>
          <w:lang w:val="ro-RO"/>
        </w:rPr>
        <w:t xml:space="preserve">                                </w:t>
      </w:r>
      <w:r w:rsidR="0023725B">
        <w:rPr>
          <w:rFonts w:cs="Calibri"/>
          <w:lang w:val="ro-RO"/>
        </w:rPr>
        <w:t xml:space="preserve">Expert achizitii, </w:t>
      </w:r>
    </w:p>
    <w:p w14:paraId="4B39B218" w14:textId="77777777" w:rsidR="00BE0358" w:rsidRPr="00B17121" w:rsidRDefault="00F86B3A" w:rsidP="005570F2">
      <w:pPr>
        <w:spacing w:after="0" w:line="240" w:lineRule="auto"/>
        <w:ind w:left="540" w:firstLine="1020"/>
        <w:jc w:val="both"/>
        <w:rPr>
          <w:rFonts w:cs="Calibri"/>
          <w:b/>
          <w:lang w:val="ro-RO"/>
        </w:rPr>
      </w:pPr>
      <w:r>
        <w:rPr>
          <w:rFonts w:cs="Calibri"/>
          <w:b/>
        </w:rPr>
        <w:t>Erica FEDEREAC</w:t>
      </w:r>
    </w:p>
    <w:p w14:paraId="7F720E3E" w14:textId="77777777" w:rsidR="00BE0358" w:rsidRPr="00A52C69" w:rsidRDefault="00BE0358" w:rsidP="00011542">
      <w:pPr>
        <w:spacing w:after="0" w:line="240" w:lineRule="auto"/>
        <w:ind w:left="540" w:hanging="540"/>
        <w:jc w:val="both"/>
        <w:rPr>
          <w:rFonts w:cs="Calibri"/>
          <w:lang w:val="ro-RO"/>
        </w:rPr>
      </w:pPr>
    </w:p>
    <w:p w14:paraId="55996452" w14:textId="0698451C" w:rsidR="00BE0358" w:rsidRPr="00EB3BAD" w:rsidRDefault="00BE0358" w:rsidP="00011542">
      <w:pPr>
        <w:spacing w:after="0" w:line="240" w:lineRule="auto"/>
        <w:ind w:left="540"/>
        <w:rPr>
          <w:rFonts w:cs="Calibri"/>
          <w:color w:val="FF0000"/>
          <w:lang w:val="ro-RO"/>
        </w:rPr>
      </w:pPr>
    </w:p>
    <w:p w14:paraId="78AA8B1B" w14:textId="77777777" w:rsidR="00BE0358" w:rsidRDefault="00BE0358"/>
    <w:sectPr w:rsidR="00BE0358" w:rsidSect="0097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5874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42"/>
    <w:rsid w:val="00004408"/>
    <w:rsid w:val="00011542"/>
    <w:rsid w:val="000968C1"/>
    <w:rsid w:val="000E19BF"/>
    <w:rsid w:val="001525BC"/>
    <w:rsid w:val="001712DD"/>
    <w:rsid w:val="001A00AB"/>
    <w:rsid w:val="001E2F4F"/>
    <w:rsid w:val="0023725B"/>
    <w:rsid w:val="00241493"/>
    <w:rsid w:val="002A5069"/>
    <w:rsid w:val="002B2807"/>
    <w:rsid w:val="002D57CB"/>
    <w:rsid w:val="00342267"/>
    <w:rsid w:val="003A4233"/>
    <w:rsid w:val="003B1248"/>
    <w:rsid w:val="004037BE"/>
    <w:rsid w:val="00487912"/>
    <w:rsid w:val="00495C19"/>
    <w:rsid w:val="004E1613"/>
    <w:rsid w:val="004E51B0"/>
    <w:rsid w:val="00503C00"/>
    <w:rsid w:val="00550738"/>
    <w:rsid w:val="005570F2"/>
    <w:rsid w:val="00562172"/>
    <w:rsid w:val="005E425F"/>
    <w:rsid w:val="00641E39"/>
    <w:rsid w:val="006808E0"/>
    <w:rsid w:val="00692424"/>
    <w:rsid w:val="006A2173"/>
    <w:rsid w:val="0078725C"/>
    <w:rsid w:val="007A45DA"/>
    <w:rsid w:val="007D51B9"/>
    <w:rsid w:val="008D0E54"/>
    <w:rsid w:val="008D4E0A"/>
    <w:rsid w:val="008E7E4F"/>
    <w:rsid w:val="0094129F"/>
    <w:rsid w:val="009520F6"/>
    <w:rsid w:val="009744FC"/>
    <w:rsid w:val="009747C4"/>
    <w:rsid w:val="00A52C69"/>
    <w:rsid w:val="00A66C66"/>
    <w:rsid w:val="00AB43C8"/>
    <w:rsid w:val="00AC64D2"/>
    <w:rsid w:val="00AC75F2"/>
    <w:rsid w:val="00B17121"/>
    <w:rsid w:val="00BA59AB"/>
    <w:rsid w:val="00BD0831"/>
    <w:rsid w:val="00BD1A46"/>
    <w:rsid w:val="00BE0358"/>
    <w:rsid w:val="00BE1D8B"/>
    <w:rsid w:val="00C502AB"/>
    <w:rsid w:val="00C9789C"/>
    <w:rsid w:val="00CB2CFC"/>
    <w:rsid w:val="00CD7CB2"/>
    <w:rsid w:val="00CF1302"/>
    <w:rsid w:val="00D3482F"/>
    <w:rsid w:val="00D52F4D"/>
    <w:rsid w:val="00D80549"/>
    <w:rsid w:val="00D9625B"/>
    <w:rsid w:val="00E64C1C"/>
    <w:rsid w:val="00EB3BAD"/>
    <w:rsid w:val="00F86B3A"/>
    <w:rsid w:val="00FC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9C8BA07"/>
  <w15:docId w15:val="{6346F657-E68C-48D8-8EF5-B8B88601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42"/>
    <w:pPr>
      <w:spacing w:after="200" w:line="276" w:lineRule="auto"/>
    </w:pPr>
  </w:style>
  <w:style w:type="paragraph" w:styleId="Heading4">
    <w:name w:val="heading 4"/>
    <w:basedOn w:val="Normal"/>
    <w:next w:val="Normal"/>
    <w:link w:val="Heading4Char"/>
    <w:uiPriority w:val="99"/>
    <w:qFormat/>
    <w:rsid w:val="0001154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11542"/>
    <w:rPr>
      <w:rFonts w:ascii="Cambria" w:hAnsi="Cambria" w:cs="Times New Roman"/>
      <w:b/>
      <w:bCs/>
      <w:i/>
      <w:iCs/>
      <w:color w:val="4F81BD"/>
    </w:rPr>
  </w:style>
  <w:style w:type="character" w:styleId="Hyperlink">
    <w:name w:val="Hyperlink"/>
    <w:basedOn w:val="DefaultParagraphFont"/>
    <w:uiPriority w:val="99"/>
    <w:rsid w:val="00011542"/>
    <w:rPr>
      <w:rFonts w:cs="Times New Roman"/>
      <w:color w:val="0000FF"/>
      <w:u w:val="single"/>
    </w:rPr>
  </w:style>
  <w:style w:type="paragraph" w:styleId="BalloonText">
    <w:name w:val="Balloon Text"/>
    <w:basedOn w:val="Normal"/>
    <w:link w:val="BalloonTextChar"/>
    <w:uiPriority w:val="99"/>
    <w:semiHidden/>
    <w:unhideWhenUsed/>
    <w:rsid w:val="00CF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02"/>
    <w:rPr>
      <w:rFonts w:ascii="Segoe UI" w:hAnsi="Segoe UI" w:cs="Segoe UI"/>
      <w:sz w:val="18"/>
      <w:szCs w:val="18"/>
    </w:rPr>
  </w:style>
  <w:style w:type="paragraph" w:styleId="ListParagraph">
    <w:name w:val="List Paragraph"/>
    <w:basedOn w:val="Normal"/>
    <w:uiPriority w:val="34"/>
    <w:qFormat/>
    <w:rsid w:val="00D52F4D"/>
    <w:pPr>
      <w:ind w:left="720"/>
      <w:contextualSpacing/>
    </w:pPr>
  </w:style>
  <w:style w:type="paragraph" w:styleId="Revision">
    <w:name w:val="Revision"/>
    <w:hidden/>
    <w:uiPriority w:val="99"/>
    <w:semiHidden/>
    <w:rsid w:val="00BD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Proiectul privind Învățământul Secundar (ROSE)</vt:lpstr>
      <vt:lpstr>Proiectul privind Învățământul Secundar (ROSE)</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Proiectul privind Învățământul Secundar (ROSE)</dc:title>
  <dc:subject/>
  <dc:creator>User</dc:creator>
  <cp:keywords/>
  <dc:description/>
  <cp:lastModifiedBy>User</cp:lastModifiedBy>
  <cp:revision>5</cp:revision>
  <cp:lastPrinted>2019-03-11T13:24:00Z</cp:lastPrinted>
  <dcterms:created xsi:type="dcterms:W3CDTF">2022-07-28T08:54:00Z</dcterms:created>
  <dcterms:modified xsi:type="dcterms:W3CDTF">2022-08-01T10:49:00Z</dcterms:modified>
</cp:coreProperties>
</file>