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93EE" w14:textId="77777777" w:rsidR="001F1DC4" w:rsidRPr="00D9189B" w:rsidRDefault="001F1DC4" w:rsidP="001F1DC4">
      <w:pPr>
        <w:pStyle w:val="Heading4"/>
        <w:spacing w:line="240" w:lineRule="auto"/>
        <w:jc w:val="right"/>
        <w:rPr>
          <w:rFonts w:ascii="Times New Roman" w:hAnsi="Times New Roman" w:cs="Times New Roman"/>
          <w:lang w:val="ro-RO"/>
        </w:rPr>
      </w:pPr>
      <w:bookmarkStart w:id="0" w:name="Anexa_6_2_1_Cerere_de_ofertă_CO_B"/>
      <w:r w:rsidRPr="00D00E70">
        <w:rPr>
          <w:rFonts w:ascii="Times New Roman" w:hAnsi="Times New Roman" w:cs="Times New Roman"/>
          <w:lang w:val="ro-RO"/>
        </w:rPr>
        <w:t>Anexa</w:t>
      </w:r>
      <w:r>
        <w:rPr>
          <w:rFonts w:ascii="Times New Roman" w:hAnsi="Times New Roman" w:cs="Times New Roman"/>
          <w:lang w:val="ro-RO"/>
        </w:rPr>
        <w:t xml:space="preserve"> 6.2.1 - Cerere de ofertă</w:t>
      </w:r>
    </w:p>
    <w:bookmarkEnd w:id="0"/>
    <w:p w14:paraId="4AC40261" w14:textId="77777777" w:rsidR="001F1DC4" w:rsidRPr="00D9189B" w:rsidRDefault="001F1DC4" w:rsidP="001F1DC4">
      <w:pPr>
        <w:spacing w:after="0" w:line="240" w:lineRule="auto"/>
        <w:rPr>
          <w:rFonts w:ascii="Times New Roman" w:hAnsi="Times New Roman"/>
          <w:color w:val="4F81BD" w:themeColor="accent1"/>
          <w:lang w:val="ro-RO"/>
        </w:rPr>
      </w:pPr>
      <w:r w:rsidRPr="00D9189B">
        <w:rPr>
          <w:rFonts w:ascii="Times New Roman" w:hAnsi="Times New Roman"/>
          <w:color w:val="4F81BD" w:themeColor="accent1"/>
          <w:lang w:val="ro-RO"/>
        </w:rPr>
        <w:t>Proiectul privind Învățământul Secundar (ROSE)</w:t>
      </w:r>
    </w:p>
    <w:p w14:paraId="5C9C12D0" w14:textId="77777777" w:rsidR="001F1DC4" w:rsidRPr="00D9189B" w:rsidRDefault="001F1DC4" w:rsidP="001F1DC4">
      <w:pPr>
        <w:spacing w:after="0" w:line="240" w:lineRule="auto"/>
        <w:rPr>
          <w:rFonts w:ascii="Times New Roman" w:hAnsi="Times New Roman"/>
          <w:color w:val="4F81BD" w:themeColor="accent1"/>
          <w:lang w:val="ro-RO"/>
        </w:rPr>
      </w:pPr>
      <w:r w:rsidRPr="00D9189B">
        <w:rPr>
          <w:rFonts w:ascii="Times New Roman" w:hAnsi="Times New Roman"/>
          <w:color w:val="4F81BD" w:themeColor="accent1"/>
          <w:lang w:val="ro-RO"/>
        </w:rPr>
        <w:t>Schema de Granturi</w:t>
      </w:r>
      <w:r w:rsidRPr="00D9189B">
        <w:rPr>
          <w:rFonts w:ascii="Times New Roman" w:hAnsi="Times New Roman"/>
          <w:color w:val="4F81BD"/>
          <w:sz w:val="24"/>
          <w:szCs w:val="24"/>
          <w:lang w:val="ro-RO"/>
        </w:rPr>
        <w:t xml:space="preserve"> pentru Universităţi: – SGNU</w:t>
      </w:r>
    </w:p>
    <w:p w14:paraId="6A8A8BA7" w14:textId="77777777" w:rsidR="001F1DC4" w:rsidRPr="00D9189B" w:rsidRDefault="001F1DC4" w:rsidP="001F1DC4">
      <w:pPr>
        <w:spacing w:after="0" w:line="240" w:lineRule="auto"/>
        <w:rPr>
          <w:rFonts w:ascii="Times New Roman" w:hAnsi="Times New Roman"/>
          <w:color w:val="4F81BD" w:themeColor="accent1"/>
          <w:lang w:val="ro-RO"/>
        </w:rPr>
      </w:pPr>
      <w:r w:rsidRPr="00D9189B">
        <w:rPr>
          <w:rFonts w:ascii="Times New Roman" w:hAnsi="Times New Roman"/>
          <w:color w:val="4F81BD" w:themeColor="accent1"/>
          <w:lang w:val="ro-RO"/>
        </w:rPr>
        <w:t>Beneficiar:</w:t>
      </w:r>
      <w:r w:rsidRPr="00D9189B">
        <w:rPr>
          <w:rFonts w:ascii="Times New Roman" w:hAnsi="Times New Roman"/>
          <w:color w:val="4F81BD"/>
          <w:sz w:val="24"/>
          <w:szCs w:val="24"/>
          <w:lang w:val="ro-RO"/>
        </w:rPr>
        <w:t xml:space="preserve"> Universitatea </w:t>
      </w:r>
      <w:r w:rsidRPr="00505879">
        <w:rPr>
          <w:rFonts w:ascii="Times New Roman" w:hAnsi="Times New Roman"/>
          <w:i/>
          <w:color w:val="4F81BD"/>
          <w:sz w:val="24"/>
          <w:szCs w:val="24"/>
          <w:lang w:val="ro-RO"/>
        </w:rPr>
        <w:t>Ştefan cel Mare</w:t>
      </w:r>
      <w:r w:rsidRPr="00D9189B">
        <w:rPr>
          <w:rFonts w:ascii="Times New Roman" w:hAnsi="Times New Roman"/>
          <w:color w:val="4F81BD"/>
          <w:sz w:val="24"/>
          <w:szCs w:val="24"/>
          <w:lang w:val="ro-RO"/>
        </w:rPr>
        <w:t xml:space="preserve"> din Suceava</w:t>
      </w:r>
    </w:p>
    <w:p w14:paraId="601C7A8E" w14:textId="77777777" w:rsidR="001F1DC4" w:rsidRPr="00D9189B" w:rsidRDefault="001F1DC4" w:rsidP="001F1DC4">
      <w:pPr>
        <w:spacing w:after="0" w:line="240" w:lineRule="auto"/>
        <w:rPr>
          <w:rFonts w:ascii="Times New Roman" w:hAnsi="Times New Roman"/>
          <w:color w:val="4F81BD" w:themeColor="accent1"/>
          <w:lang w:val="ro-RO"/>
        </w:rPr>
      </w:pPr>
      <w:r w:rsidRPr="00D9189B">
        <w:rPr>
          <w:rFonts w:ascii="Times New Roman" w:hAnsi="Times New Roman"/>
          <w:color w:val="4F81BD" w:themeColor="accent1"/>
          <w:lang w:val="ro-RO"/>
        </w:rPr>
        <w:t xml:space="preserve">Titlul subproiectului: </w:t>
      </w:r>
      <w:r w:rsidRPr="00D9189B">
        <w:rPr>
          <w:rFonts w:ascii="Times New Roman" w:hAnsi="Times New Roman"/>
          <w:color w:val="4F81BD"/>
          <w:sz w:val="24"/>
          <w:szCs w:val="24"/>
          <w:lang w:val="ro-RO"/>
        </w:rPr>
        <w:t>Motivație Academică în Știința Ingineriei Alimentare (MASIA)</w:t>
      </w:r>
    </w:p>
    <w:p w14:paraId="3F968136" w14:textId="77777777" w:rsidR="001F1DC4" w:rsidRPr="00D9189B" w:rsidRDefault="001F1DC4" w:rsidP="001F1DC4">
      <w:pPr>
        <w:spacing w:after="0" w:line="240" w:lineRule="auto"/>
        <w:rPr>
          <w:rFonts w:ascii="Times New Roman" w:hAnsi="Times New Roman"/>
          <w:color w:val="4F81BD" w:themeColor="accent1"/>
          <w:lang w:val="ro-RO"/>
        </w:rPr>
      </w:pPr>
      <w:r w:rsidRPr="00D9189B">
        <w:rPr>
          <w:rFonts w:ascii="Times New Roman" w:hAnsi="Times New Roman"/>
          <w:color w:val="4F81BD" w:themeColor="accent1"/>
          <w:lang w:val="ro-RO"/>
        </w:rPr>
        <w:t xml:space="preserve">Acord de grant nr. </w:t>
      </w:r>
      <w:r w:rsidRPr="00D9189B">
        <w:rPr>
          <w:rFonts w:ascii="Times New Roman" w:hAnsi="Times New Roman"/>
          <w:color w:val="4F81BD"/>
          <w:sz w:val="24"/>
          <w:szCs w:val="24"/>
          <w:lang w:val="ro-RO"/>
        </w:rPr>
        <w:t>nr. 246/SGU/NC/II/ 25.11.2019</w:t>
      </w:r>
    </w:p>
    <w:p w14:paraId="0BE7D67A" w14:textId="7F870C1F" w:rsidR="001F1DC4" w:rsidRPr="006565A5" w:rsidRDefault="001F1DC4" w:rsidP="001F1DC4">
      <w:pPr>
        <w:spacing w:after="0" w:line="240" w:lineRule="auto"/>
        <w:jc w:val="right"/>
        <w:rPr>
          <w:rFonts w:ascii="Times New Roman" w:hAnsi="Times New Roman"/>
          <w:b/>
          <w:szCs w:val="24"/>
          <w:u w:val="single"/>
          <w:lang w:val="ro-RO"/>
        </w:rPr>
      </w:pPr>
      <w:r w:rsidRPr="006565A5">
        <w:rPr>
          <w:rFonts w:ascii="Times New Roman" w:hAnsi="Times New Roman"/>
          <w:i/>
          <w:szCs w:val="24"/>
          <w:lang w:val="ro-RO"/>
        </w:rPr>
        <w:t>Suceava</w:t>
      </w:r>
      <w:r w:rsidR="00863462" w:rsidRPr="00E73613">
        <w:rPr>
          <w:rFonts w:ascii="Times New Roman" w:hAnsi="Times New Roman"/>
          <w:i/>
          <w:szCs w:val="24"/>
          <w:lang w:val="ro-RO"/>
        </w:rPr>
        <w:t xml:space="preserve">, </w:t>
      </w:r>
      <w:r w:rsidR="00257C0A" w:rsidRPr="00E73613">
        <w:rPr>
          <w:rFonts w:ascii="Times New Roman" w:hAnsi="Times New Roman"/>
          <w:i/>
          <w:szCs w:val="24"/>
          <w:lang w:val="ro-RO"/>
        </w:rPr>
        <w:t>1</w:t>
      </w:r>
      <w:r w:rsidR="00E73613" w:rsidRPr="00E73613">
        <w:rPr>
          <w:rFonts w:ascii="Times New Roman" w:hAnsi="Times New Roman"/>
          <w:i/>
          <w:szCs w:val="24"/>
          <w:lang w:val="ro-RO"/>
        </w:rPr>
        <w:t>2</w:t>
      </w:r>
      <w:r w:rsidR="00257C0A" w:rsidRPr="00E73613">
        <w:rPr>
          <w:rFonts w:ascii="Times New Roman" w:hAnsi="Times New Roman"/>
          <w:i/>
          <w:szCs w:val="24"/>
          <w:lang w:val="ro-RO"/>
        </w:rPr>
        <w:t>.</w:t>
      </w:r>
      <w:r w:rsidR="00BF519D" w:rsidRPr="00E73613">
        <w:rPr>
          <w:rFonts w:ascii="Times New Roman" w:hAnsi="Times New Roman"/>
          <w:i/>
          <w:szCs w:val="24"/>
          <w:lang w:val="ro-RO"/>
        </w:rPr>
        <w:t>07</w:t>
      </w:r>
      <w:r w:rsidR="000E7524" w:rsidRPr="00E73613">
        <w:rPr>
          <w:rFonts w:ascii="Times New Roman" w:hAnsi="Times New Roman"/>
          <w:i/>
          <w:szCs w:val="24"/>
          <w:lang w:val="ro-RO"/>
        </w:rPr>
        <w:t>.202</w:t>
      </w:r>
      <w:r w:rsidR="00B228DE" w:rsidRPr="00E73613">
        <w:rPr>
          <w:rFonts w:ascii="Times New Roman" w:hAnsi="Times New Roman"/>
          <w:i/>
          <w:szCs w:val="24"/>
          <w:lang w:val="ro-RO"/>
        </w:rPr>
        <w:t>2</w:t>
      </w:r>
    </w:p>
    <w:p w14:paraId="581BC256" w14:textId="77777777" w:rsidR="001F1DC4" w:rsidRPr="00D9189B" w:rsidRDefault="001F1DC4" w:rsidP="001F1D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D9189B">
        <w:rPr>
          <w:rFonts w:ascii="Times New Roman" w:hAnsi="Times New Roman"/>
          <w:b/>
          <w:sz w:val="28"/>
          <w:szCs w:val="28"/>
          <w:lang w:val="ro-RO"/>
        </w:rPr>
        <w:t>INVITAȚIE DE PARTICIPARE</w:t>
      </w:r>
    </w:p>
    <w:p w14:paraId="3BFB4A0A" w14:textId="57034470" w:rsidR="001F1DC4" w:rsidRPr="000928B6" w:rsidRDefault="001F1DC4" w:rsidP="001F1DC4">
      <w:pPr>
        <w:spacing w:after="0" w:line="240" w:lineRule="auto"/>
        <w:ind w:right="43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privind achiziţia</w:t>
      </w:r>
      <w:r w:rsidRPr="00CE08D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E7524" w:rsidRPr="000928B6">
        <w:rPr>
          <w:rFonts w:ascii="Times New Roman" w:hAnsi="Times New Roman"/>
          <w:b/>
          <w:sz w:val="24"/>
          <w:szCs w:val="24"/>
          <w:lang w:val="ro-RO"/>
        </w:rPr>
        <w:t xml:space="preserve">de </w:t>
      </w:r>
      <w:r w:rsidR="000E7524">
        <w:rPr>
          <w:rFonts w:ascii="Times New Roman" w:hAnsi="Times New Roman"/>
          <w:b/>
          <w:sz w:val="24"/>
          <w:szCs w:val="24"/>
          <w:lang w:val="ro-RO"/>
        </w:rPr>
        <w:t xml:space="preserve">Materiale pentru instruire – Kit student </w:t>
      </w:r>
      <w:r w:rsidR="00E728A4">
        <w:rPr>
          <w:rFonts w:ascii="Times New Roman" w:hAnsi="Times New Roman"/>
          <w:b/>
          <w:sz w:val="24"/>
          <w:szCs w:val="24"/>
          <w:lang w:val="ro-RO"/>
        </w:rPr>
        <w:t xml:space="preserve">Lot 3 </w:t>
      </w:r>
      <w:r w:rsidR="000E7524">
        <w:rPr>
          <w:rFonts w:ascii="Times New Roman" w:hAnsi="Times New Roman"/>
          <w:b/>
          <w:sz w:val="24"/>
          <w:szCs w:val="24"/>
          <w:lang w:val="ro-RO"/>
        </w:rPr>
        <w:t>– cărți – an I</w:t>
      </w:r>
      <w:r w:rsidR="00BF519D">
        <w:rPr>
          <w:rFonts w:ascii="Times New Roman" w:hAnsi="Times New Roman"/>
          <w:b/>
          <w:sz w:val="24"/>
          <w:szCs w:val="24"/>
          <w:lang w:val="ro-RO"/>
        </w:rPr>
        <w:t>I</w:t>
      </w:r>
      <w:r w:rsidR="000E7524">
        <w:rPr>
          <w:rFonts w:ascii="Times New Roman" w:hAnsi="Times New Roman"/>
          <w:b/>
          <w:sz w:val="24"/>
          <w:szCs w:val="24"/>
          <w:lang w:val="ro-RO"/>
        </w:rPr>
        <w:t>I</w:t>
      </w:r>
    </w:p>
    <w:p w14:paraId="32543195" w14:textId="77777777" w:rsidR="001F1DC4" w:rsidRPr="00D9189B" w:rsidRDefault="001F1DC4" w:rsidP="001F1DC4">
      <w:pPr>
        <w:spacing w:after="0" w:line="240" w:lineRule="auto"/>
        <w:ind w:right="43"/>
        <w:jc w:val="center"/>
        <w:rPr>
          <w:rFonts w:ascii="Times New Roman" w:hAnsi="Times New Roman"/>
          <w:b/>
          <w:szCs w:val="24"/>
          <w:u w:val="single"/>
          <w:lang w:val="ro-RO"/>
        </w:rPr>
      </w:pPr>
    </w:p>
    <w:p w14:paraId="62FEF3B3" w14:textId="77777777" w:rsidR="001F1DC4" w:rsidRPr="00D9189B" w:rsidRDefault="001F1DC4" w:rsidP="001F1DC4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  <w:lang w:val="ro-RO"/>
        </w:rPr>
      </w:pPr>
    </w:p>
    <w:p w14:paraId="69D7FA4F" w14:textId="77777777" w:rsidR="001F1DC4" w:rsidRPr="00D9189B" w:rsidRDefault="001F1DC4" w:rsidP="001F1DC4">
      <w:pPr>
        <w:spacing w:after="0" w:line="240" w:lineRule="auto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Stimate Doamne/ Stimaţi Domni:</w:t>
      </w:r>
    </w:p>
    <w:p w14:paraId="1DAA9233" w14:textId="77777777" w:rsidR="001F1DC4" w:rsidRPr="00D9189B" w:rsidRDefault="001F1DC4" w:rsidP="001F1DC4">
      <w:pPr>
        <w:spacing w:after="0" w:line="240" w:lineRule="auto"/>
        <w:rPr>
          <w:rFonts w:ascii="Times New Roman" w:hAnsi="Times New Roman"/>
          <w:lang w:val="ro-RO"/>
        </w:rPr>
      </w:pPr>
    </w:p>
    <w:p w14:paraId="33B77EC7" w14:textId="50B85618" w:rsidR="001F1DC4" w:rsidRPr="00750F57" w:rsidRDefault="001F1DC4" w:rsidP="001F1DC4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lang w:val="ro-RO"/>
        </w:rPr>
      </w:pPr>
      <w:r w:rsidRPr="00750F57">
        <w:rPr>
          <w:rFonts w:ascii="Times New Roman" w:hAnsi="Times New Roman"/>
          <w:lang w:val="ro-RO"/>
        </w:rPr>
        <w:t>Beneficiarul</w:t>
      </w:r>
      <w:r w:rsidRPr="00750F5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50F57">
        <w:rPr>
          <w:rFonts w:ascii="Times New Roman" w:hAnsi="Times New Roman"/>
          <w:b/>
          <w:color w:val="31849B" w:themeColor="accent5" w:themeShade="BF"/>
          <w:sz w:val="24"/>
          <w:szCs w:val="24"/>
          <w:lang w:val="ro-RO"/>
        </w:rPr>
        <w:t xml:space="preserve">Universitatea </w:t>
      </w:r>
      <w:r w:rsidRPr="00750F57">
        <w:rPr>
          <w:rFonts w:ascii="Times New Roman" w:hAnsi="Times New Roman"/>
          <w:b/>
          <w:i/>
          <w:color w:val="31849B" w:themeColor="accent5" w:themeShade="BF"/>
          <w:sz w:val="24"/>
          <w:szCs w:val="24"/>
          <w:lang w:val="ro-RO"/>
        </w:rPr>
        <w:t>Ştefan cel Mare</w:t>
      </w:r>
      <w:r w:rsidRPr="00750F57">
        <w:rPr>
          <w:rFonts w:ascii="Times New Roman" w:hAnsi="Times New Roman"/>
          <w:b/>
          <w:color w:val="31849B" w:themeColor="accent5" w:themeShade="BF"/>
          <w:sz w:val="24"/>
          <w:szCs w:val="24"/>
          <w:lang w:val="ro-RO"/>
        </w:rPr>
        <w:t xml:space="preserve"> din Suceava</w:t>
      </w:r>
      <w:r w:rsidRPr="00750F57">
        <w:rPr>
          <w:rFonts w:ascii="Times New Roman" w:hAnsi="Times New Roman"/>
          <w:lang w:val="ro-RO"/>
        </w:rPr>
        <w:t xml:space="preserve"> a primit un grant de la</w:t>
      </w:r>
      <w:r w:rsidR="000E7524">
        <w:rPr>
          <w:rFonts w:ascii="Times New Roman" w:hAnsi="Times New Roman"/>
          <w:lang w:val="ro-RO"/>
        </w:rPr>
        <w:t xml:space="preserve"> Ministerul Educației Naționale – </w:t>
      </w:r>
      <w:r w:rsidRPr="00750F57">
        <w:rPr>
          <w:rFonts w:ascii="Times New Roman" w:hAnsi="Times New Roman"/>
          <w:lang w:val="ro-RO"/>
        </w:rPr>
        <w:t xml:space="preserve">Unitatea de Management al Proiectelor cu Finanțare Externă, în cadrul Schemei de Granturi </w:t>
      </w:r>
      <w:r w:rsidRPr="00750F57">
        <w:rPr>
          <w:rFonts w:ascii="Times New Roman" w:hAnsi="Times New Roman"/>
          <w:sz w:val="24"/>
          <w:szCs w:val="24"/>
          <w:lang w:val="ro-RO"/>
        </w:rPr>
        <w:t>pentru Universităţi: – SGNU</w:t>
      </w:r>
      <w:r w:rsidRPr="00750F57">
        <w:rPr>
          <w:rFonts w:ascii="Times New Roman" w:hAnsi="Times New Roman"/>
          <w:lang w:val="ro-RO"/>
        </w:rPr>
        <w:t xml:space="preserve"> derulate în Proiectul privind Învățământul Secundar – ROSE, şi intenţionează să utilizeze o parte din fonduri pentru </w:t>
      </w:r>
      <w:r w:rsidRPr="000E7524">
        <w:rPr>
          <w:rFonts w:ascii="Times New Roman" w:hAnsi="Times New Roman"/>
          <w:lang w:val="ro-RO"/>
        </w:rPr>
        <w:t xml:space="preserve">achiziția de </w:t>
      </w:r>
      <w:r w:rsidR="000E7524" w:rsidRPr="000E7524">
        <w:rPr>
          <w:rFonts w:ascii="Times New Roman" w:hAnsi="Times New Roman"/>
          <w:sz w:val="24"/>
          <w:szCs w:val="24"/>
          <w:lang w:val="ro-RO"/>
        </w:rPr>
        <w:t>Materiale pentru instruire – Kit student</w:t>
      </w:r>
      <w:r w:rsidR="00E728A4" w:rsidRPr="00E728A4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728A4" w:rsidRPr="00E728A4">
        <w:rPr>
          <w:rFonts w:ascii="Times New Roman" w:hAnsi="Times New Roman"/>
          <w:sz w:val="24"/>
          <w:szCs w:val="24"/>
          <w:lang w:val="ro-RO"/>
        </w:rPr>
        <w:t>Lot 3</w:t>
      </w:r>
      <w:r w:rsidR="000E7524" w:rsidRPr="000E7524">
        <w:rPr>
          <w:rFonts w:ascii="Times New Roman" w:hAnsi="Times New Roman"/>
          <w:sz w:val="24"/>
          <w:szCs w:val="24"/>
          <w:lang w:val="ro-RO"/>
        </w:rPr>
        <w:t xml:space="preserve"> – cărți – an I</w:t>
      </w:r>
      <w:r w:rsidR="00BF519D">
        <w:rPr>
          <w:rFonts w:ascii="Times New Roman" w:hAnsi="Times New Roman"/>
          <w:sz w:val="24"/>
          <w:szCs w:val="24"/>
          <w:lang w:val="ro-RO"/>
        </w:rPr>
        <w:t>I</w:t>
      </w:r>
      <w:r w:rsidR="000E7524" w:rsidRPr="000E7524">
        <w:rPr>
          <w:rFonts w:ascii="Times New Roman" w:hAnsi="Times New Roman"/>
          <w:sz w:val="24"/>
          <w:szCs w:val="24"/>
          <w:lang w:val="ro-RO"/>
        </w:rPr>
        <w:t>I</w:t>
      </w:r>
      <w:r w:rsidRPr="000E7524">
        <w:rPr>
          <w:rFonts w:ascii="Times New Roman" w:hAnsi="Times New Roman"/>
          <w:lang w:val="ro-RO"/>
        </w:rPr>
        <w:t>, pentru care a fo</w:t>
      </w:r>
      <w:r w:rsidRPr="00750F57">
        <w:rPr>
          <w:rFonts w:ascii="Times New Roman" w:hAnsi="Times New Roman"/>
          <w:lang w:val="ro-RO"/>
        </w:rPr>
        <w:t>st emisă prezenta Invitație de Participare. În acest sens, sunte</w:t>
      </w:r>
      <w:r w:rsidR="000E7524">
        <w:rPr>
          <w:rFonts w:ascii="Times New Roman" w:hAnsi="Times New Roman"/>
          <w:lang w:val="ro-RO"/>
        </w:rPr>
        <w:t>ț</w:t>
      </w:r>
      <w:r w:rsidRPr="00750F57">
        <w:rPr>
          <w:rFonts w:ascii="Times New Roman" w:hAnsi="Times New Roman"/>
          <w:lang w:val="ro-RO"/>
        </w:rPr>
        <w:t>i invitaţi să trimiteţi oferta dumneavoastră de preţ pentru următoarele servicii:</w:t>
      </w:r>
    </w:p>
    <w:p w14:paraId="21876060" w14:textId="77777777" w:rsidR="001F1DC4" w:rsidRDefault="001F1DC4" w:rsidP="001F1DC4">
      <w:pPr>
        <w:pStyle w:val="ListParagraph"/>
        <w:spacing w:after="0" w:line="240" w:lineRule="auto"/>
        <w:jc w:val="both"/>
        <w:rPr>
          <w:rFonts w:ascii="Times New Roman" w:hAnsi="Times New Roman"/>
          <w:b/>
          <w:i/>
          <w:lang w:val="ro-RO"/>
        </w:rPr>
      </w:pPr>
    </w:p>
    <w:tbl>
      <w:tblPr>
        <w:tblW w:w="6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300"/>
        <w:gridCol w:w="2517"/>
      </w:tblGrid>
      <w:tr w:rsidR="00574B2F" w:rsidRPr="000928B6" w14:paraId="612CC801" w14:textId="77777777" w:rsidTr="00863462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18912AC" w14:textId="77777777" w:rsidR="00574B2F" w:rsidRPr="000928B6" w:rsidRDefault="00574B2F" w:rsidP="00524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</w:pPr>
            <w:r w:rsidRPr="000928B6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629E3B7B" w14:textId="77777777" w:rsidR="00574B2F" w:rsidRPr="000928B6" w:rsidRDefault="00574B2F" w:rsidP="00524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</w:pPr>
            <w:r w:rsidRPr="000928B6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>Denumirea produselor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B5CC635" w14:textId="77777777" w:rsidR="00574B2F" w:rsidRPr="000928B6" w:rsidRDefault="00574B2F" w:rsidP="00524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</w:pPr>
            <w:r w:rsidRPr="000928B6">
              <w:rPr>
                <w:rFonts w:ascii="Times New Roman" w:hAnsi="Times New Roman"/>
                <w:b/>
                <w:spacing w:val="-2"/>
                <w:sz w:val="24"/>
                <w:szCs w:val="24"/>
                <w:lang w:val="ro-RO"/>
              </w:rPr>
              <w:t xml:space="preserve">Cantitate </w:t>
            </w:r>
          </w:p>
        </w:tc>
      </w:tr>
      <w:tr w:rsidR="00574B2F" w:rsidRPr="000928B6" w14:paraId="10F01E35" w14:textId="77777777" w:rsidTr="00863462">
        <w:trPr>
          <w:jc w:val="center"/>
        </w:trPr>
        <w:tc>
          <w:tcPr>
            <w:tcW w:w="817" w:type="dxa"/>
            <w:shd w:val="clear" w:color="auto" w:fill="auto"/>
          </w:tcPr>
          <w:p w14:paraId="0E01A5CF" w14:textId="77777777" w:rsidR="00574B2F" w:rsidRPr="000928B6" w:rsidRDefault="00574B2F" w:rsidP="00524D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0928B6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14:paraId="7042A8B3" w14:textId="77777777" w:rsidR="00574B2F" w:rsidRPr="000928B6" w:rsidRDefault="00574B2F" w:rsidP="00524D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0928B6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2</w:t>
            </w:r>
          </w:p>
        </w:tc>
        <w:tc>
          <w:tcPr>
            <w:tcW w:w="2517" w:type="dxa"/>
            <w:shd w:val="clear" w:color="auto" w:fill="auto"/>
          </w:tcPr>
          <w:p w14:paraId="484EC533" w14:textId="77777777" w:rsidR="00574B2F" w:rsidRPr="000928B6" w:rsidRDefault="00574B2F" w:rsidP="00524D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0928B6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3</w:t>
            </w:r>
          </w:p>
        </w:tc>
      </w:tr>
      <w:tr w:rsidR="00633677" w:rsidRPr="000928B6" w14:paraId="15A63FA7" w14:textId="77777777" w:rsidTr="00863462">
        <w:trPr>
          <w:trHeight w:val="13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6C38136" w14:textId="77777777" w:rsidR="00633677" w:rsidRPr="000928B6" w:rsidRDefault="00633677" w:rsidP="00524D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0928B6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1</w:t>
            </w:r>
          </w:p>
        </w:tc>
        <w:tc>
          <w:tcPr>
            <w:tcW w:w="3300" w:type="dxa"/>
            <w:shd w:val="clear" w:color="auto" w:fill="auto"/>
          </w:tcPr>
          <w:p w14:paraId="7540EA07" w14:textId="1BE815CB" w:rsidR="00633677" w:rsidRPr="00534BE5" w:rsidRDefault="00633677" w:rsidP="002D360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coordonator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) </w:t>
            </w:r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–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Manualul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Inginerului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În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Industria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Alimentară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,</w:t>
            </w:r>
            <w:r w:rsidR="002D3608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vol. I</w:t>
            </w:r>
            <w:r w:rsidR="002D3608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, </w:t>
            </w:r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ISBN: 978-973-720-165-2, 978-973-720-150-8, 1376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pag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., Ed.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Tehnic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  <w:lang w:val="ro-RO"/>
              </w:rPr>
              <w:t>ă, 2002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565F0095" w14:textId="699058FB" w:rsidR="00633677" w:rsidRPr="000928B6" w:rsidRDefault="00633677" w:rsidP="00524D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30 bucăți</w:t>
            </w:r>
          </w:p>
        </w:tc>
      </w:tr>
      <w:tr w:rsidR="00633677" w:rsidRPr="000928B6" w14:paraId="40C52940" w14:textId="77777777" w:rsidTr="00863462">
        <w:trPr>
          <w:trHeight w:val="130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5E4B63F" w14:textId="77777777" w:rsidR="00633677" w:rsidRPr="000928B6" w:rsidRDefault="00633677" w:rsidP="00524D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0928B6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2</w:t>
            </w:r>
          </w:p>
        </w:tc>
        <w:tc>
          <w:tcPr>
            <w:tcW w:w="3300" w:type="dxa"/>
            <w:shd w:val="clear" w:color="auto" w:fill="auto"/>
          </w:tcPr>
          <w:p w14:paraId="52305ACA" w14:textId="20150C92" w:rsidR="00633677" w:rsidRPr="00534BE5" w:rsidRDefault="00633677" w:rsidP="002D3608">
            <w:pPr>
              <w:spacing w:after="0" w:line="240" w:lineRule="auto"/>
              <w:jc w:val="both"/>
            </w:pP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coordonator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) </w:t>
            </w:r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–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Manualul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Inginerului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În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Industria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Alimentară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,</w:t>
            </w:r>
            <w:r w:rsidR="002D3608"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vol. I</w:t>
            </w:r>
            <w:r w:rsidR="002D3608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I, </w:t>
            </w:r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ISBN: 973-31-2071-5, 973-31-2073-1, 820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pag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., Ed.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Tehnic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  <w:lang w:val="ro-RO"/>
              </w:rPr>
              <w:t>ă, 2002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417D14C" w14:textId="183CC99E" w:rsidR="00633677" w:rsidRPr="000928B6" w:rsidRDefault="00633677" w:rsidP="00524D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30 bucăți</w:t>
            </w:r>
          </w:p>
        </w:tc>
      </w:tr>
      <w:tr w:rsidR="00E728A4" w:rsidRPr="000928B6" w14:paraId="3B32C5AE" w14:textId="77777777" w:rsidTr="00863462">
        <w:trPr>
          <w:trHeight w:val="130"/>
          <w:jc w:val="center"/>
        </w:trPr>
        <w:tc>
          <w:tcPr>
            <w:tcW w:w="817" w:type="dxa"/>
            <w:shd w:val="clear" w:color="auto" w:fill="auto"/>
          </w:tcPr>
          <w:p w14:paraId="66CC5184" w14:textId="77777777" w:rsidR="00E728A4" w:rsidRPr="000928B6" w:rsidRDefault="00E728A4" w:rsidP="00524D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0928B6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3</w:t>
            </w:r>
          </w:p>
        </w:tc>
        <w:tc>
          <w:tcPr>
            <w:tcW w:w="3300" w:type="dxa"/>
            <w:shd w:val="clear" w:color="auto" w:fill="auto"/>
          </w:tcPr>
          <w:p w14:paraId="476029EB" w14:textId="5C116103" w:rsidR="00E728A4" w:rsidRPr="00633677" w:rsidRDefault="00E728A4" w:rsidP="00633677">
            <w:pPr>
              <w:pStyle w:val="Heading1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8F8F8"/>
              </w:rPr>
              <w:t xml:space="preserve"> – </w:t>
            </w:r>
            <w:proofErr w:type="spellStart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Industria</w:t>
            </w:r>
            <w:proofErr w:type="spellEnd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alimentară</w:t>
            </w:r>
            <w:proofErr w:type="spellEnd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între</w:t>
            </w:r>
            <w:proofErr w:type="spellEnd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adevăr</w:t>
            </w:r>
            <w:proofErr w:type="spellEnd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și</w:t>
            </w:r>
            <w:proofErr w:type="spellEnd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fraudă</w:t>
            </w:r>
            <w:proofErr w:type="spellEnd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ISBN: 978-973-7725-91-2, </w:t>
            </w:r>
            <w:proofErr w:type="gramStart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597pag.,</w:t>
            </w:r>
            <w:proofErr w:type="gramEnd"/>
            <w:r w:rsidRPr="0063367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ASAB, 2013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F34E49A" w14:textId="6F0F747C" w:rsidR="00E728A4" w:rsidRPr="000928B6" w:rsidRDefault="00E728A4" w:rsidP="00524D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30 bucăți</w:t>
            </w:r>
          </w:p>
        </w:tc>
      </w:tr>
      <w:tr w:rsidR="00E728A4" w:rsidRPr="000928B6" w14:paraId="2F0821FC" w14:textId="77777777" w:rsidTr="00863462">
        <w:trPr>
          <w:trHeight w:val="130"/>
          <w:jc w:val="center"/>
        </w:trPr>
        <w:tc>
          <w:tcPr>
            <w:tcW w:w="817" w:type="dxa"/>
            <w:shd w:val="clear" w:color="auto" w:fill="auto"/>
          </w:tcPr>
          <w:p w14:paraId="25D686F8" w14:textId="77777777" w:rsidR="00E728A4" w:rsidRPr="000928B6" w:rsidRDefault="00E728A4" w:rsidP="00524D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0928B6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4</w:t>
            </w:r>
          </w:p>
        </w:tc>
        <w:tc>
          <w:tcPr>
            <w:tcW w:w="3300" w:type="dxa"/>
            <w:shd w:val="clear" w:color="auto" w:fill="auto"/>
          </w:tcPr>
          <w:p w14:paraId="32049B02" w14:textId="21C391F3" w:rsidR="00E728A4" w:rsidRPr="006E2F90" w:rsidRDefault="00E728A4" w:rsidP="0021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Grigore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Ganea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Dorel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Cojoc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Utilaj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tehnologic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industria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alimentară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Probleme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metode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rezolvare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Ediția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II-a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revizuită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completată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Tehnică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Chișinău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320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pag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978-9975-63-330-7, 2011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5BB5711" w14:textId="3EF49AD4" w:rsidR="00E728A4" w:rsidRPr="000928B6" w:rsidRDefault="00E728A4" w:rsidP="00524D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30 bucăți</w:t>
            </w:r>
          </w:p>
        </w:tc>
      </w:tr>
      <w:tr w:rsidR="00E728A4" w:rsidRPr="000928B6" w14:paraId="70E7713C" w14:textId="77777777" w:rsidTr="00863462">
        <w:trPr>
          <w:trHeight w:val="130"/>
          <w:jc w:val="center"/>
        </w:trPr>
        <w:tc>
          <w:tcPr>
            <w:tcW w:w="817" w:type="dxa"/>
            <w:shd w:val="clear" w:color="auto" w:fill="auto"/>
          </w:tcPr>
          <w:p w14:paraId="719873CB" w14:textId="469DF7A6" w:rsidR="00E728A4" w:rsidRPr="000928B6" w:rsidRDefault="00E728A4" w:rsidP="00524D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 w:rsidRPr="000928B6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3300" w:type="dxa"/>
            <w:shd w:val="clear" w:color="auto" w:fill="auto"/>
          </w:tcPr>
          <w:p w14:paraId="009F20BF" w14:textId="66C2D34B" w:rsidR="00E728A4" w:rsidRDefault="00E728A4" w:rsidP="00BB2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Aufreiter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Bernadette Baumgartner, Birgit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Hauer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Christine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Mahringer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-Eder, Ann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Obermayr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121E7D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Delicii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în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oțet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ulei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și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alcool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Ed. M.A.S.T., ISBN: 978-606-649-103-7, 158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pag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.,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2018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3B7E55F" w14:textId="6ACAC95D" w:rsidR="00E728A4" w:rsidRDefault="00E728A4" w:rsidP="00524D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30 bucăți</w:t>
            </w:r>
          </w:p>
        </w:tc>
      </w:tr>
      <w:tr w:rsidR="00E728A4" w:rsidRPr="000928B6" w14:paraId="28843987" w14:textId="77777777" w:rsidTr="00863462">
        <w:trPr>
          <w:trHeight w:val="130"/>
          <w:jc w:val="center"/>
        </w:trPr>
        <w:tc>
          <w:tcPr>
            <w:tcW w:w="817" w:type="dxa"/>
            <w:shd w:val="clear" w:color="auto" w:fill="auto"/>
          </w:tcPr>
          <w:p w14:paraId="660C8F4B" w14:textId="009BDB71" w:rsidR="00E728A4" w:rsidRPr="000928B6" w:rsidRDefault="00E728A4" w:rsidP="00524D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6</w:t>
            </w:r>
          </w:p>
        </w:tc>
        <w:tc>
          <w:tcPr>
            <w:tcW w:w="3300" w:type="dxa"/>
            <w:shd w:val="clear" w:color="auto" w:fill="auto"/>
          </w:tcPr>
          <w:p w14:paraId="0AE22CC8" w14:textId="5B30D10A" w:rsidR="00E728A4" w:rsidRPr="00121E7D" w:rsidRDefault="00E728A4" w:rsidP="00A81F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Constantin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Banu</w:t>
            </w:r>
            <w:proofErr w:type="spellEnd"/>
            <w:r w:rsidRPr="00A36D76"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–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Tratat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industrie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Tehnologii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alimentare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8F8F8"/>
              </w:rPr>
              <w:t>, Ed. ASAB, ISBN: 978-973-7725-67-7, 2009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1DCA3CA" w14:textId="6C487065" w:rsidR="00E728A4" w:rsidRPr="000928B6" w:rsidRDefault="00E728A4" w:rsidP="00524D07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30 bucăți</w:t>
            </w:r>
          </w:p>
        </w:tc>
      </w:tr>
    </w:tbl>
    <w:p w14:paraId="79E80AB6" w14:textId="1D369667" w:rsidR="001F1DC4" w:rsidRPr="00750F57" w:rsidRDefault="001F1DC4" w:rsidP="001F1DC4">
      <w:pPr>
        <w:spacing w:after="0" w:line="240" w:lineRule="auto"/>
        <w:rPr>
          <w:rFonts w:ascii="Times New Roman" w:hAnsi="Times New Roman"/>
          <w:lang w:val="ro-RO"/>
        </w:rPr>
      </w:pPr>
    </w:p>
    <w:p w14:paraId="55EFCFF8" w14:textId="77777777" w:rsidR="001F1DC4" w:rsidRPr="00750F57" w:rsidRDefault="001F1DC4" w:rsidP="001F1DC4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  <w:r w:rsidRPr="00750F57">
        <w:rPr>
          <w:rFonts w:ascii="Times New Roman" w:hAnsi="Times New Roman"/>
          <w:lang w:val="ro-RO"/>
        </w:rPr>
        <w:t>2.</w:t>
      </w:r>
      <w:r w:rsidRPr="00750F57">
        <w:rPr>
          <w:rFonts w:ascii="Times New Roman" w:hAnsi="Times New Roman"/>
          <w:lang w:val="ro-RO"/>
        </w:rPr>
        <w:tab/>
        <w:t>Ofertanţii pot depune o singură ofertă care să includă toate produsele cerute mai sus.</w:t>
      </w:r>
    </w:p>
    <w:p w14:paraId="6C0A2DA4" w14:textId="77777777" w:rsidR="001F1DC4" w:rsidRPr="00D9189B" w:rsidRDefault="001F1DC4" w:rsidP="001F1DC4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14:paraId="5D85D088" w14:textId="77777777" w:rsidR="001F1DC4" w:rsidRPr="00D9189B" w:rsidRDefault="001F1DC4" w:rsidP="001F1DC4">
      <w:pPr>
        <w:spacing w:after="0" w:line="240" w:lineRule="auto"/>
        <w:ind w:left="540" w:hanging="540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3.</w:t>
      </w:r>
      <w:r w:rsidRPr="00D9189B">
        <w:rPr>
          <w:rFonts w:ascii="Times New Roman" w:hAnsi="Times New Roman"/>
          <w:lang w:val="ro-RO"/>
        </w:rPr>
        <w:tab/>
        <w:t>Oferta dumneavoastră, în formatul indicat în Anexă, va fi depusă în conformitate cu termenii şi condiţiile de l</w:t>
      </w:r>
      <w:r>
        <w:rPr>
          <w:rFonts w:ascii="Times New Roman" w:hAnsi="Times New Roman"/>
          <w:lang w:val="ro-RO"/>
        </w:rPr>
        <w:t>ivrare precizate și va fi trimis</w:t>
      </w:r>
      <w:r w:rsidRPr="00D9189B">
        <w:rPr>
          <w:rFonts w:ascii="Times New Roman" w:hAnsi="Times New Roman"/>
          <w:lang w:val="ro-RO"/>
        </w:rPr>
        <w:t>ă la:</w:t>
      </w:r>
    </w:p>
    <w:p w14:paraId="719DD73B" w14:textId="77777777" w:rsidR="001F1DC4" w:rsidRPr="000051F1" w:rsidRDefault="001F1DC4" w:rsidP="001F1DC4">
      <w:pPr>
        <w:spacing w:after="0" w:line="240" w:lineRule="auto"/>
        <w:ind w:left="1260" w:hanging="540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Adresa:</w:t>
      </w:r>
      <w:r>
        <w:rPr>
          <w:rFonts w:ascii="Times New Roman" w:hAnsi="Times New Roman"/>
          <w:lang w:val="ro-RO"/>
        </w:rPr>
        <w:t xml:space="preserve"> Universitatea </w:t>
      </w:r>
      <w:r>
        <w:rPr>
          <w:rFonts w:ascii="Times New Roman" w:hAnsi="Times New Roman"/>
          <w:i/>
          <w:lang w:val="ro-RO"/>
        </w:rPr>
        <w:t xml:space="preserve">Ștefan cel Mare </w:t>
      </w:r>
      <w:r>
        <w:rPr>
          <w:rFonts w:ascii="Times New Roman" w:hAnsi="Times New Roman"/>
          <w:lang w:val="ro-RO"/>
        </w:rPr>
        <w:t>din Suceava, Strada Universității, nr.13, corp E - Registratură</w:t>
      </w:r>
    </w:p>
    <w:p w14:paraId="4F56ECDE" w14:textId="77777777" w:rsidR="001F1DC4" w:rsidRPr="00D9189B" w:rsidRDefault="001F1DC4" w:rsidP="001F1DC4">
      <w:pPr>
        <w:spacing w:after="0" w:line="240" w:lineRule="auto"/>
        <w:ind w:left="1260" w:hanging="540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Telefon/Fax:</w:t>
      </w:r>
      <w:r>
        <w:rPr>
          <w:rFonts w:ascii="Times New Roman" w:hAnsi="Times New Roman"/>
          <w:lang w:val="ro-RO"/>
        </w:rPr>
        <w:t xml:space="preserve"> 0330103703</w:t>
      </w:r>
    </w:p>
    <w:p w14:paraId="54C9D2FE" w14:textId="77777777" w:rsidR="001F1DC4" w:rsidRPr="00D9189B" w:rsidRDefault="001F1DC4" w:rsidP="001F1DC4">
      <w:pPr>
        <w:spacing w:after="0" w:line="240" w:lineRule="auto"/>
        <w:ind w:left="1260" w:hanging="540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E-mail:</w:t>
      </w:r>
      <w:r>
        <w:rPr>
          <w:rFonts w:ascii="Times New Roman" w:hAnsi="Times New Roman"/>
          <w:lang w:val="ro-RO"/>
        </w:rPr>
        <w:t xml:space="preserve"> </w:t>
      </w:r>
      <w:hyperlink r:id="rId6" w:history="1">
        <w:r w:rsidRPr="009E1EAA">
          <w:rPr>
            <w:rStyle w:val="Hyperlink"/>
            <w:rFonts w:ascii="Times New Roman" w:hAnsi="Times New Roman"/>
            <w:lang w:val="ro-RO"/>
          </w:rPr>
          <w:t>lucian.opait@usv.ro</w:t>
        </w:r>
      </w:hyperlink>
      <w:r>
        <w:rPr>
          <w:rFonts w:ascii="Times New Roman" w:hAnsi="Times New Roman"/>
          <w:lang w:val="ro-RO"/>
        </w:rPr>
        <w:t xml:space="preserve">; </w:t>
      </w:r>
      <w:r w:rsidRPr="004168D0">
        <w:rPr>
          <w:rFonts w:ascii="Times New Roman" w:hAnsi="Times New Roman"/>
          <w:lang w:val="ro-RO"/>
        </w:rPr>
        <w:t>lucian.opait@usm.ro</w:t>
      </w:r>
    </w:p>
    <w:p w14:paraId="5DB04C03" w14:textId="77777777" w:rsidR="001F1DC4" w:rsidRPr="00D9189B" w:rsidRDefault="001F1DC4" w:rsidP="001F1DC4">
      <w:pPr>
        <w:spacing w:after="0" w:line="240" w:lineRule="auto"/>
        <w:ind w:left="1260" w:hanging="540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 xml:space="preserve">Persoană de contact: </w:t>
      </w:r>
      <w:r>
        <w:rPr>
          <w:rFonts w:ascii="Times New Roman" w:hAnsi="Times New Roman"/>
          <w:lang w:val="ro-RO"/>
        </w:rPr>
        <w:t>Șef achiziții Lucian Opaiț</w:t>
      </w:r>
    </w:p>
    <w:p w14:paraId="4F6104F4" w14:textId="77777777" w:rsidR="001F1DC4" w:rsidRPr="00D9189B" w:rsidRDefault="001F1DC4" w:rsidP="001F1DC4">
      <w:pPr>
        <w:spacing w:after="0" w:line="240" w:lineRule="auto"/>
        <w:rPr>
          <w:rFonts w:ascii="Times New Roman" w:hAnsi="Times New Roman"/>
          <w:lang w:val="ro-RO"/>
        </w:rPr>
      </w:pPr>
    </w:p>
    <w:p w14:paraId="5807D3C4" w14:textId="77777777" w:rsidR="001F1DC4" w:rsidRPr="00D9189B" w:rsidRDefault="001F1DC4" w:rsidP="001F1DC4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4.</w:t>
      </w:r>
      <w:r w:rsidRPr="00D9189B">
        <w:rPr>
          <w:rFonts w:ascii="Times New Roman" w:hAnsi="Times New Roman"/>
          <w:lang w:val="ro-RO"/>
        </w:rPr>
        <w:tab/>
        <w:t xml:space="preserve">Se acceptă oferte transmise în original, prin E-mail sau fax. </w:t>
      </w:r>
    </w:p>
    <w:p w14:paraId="3F53D8D9" w14:textId="77777777" w:rsidR="001F1DC4" w:rsidRPr="00D9189B" w:rsidRDefault="001F1DC4" w:rsidP="001F1DC4">
      <w:pPr>
        <w:spacing w:after="0" w:line="240" w:lineRule="auto"/>
        <w:ind w:left="540" w:hanging="540"/>
        <w:rPr>
          <w:rFonts w:ascii="Times New Roman" w:hAnsi="Times New Roman"/>
          <w:lang w:val="ro-RO"/>
        </w:rPr>
      </w:pPr>
    </w:p>
    <w:p w14:paraId="0EB2E416" w14:textId="598DB118" w:rsidR="001F1DC4" w:rsidRPr="00D9189B" w:rsidRDefault="001F1DC4" w:rsidP="001F1DC4">
      <w:pPr>
        <w:spacing w:after="0" w:line="240" w:lineRule="auto"/>
        <w:ind w:left="540" w:hanging="540"/>
        <w:jc w:val="both"/>
        <w:rPr>
          <w:rFonts w:ascii="Times New Roman" w:hAnsi="Times New Roman"/>
          <w:color w:val="000000"/>
          <w:lang w:val="ro-RO"/>
        </w:rPr>
      </w:pPr>
      <w:r w:rsidRPr="00D9189B">
        <w:rPr>
          <w:rFonts w:ascii="Times New Roman" w:hAnsi="Times New Roman"/>
          <w:lang w:val="ro-RO"/>
        </w:rPr>
        <w:t>5.</w:t>
      </w:r>
      <w:r w:rsidRPr="00D9189B">
        <w:rPr>
          <w:rFonts w:ascii="Times New Roman" w:hAnsi="Times New Roman"/>
          <w:lang w:val="ro-RO"/>
        </w:rPr>
        <w:tab/>
      </w:r>
      <w:r w:rsidRPr="00F75C7D">
        <w:rPr>
          <w:rFonts w:ascii="Times New Roman" w:hAnsi="Times New Roman"/>
          <w:lang w:val="ro-RO"/>
        </w:rPr>
        <w:t xml:space="preserve">Data limită pentru primirea ofertelor de către Beneficiar la adresa menţionată la alineatul 3 este: </w:t>
      </w:r>
      <w:bookmarkStart w:id="1" w:name="_GoBack"/>
      <w:r w:rsidR="00B228DE" w:rsidRPr="00E73613">
        <w:rPr>
          <w:rFonts w:ascii="Times New Roman" w:hAnsi="Times New Roman"/>
          <w:lang w:val="ro-RO"/>
        </w:rPr>
        <w:t>2</w:t>
      </w:r>
      <w:r w:rsidR="00E73613" w:rsidRPr="00E73613">
        <w:rPr>
          <w:rFonts w:ascii="Times New Roman" w:hAnsi="Times New Roman"/>
          <w:lang w:val="ro-RO"/>
        </w:rPr>
        <w:t>0</w:t>
      </w:r>
      <w:r w:rsidR="00B228DE" w:rsidRPr="00E73613">
        <w:rPr>
          <w:rFonts w:ascii="Times New Roman" w:hAnsi="Times New Roman"/>
          <w:lang w:val="ro-RO"/>
        </w:rPr>
        <w:t>.07.2022</w:t>
      </w:r>
      <w:r w:rsidRPr="00E73613">
        <w:rPr>
          <w:rFonts w:ascii="Times New Roman" w:hAnsi="Times New Roman"/>
          <w:lang w:val="ro-RO"/>
        </w:rPr>
        <w:t>,</w:t>
      </w:r>
      <w:r w:rsidRPr="00F75C7D">
        <w:rPr>
          <w:rFonts w:ascii="Times New Roman" w:hAnsi="Times New Roman"/>
          <w:lang w:val="ro-RO"/>
        </w:rPr>
        <w:t xml:space="preserve"> </w:t>
      </w:r>
      <w:bookmarkEnd w:id="1"/>
      <w:r w:rsidRPr="00F75C7D">
        <w:rPr>
          <w:rFonts w:ascii="Times New Roman" w:hAnsi="Times New Roman"/>
          <w:lang w:val="ro-RO"/>
        </w:rPr>
        <w:t>ora 16:00.</w:t>
      </w:r>
      <w:r w:rsidRPr="00D9189B">
        <w:rPr>
          <w:rFonts w:ascii="Times New Roman" w:hAnsi="Times New Roman"/>
          <w:lang w:val="ro-RO"/>
        </w:rPr>
        <w:t xml:space="preserve"> </w:t>
      </w:r>
      <w:r w:rsidRPr="00D9189B">
        <w:rPr>
          <w:rFonts w:ascii="Times New Roman" w:hAnsi="Times New Roman"/>
          <w:color w:val="000000"/>
          <w:lang w:val="ro-RO"/>
        </w:rPr>
        <w:t xml:space="preserve">Orice ofertă primită după termenul limită menționat va fi respinsă. </w:t>
      </w:r>
    </w:p>
    <w:p w14:paraId="7FE4DF01" w14:textId="77777777" w:rsidR="001F1DC4" w:rsidRPr="00D9189B" w:rsidRDefault="001F1DC4" w:rsidP="001F1DC4">
      <w:pPr>
        <w:spacing w:after="0" w:line="240" w:lineRule="auto"/>
        <w:ind w:left="540" w:hanging="540"/>
        <w:rPr>
          <w:rFonts w:ascii="Times New Roman" w:hAnsi="Times New Roman"/>
          <w:lang w:val="ro-RO"/>
        </w:rPr>
      </w:pPr>
    </w:p>
    <w:p w14:paraId="0A4C205A" w14:textId="6AD42839" w:rsidR="001F1DC4" w:rsidRPr="00D9189B" w:rsidRDefault="001F1DC4" w:rsidP="001F1DC4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 xml:space="preserve">6. </w:t>
      </w:r>
      <w:r w:rsidRPr="00D9189B">
        <w:rPr>
          <w:rFonts w:ascii="Times New Roman" w:hAnsi="Times New Roman"/>
          <w:lang w:val="ro-RO"/>
        </w:rPr>
        <w:tab/>
      </w:r>
      <w:r w:rsidRPr="00D9189B">
        <w:rPr>
          <w:rFonts w:ascii="Times New Roman" w:hAnsi="Times New Roman"/>
          <w:u w:val="single"/>
          <w:lang w:val="ro-RO"/>
        </w:rPr>
        <w:t>Preţul ofertat</w:t>
      </w:r>
      <w:r w:rsidRPr="00D9189B">
        <w:rPr>
          <w:rFonts w:ascii="Times New Roman" w:hAnsi="Times New Roman"/>
          <w:lang w:val="ro-RO"/>
        </w:rPr>
        <w:t>. Preţul total trebuie să includă şi preţul pentru ambalare, transport, instalare/montare şi orice alte costuri necesare livrării p</w:t>
      </w:r>
      <w:r w:rsidR="00C84899">
        <w:rPr>
          <w:rFonts w:ascii="Times New Roman" w:hAnsi="Times New Roman"/>
          <w:lang w:val="ro-RO"/>
        </w:rPr>
        <w:t>rodusului la următoarea destinaț</w:t>
      </w:r>
      <w:r w:rsidRPr="00D9189B">
        <w:rPr>
          <w:rFonts w:ascii="Times New Roman" w:hAnsi="Times New Roman"/>
          <w:lang w:val="ro-RO"/>
        </w:rPr>
        <w:t>ie</w:t>
      </w:r>
      <w:r>
        <w:rPr>
          <w:rFonts w:ascii="Times New Roman" w:hAnsi="Times New Roman"/>
          <w:lang w:val="ro-RO"/>
        </w:rPr>
        <w:t xml:space="preserve">: Universitatea </w:t>
      </w:r>
      <w:r>
        <w:rPr>
          <w:rFonts w:ascii="Times New Roman" w:hAnsi="Times New Roman"/>
          <w:i/>
          <w:lang w:val="ro-RO"/>
        </w:rPr>
        <w:t xml:space="preserve">Ștefan cel Mare </w:t>
      </w:r>
      <w:r>
        <w:rPr>
          <w:rFonts w:ascii="Times New Roman" w:hAnsi="Times New Roman"/>
          <w:lang w:val="ro-RO"/>
        </w:rPr>
        <w:t>din Suceava, Strada Universității, nr.13</w:t>
      </w:r>
      <w:r w:rsidRPr="00D9189B">
        <w:rPr>
          <w:rFonts w:ascii="Times New Roman" w:hAnsi="Times New Roman"/>
          <w:lang w:val="ro-RO"/>
        </w:rPr>
        <w:t>. Oferta va fi exprimată în Lei, iar TVA va fi indicat separat.</w:t>
      </w:r>
    </w:p>
    <w:p w14:paraId="2581E142" w14:textId="77777777" w:rsidR="001F1DC4" w:rsidRPr="00D9189B" w:rsidRDefault="001F1DC4" w:rsidP="001F1DC4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</w:p>
    <w:p w14:paraId="02AB5C2D" w14:textId="77777777" w:rsidR="001F1DC4" w:rsidRPr="00D9189B" w:rsidRDefault="001F1DC4" w:rsidP="001F1DC4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7.</w:t>
      </w:r>
      <w:r w:rsidRPr="00D9189B">
        <w:rPr>
          <w:rFonts w:ascii="Times New Roman" w:hAnsi="Times New Roman"/>
          <w:lang w:val="ro-RO"/>
        </w:rPr>
        <w:tab/>
      </w:r>
      <w:r w:rsidRPr="00D9189B">
        <w:rPr>
          <w:rFonts w:ascii="Times New Roman" w:hAnsi="Times New Roman"/>
          <w:u w:val="single"/>
          <w:lang w:val="ro-RO"/>
        </w:rPr>
        <w:t>Valabilitatea ofertei:</w:t>
      </w:r>
      <w:r w:rsidRPr="00D9189B">
        <w:rPr>
          <w:rFonts w:ascii="Times New Roman" w:hAnsi="Times New Roman"/>
          <w:lang w:val="ro-RO"/>
        </w:rPr>
        <w:t xml:space="preserve"> Oferta dumneavoastră trebuie să fie valabilă cel puțin 30 zile de la data limită pentru depunerea ofertelor menţionată la alin. 5 de mai sus.</w:t>
      </w:r>
    </w:p>
    <w:p w14:paraId="02FBCA7F" w14:textId="77777777" w:rsidR="001F1DC4" w:rsidRPr="00D9189B" w:rsidRDefault="001F1DC4" w:rsidP="001F1DC4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</w:p>
    <w:p w14:paraId="10941AB2" w14:textId="77777777" w:rsidR="001F1DC4" w:rsidRPr="00D9189B" w:rsidRDefault="001F1DC4" w:rsidP="001F1DC4">
      <w:pPr>
        <w:spacing w:after="0" w:line="240" w:lineRule="auto"/>
        <w:ind w:left="540" w:hanging="540"/>
        <w:jc w:val="both"/>
        <w:rPr>
          <w:rFonts w:ascii="Times New Roman" w:hAnsi="Times New Roman"/>
          <w:szCs w:val="24"/>
          <w:lang w:val="ro-RO"/>
        </w:rPr>
      </w:pPr>
      <w:r w:rsidRPr="00D9189B">
        <w:rPr>
          <w:rFonts w:ascii="Times New Roman" w:hAnsi="Times New Roman"/>
          <w:lang w:val="ro-RO"/>
        </w:rPr>
        <w:t>8.</w:t>
      </w:r>
      <w:r w:rsidRPr="00D9189B">
        <w:rPr>
          <w:rFonts w:ascii="Times New Roman" w:hAnsi="Times New Roman"/>
          <w:lang w:val="ro-RO"/>
        </w:rPr>
        <w:tab/>
      </w:r>
      <w:r w:rsidRPr="00D9189B">
        <w:rPr>
          <w:rFonts w:ascii="Times New Roman" w:hAnsi="Times New Roman"/>
          <w:u w:val="single"/>
          <w:lang w:val="ro-RO"/>
        </w:rPr>
        <w:t>Calificarea ofertantului</w:t>
      </w:r>
      <w:r w:rsidRPr="00D9189B">
        <w:rPr>
          <w:rFonts w:ascii="Times New Roman" w:hAnsi="Times New Roman"/>
          <w:szCs w:val="24"/>
          <w:lang w:val="ro-RO"/>
        </w:rPr>
        <w:t xml:space="preserve"> Oferta dvs. trebuie să fie însoțită de o copie </w:t>
      </w:r>
      <w:r w:rsidRPr="00F75C7D">
        <w:rPr>
          <w:rFonts w:ascii="Times New Roman" w:hAnsi="Times New Roman"/>
          <w:szCs w:val="24"/>
          <w:lang w:val="ro-RO"/>
        </w:rPr>
        <w:t>a Certificatului de Înregistrare sau a Certificatului Constatator</w:t>
      </w:r>
      <w:r>
        <w:rPr>
          <w:rFonts w:ascii="Times New Roman" w:hAnsi="Times New Roman"/>
          <w:szCs w:val="24"/>
          <w:lang w:val="ro-RO"/>
        </w:rPr>
        <w:t xml:space="preserve"> </w:t>
      </w:r>
      <w:r w:rsidRPr="00D9189B">
        <w:rPr>
          <w:rFonts w:ascii="Times New Roman" w:hAnsi="Times New Roman"/>
          <w:szCs w:val="24"/>
          <w:lang w:val="ro-RO"/>
        </w:rPr>
        <w:t>eliberat de Oficiul Registrului Comerțului din care să rezulte numele complet, sediul și domeniul de activitate.</w:t>
      </w:r>
    </w:p>
    <w:p w14:paraId="1CD0DDC0" w14:textId="77777777" w:rsidR="001F1DC4" w:rsidRPr="00D9189B" w:rsidRDefault="001F1DC4" w:rsidP="001F1DC4">
      <w:pPr>
        <w:spacing w:after="0" w:line="240" w:lineRule="auto"/>
        <w:ind w:left="540" w:hanging="540"/>
        <w:jc w:val="both"/>
        <w:rPr>
          <w:rFonts w:ascii="Times New Roman" w:hAnsi="Times New Roman"/>
          <w:szCs w:val="24"/>
          <w:lang w:val="ro-RO"/>
        </w:rPr>
      </w:pPr>
    </w:p>
    <w:p w14:paraId="13D7DEB8" w14:textId="77777777" w:rsidR="001F1DC4" w:rsidRPr="00F75C7D" w:rsidRDefault="001F1DC4" w:rsidP="001F1DC4">
      <w:pPr>
        <w:spacing w:after="0" w:line="240" w:lineRule="auto"/>
        <w:ind w:left="540" w:hanging="540"/>
        <w:jc w:val="both"/>
        <w:rPr>
          <w:rFonts w:ascii="Times New Roman" w:hAnsi="Times New Roman"/>
          <w:szCs w:val="24"/>
          <w:lang w:val="ro-RO"/>
        </w:rPr>
      </w:pPr>
      <w:r w:rsidRPr="00D9189B">
        <w:rPr>
          <w:rFonts w:ascii="Times New Roman" w:hAnsi="Times New Roman"/>
          <w:szCs w:val="24"/>
          <w:lang w:val="ro-RO"/>
        </w:rPr>
        <w:t xml:space="preserve">9.     </w:t>
      </w:r>
      <w:r w:rsidRPr="00D9189B">
        <w:rPr>
          <w:rFonts w:ascii="Times New Roman" w:hAnsi="Times New Roman"/>
          <w:u w:val="single"/>
          <w:lang w:val="ro-RO"/>
        </w:rPr>
        <w:t>Evaluarea şi acordarea contractului</w:t>
      </w:r>
      <w:r w:rsidRPr="00D9189B">
        <w:rPr>
          <w:rFonts w:ascii="Times New Roman" w:hAnsi="Times New Roman"/>
          <w:lang w:val="ro-RO"/>
        </w:rPr>
        <w:t xml:space="preserve">: Doar ofertele depuse de ofertanți calificați și care îndeplinesc cerințele tehnice vor fi evaluate prin compararea preţurilor. Contractul se va acorda </w:t>
      </w:r>
      <w:r w:rsidRPr="00F75C7D">
        <w:rPr>
          <w:rFonts w:ascii="Times New Roman" w:hAnsi="Times New Roman"/>
          <w:lang w:val="ro-RO"/>
        </w:rPr>
        <w:t>firmei care îndeplinește toate specificațiile tehnice solicitate și care oferă cel mai mic preţ total evaluat, fără TVA /care oferă cel mai mic preţ total evaluat fără TVA.</w:t>
      </w:r>
    </w:p>
    <w:p w14:paraId="5B88038C" w14:textId="77777777" w:rsidR="001F1DC4" w:rsidRPr="00D9189B" w:rsidRDefault="001F1DC4" w:rsidP="001F1DC4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</w:p>
    <w:p w14:paraId="0BFCEF60" w14:textId="77777777" w:rsidR="001F1DC4" w:rsidRPr="00D9189B" w:rsidRDefault="001F1DC4" w:rsidP="001F1DC4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  <w:r w:rsidRPr="00D9189B">
        <w:rPr>
          <w:rFonts w:ascii="Times New Roman" w:hAnsi="Times New Roman"/>
          <w:lang w:val="ro-RO"/>
        </w:rPr>
        <w:t>10.</w:t>
      </w:r>
      <w:r w:rsidRPr="00D9189B">
        <w:rPr>
          <w:rFonts w:ascii="Times New Roman" w:hAnsi="Times New Roman"/>
          <w:lang w:val="ro-RO"/>
        </w:rPr>
        <w:tab/>
        <w:t>Vă rugăm să confirmaţi în scris primirea prezentei Invitații de Participare şi să menţionaţi dacă urmează să depuneţi o ofertă sau nu.</w:t>
      </w:r>
      <w:r>
        <w:rPr>
          <w:rFonts w:ascii="Times New Roman" w:hAnsi="Times New Roman"/>
          <w:lang w:val="ro-RO"/>
        </w:rPr>
        <w:t xml:space="preserve"> Ofertanții care au sediul social în Suceava, pot confirma primirea invitației prin e-mail (</w:t>
      </w:r>
      <w:hyperlink r:id="rId7" w:history="1">
        <w:r w:rsidRPr="009E1EAA">
          <w:rPr>
            <w:rStyle w:val="Hyperlink"/>
            <w:rFonts w:ascii="Times New Roman" w:hAnsi="Times New Roman"/>
            <w:lang w:val="ro-RO"/>
          </w:rPr>
          <w:t>cristinadamian@fia.usv.ro</w:t>
        </w:r>
      </w:hyperlink>
      <w:r>
        <w:rPr>
          <w:rFonts w:ascii="Times New Roman" w:hAnsi="Times New Roman"/>
          <w:lang w:val="ro-RO"/>
        </w:rPr>
        <w:t>), specificând la subiect „Confirmare primire invitație participare achiziție – USV / AG246”.</w:t>
      </w:r>
    </w:p>
    <w:p w14:paraId="0177DD5E" w14:textId="77777777" w:rsidR="001F1DC4" w:rsidRPr="00D9189B" w:rsidRDefault="001F1DC4" w:rsidP="001F1DC4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</w:p>
    <w:p w14:paraId="6E74080F" w14:textId="77777777" w:rsidR="001F1DC4" w:rsidRPr="00D9189B" w:rsidRDefault="001F1DC4" w:rsidP="001F1DC4">
      <w:pPr>
        <w:spacing w:after="0" w:line="240" w:lineRule="auto"/>
        <w:ind w:left="540" w:hanging="540"/>
        <w:jc w:val="both"/>
        <w:rPr>
          <w:rFonts w:ascii="Times New Roman" w:hAnsi="Times New Roman"/>
          <w:lang w:val="ro-RO"/>
        </w:rPr>
      </w:pPr>
    </w:p>
    <w:p w14:paraId="74660808" w14:textId="77777777" w:rsidR="001F1DC4" w:rsidRPr="00D43875" w:rsidRDefault="001F1DC4" w:rsidP="001F1DC4">
      <w:pPr>
        <w:spacing w:after="0" w:line="240" w:lineRule="auto"/>
        <w:ind w:left="540"/>
        <w:rPr>
          <w:rFonts w:ascii="Times New Roman" w:hAnsi="Times New Roman"/>
          <w:lang w:val="ro-RO"/>
        </w:rPr>
      </w:pPr>
      <w:r w:rsidRPr="00D43875">
        <w:rPr>
          <w:rFonts w:ascii="Times New Roman" w:hAnsi="Times New Roman"/>
          <w:lang w:val="ro-RO"/>
        </w:rPr>
        <w:t xml:space="preserve">Șef achiziții Lucian Opaiț </w:t>
      </w:r>
    </w:p>
    <w:p w14:paraId="094F0588" w14:textId="51422407" w:rsidR="001F1DC4" w:rsidRPr="00D9189B" w:rsidRDefault="001F1DC4" w:rsidP="001F1D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793F82A" wp14:editId="716CFFC7">
            <wp:simplePos x="0" y="0"/>
            <wp:positionH relativeFrom="column">
              <wp:posOffset>609600</wp:posOffset>
            </wp:positionH>
            <wp:positionV relativeFrom="paragraph">
              <wp:posOffset>10160</wp:posOffset>
            </wp:positionV>
            <wp:extent cx="793750" cy="600075"/>
            <wp:effectExtent l="0" t="0" r="0" b="0"/>
            <wp:wrapTight wrapText="bothSides">
              <wp:wrapPolygon edited="0">
                <wp:start x="0" y="0"/>
                <wp:lineTo x="0" y="21257"/>
                <wp:lineTo x="21254" y="21257"/>
                <wp:lineTo x="21254" y="0"/>
                <wp:lineTo x="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1F1DC4" w:rsidRPr="00D9189B" w:rsidSect="00092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180"/>
    <w:multiLevelType w:val="hybridMultilevel"/>
    <w:tmpl w:val="7DBA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ristina">
    <w15:presenceInfo w15:providerId="Windows Live" w15:userId="8c4f47fe5d1f98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1DC4"/>
    <w:rsid w:val="000E7524"/>
    <w:rsid w:val="00121E7D"/>
    <w:rsid w:val="00160CDE"/>
    <w:rsid w:val="00194809"/>
    <w:rsid w:val="001F1DC4"/>
    <w:rsid w:val="0021740C"/>
    <w:rsid w:val="00257C0A"/>
    <w:rsid w:val="002D3608"/>
    <w:rsid w:val="00385A1B"/>
    <w:rsid w:val="003F65A8"/>
    <w:rsid w:val="00403047"/>
    <w:rsid w:val="00411460"/>
    <w:rsid w:val="00527F87"/>
    <w:rsid w:val="00534BE5"/>
    <w:rsid w:val="00574B2F"/>
    <w:rsid w:val="00633677"/>
    <w:rsid w:val="006565A5"/>
    <w:rsid w:val="00685975"/>
    <w:rsid w:val="00863462"/>
    <w:rsid w:val="00A2449B"/>
    <w:rsid w:val="00A36D76"/>
    <w:rsid w:val="00A6124B"/>
    <w:rsid w:val="00A81FA6"/>
    <w:rsid w:val="00B219E6"/>
    <w:rsid w:val="00B228DE"/>
    <w:rsid w:val="00BB2198"/>
    <w:rsid w:val="00BF519D"/>
    <w:rsid w:val="00C84899"/>
    <w:rsid w:val="00D207D3"/>
    <w:rsid w:val="00E41C07"/>
    <w:rsid w:val="00E46501"/>
    <w:rsid w:val="00E728A4"/>
    <w:rsid w:val="00E73613"/>
    <w:rsid w:val="00EF79F7"/>
    <w:rsid w:val="00F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02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C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F1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F1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F1D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rsid w:val="001F1D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DC4"/>
    <w:pPr>
      <w:ind w:left="720"/>
      <w:contextualSpacing/>
    </w:pPr>
  </w:style>
  <w:style w:type="paragraph" w:customStyle="1" w:styleId="Default">
    <w:name w:val="Default"/>
    <w:rsid w:val="001F1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F1D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1F1DC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 w:eastAsia="ro-RO" w:bidi="ro-RO"/>
    </w:rPr>
  </w:style>
  <w:style w:type="character" w:customStyle="1" w:styleId="go">
    <w:name w:val="go"/>
    <w:basedOn w:val="DefaultParagraphFont"/>
    <w:rsid w:val="001F1DC4"/>
  </w:style>
  <w:style w:type="character" w:styleId="CommentReference">
    <w:name w:val="annotation reference"/>
    <w:basedOn w:val="DefaultParagraphFont"/>
    <w:uiPriority w:val="99"/>
    <w:semiHidden/>
    <w:unhideWhenUsed/>
    <w:rsid w:val="00574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B2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B2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2F"/>
    <w:rPr>
      <w:rFonts w:ascii="Segoe UI" w:eastAsia="Calibri" w:hAnsi="Segoe UI" w:cs="Segoe UI"/>
      <w:sz w:val="18"/>
      <w:szCs w:val="18"/>
    </w:rPr>
  </w:style>
  <w:style w:type="character" w:customStyle="1" w:styleId="blue">
    <w:name w:val="blue"/>
    <w:basedOn w:val="DefaultParagraphFont"/>
    <w:rsid w:val="00217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cristinadamian@fia.us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an.opait@usv.ro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cristinadamian1@yahoo.com</dc:creator>
  <cp:lastModifiedBy>Windows User</cp:lastModifiedBy>
  <cp:revision>34</cp:revision>
  <dcterms:created xsi:type="dcterms:W3CDTF">2020-10-09T03:50:00Z</dcterms:created>
  <dcterms:modified xsi:type="dcterms:W3CDTF">2022-07-12T09:11:00Z</dcterms:modified>
</cp:coreProperties>
</file>