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DCB9B" w14:textId="77777777" w:rsidR="004B1ABC" w:rsidRPr="006549BA" w:rsidRDefault="004B1ABC" w:rsidP="004B1AB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>Biroul Administrativ</w:t>
      </w:r>
    </w:p>
    <w:p w14:paraId="40C8B926" w14:textId="77777777" w:rsidR="004B1ABC" w:rsidRPr="006549BA" w:rsidRDefault="004B1ABC" w:rsidP="004B1AB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>Nr</w:t>
      </w:r>
      <w:r w:rsidR="00244AB6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AC6D93" w:rsidRPr="006549BA">
        <w:rPr>
          <w:rFonts w:ascii="Times New Roman" w:hAnsi="Times New Roman" w:cs="Times New Roman"/>
          <w:sz w:val="24"/>
          <w:szCs w:val="24"/>
          <w:lang w:val="ro-RO"/>
        </w:rPr>
        <w:t>27277</w:t>
      </w:r>
      <w:r w:rsidR="000B5969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D78AC" w:rsidRPr="006549BA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0B5969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C6D93" w:rsidRPr="006549BA">
        <w:rPr>
          <w:rFonts w:ascii="Times New Roman" w:hAnsi="Times New Roman" w:cs="Times New Roman"/>
          <w:sz w:val="24"/>
          <w:szCs w:val="24"/>
          <w:lang w:val="ro-RO"/>
        </w:rPr>
        <w:t>25.11.2022</w:t>
      </w:r>
    </w:p>
    <w:p w14:paraId="6F73B75A" w14:textId="77777777" w:rsidR="004B1ABC" w:rsidRPr="006549BA" w:rsidRDefault="004B1ABC" w:rsidP="008E183C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54DDBA6" w14:textId="77777777" w:rsidR="004B1ABC" w:rsidRPr="006549BA" w:rsidRDefault="004B1ABC" w:rsidP="004B1ABC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noProof/>
          <w:sz w:val="24"/>
          <w:szCs w:val="24"/>
          <w:lang w:val="ro-RO" w:eastAsia="en-GB"/>
        </w:rPr>
        <w:drawing>
          <wp:anchor distT="0" distB="0" distL="114300" distR="114300" simplePos="0" relativeHeight="251661312" behindDoc="1" locked="0" layoutInCell="1" allowOverlap="1" wp14:anchorId="25776DB4" wp14:editId="71B869D4">
            <wp:simplePos x="0" y="0"/>
            <wp:positionH relativeFrom="margin">
              <wp:posOffset>-531628</wp:posOffset>
            </wp:positionH>
            <wp:positionV relativeFrom="margin">
              <wp:posOffset>960844</wp:posOffset>
            </wp:positionV>
            <wp:extent cx="6872364" cy="5570589"/>
            <wp:effectExtent l="0" t="0" r="5080" b="0"/>
            <wp:wrapNone/>
            <wp:docPr id="3" name="Picture 3" descr="foaie_antet_fin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foaie_antet_final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6" t="22722" b="27427"/>
                    <a:stretch/>
                  </pic:blipFill>
                  <pic:spPr bwMode="auto">
                    <a:xfrm>
                      <a:off x="0" y="0"/>
                      <a:ext cx="6872364" cy="55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>ANUNȚ PUBLICITAR</w:t>
      </w:r>
    </w:p>
    <w:p w14:paraId="56F05522" w14:textId="77777777" w:rsidR="004B1ABC" w:rsidRPr="006549BA" w:rsidRDefault="004B1ABC" w:rsidP="004B1ABC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CFECD6B" w14:textId="77777777" w:rsidR="004B1ABC" w:rsidRPr="006549BA" w:rsidRDefault="004B1ABC" w:rsidP="004B1AB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Universitatea Ștefan Cel Mare din Suceava cu sediul în Suceava str. Universității </w:t>
      </w:r>
      <w:r w:rsidR="006C6C35" w:rsidRPr="006549BA">
        <w:rPr>
          <w:rFonts w:ascii="Times New Roman" w:hAnsi="Times New Roman" w:cs="Times New Roman"/>
          <w:sz w:val="24"/>
          <w:szCs w:val="24"/>
          <w:lang w:val="ro-RO"/>
        </w:rPr>
        <w:t>nr. 13</w:t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cod fiscal 424423, organizează</w:t>
      </w:r>
      <w:r w:rsidR="00227912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la sediu</w:t>
      </w:r>
      <w:r w:rsidR="006C6C35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licitație publică cu strigare</w:t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în vederea vânzării deșeurilor </w:t>
      </w:r>
      <w:r w:rsidR="00227912" w:rsidRPr="006549BA">
        <w:rPr>
          <w:rFonts w:ascii="Times New Roman" w:hAnsi="Times New Roman" w:cs="Times New Roman"/>
          <w:sz w:val="24"/>
          <w:szCs w:val="24"/>
          <w:lang w:val="ro-RO"/>
        </w:rPr>
        <w:t>electrice, electronice și electrocasnice (D</w:t>
      </w:r>
      <w:r w:rsidR="00244AB6" w:rsidRPr="006549B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27912" w:rsidRPr="006549B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44AB6" w:rsidRPr="006549B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27912" w:rsidRPr="006549BA">
        <w:rPr>
          <w:rFonts w:ascii="Times New Roman" w:hAnsi="Times New Roman" w:cs="Times New Roman"/>
          <w:sz w:val="24"/>
          <w:szCs w:val="24"/>
          <w:lang w:val="ro-RO"/>
        </w:rPr>
        <w:t>E</w:t>
      </w:r>
      <w:r w:rsidR="00244AB6" w:rsidRPr="006549B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227912" w:rsidRPr="006549BA">
        <w:rPr>
          <w:rFonts w:ascii="Times New Roman" w:hAnsi="Times New Roman" w:cs="Times New Roman"/>
          <w:sz w:val="24"/>
          <w:szCs w:val="24"/>
          <w:lang w:val="ro-RO"/>
        </w:rPr>
        <w:t>E)</w:t>
      </w:r>
      <w:r w:rsidR="00795FE2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2E8C" w:rsidRPr="006549BA">
        <w:rPr>
          <w:rFonts w:ascii="Times New Roman" w:hAnsi="Times New Roman" w:cs="Times New Roman"/>
          <w:sz w:val="24"/>
          <w:szCs w:val="24"/>
          <w:lang w:val="ro-RO"/>
        </w:rPr>
        <w:t>în urma scoaterii</w:t>
      </w:r>
      <w:r w:rsidR="00795FE2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d</w:t>
      </w:r>
      <w:r w:rsidR="00D41851" w:rsidRPr="006549BA">
        <w:rPr>
          <w:rFonts w:ascii="Times New Roman" w:hAnsi="Times New Roman" w:cs="Times New Roman"/>
          <w:sz w:val="24"/>
          <w:szCs w:val="24"/>
          <w:lang w:val="ro-RO"/>
        </w:rPr>
        <w:t>in funcțiune a mijloacelor fixe.</w:t>
      </w:r>
    </w:p>
    <w:p w14:paraId="361B7A6F" w14:textId="3BEAFD3A" w:rsidR="00D42BD0" w:rsidRPr="006549BA" w:rsidRDefault="004B1ABC" w:rsidP="00D42BD0">
      <w:pPr>
        <w:pStyle w:val="PlainText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>Menționăm ca pe site-ul Universității la</w:t>
      </w:r>
      <w:r w:rsidR="00540D5E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secțiunea </w:t>
      </w:r>
      <w:hyperlink r:id="rId8" w:history="1">
        <w:r w:rsidR="00E628FF" w:rsidRPr="00FC4C45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https://usv.ro/servicii-administrative/informare-publica/anunturi-scoatere-la-licitatie/</w:t>
        </w:r>
      </w:hyperlink>
      <w:r w:rsidR="00E628F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>poate fi accesată, de la data publicării prezentului anunț, documentația pentru licitație, respectiv Formulare și Model de contract.</w:t>
      </w:r>
      <w:r w:rsidR="00D42BD0" w:rsidRPr="006549BA">
        <w:rPr>
          <w:rFonts w:ascii="Times New Roman" w:hAnsi="Times New Roman" w:cs="Times New Roman"/>
          <w:sz w:val="26"/>
          <w:szCs w:val="26"/>
          <w:lang w:val="ro-RO"/>
        </w:rPr>
        <w:t xml:space="preserve"> </w:t>
      </w:r>
      <w:r w:rsidR="00082A1E" w:rsidRPr="006549BA">
        <w:rPr>
          <w:rFonts w:ascii="Times New Roman" w:hAnsi="Times New Roman" w:cs="Times New Roman"/>
          <w:sz w:val="24"/>
          <w:szCs w:val="26"/>
          <w:lang w:val="ro-RO"/>
        </w:rPr>
        <w:t>Având în vedere că nu a fost depusă nicio ofertă la Ședința nr.1 din data 18.11.2022 ora 10:00, pentru aceste categorii de de</w:t>
      </w:r>
      <w:r w:rsidR="00785EC2" w:rsidRPr="006549BA">
        <w:rPr>
          <w:rFonts w:ascii="Times New Roman" w:hAnsi="Times New Roman" w:cs="Times New Roman"/>
          <w:sz w:val="24"/>
          <w:szCs w:val="26"/>
          <w:lang w:val="ro-RO"/>
        </w:rPr>
        <w:t>șeuri urmează Ședința nr.3 din data de 28</w:t>
      </w:r>
      <w:r w:rsidR="00082A1E" w:rsidRPr="006549BA">
        <w:rPr>
          <w:rFonts w:ascii="Times New Roman" w:hAnsi="Times New Roman" w:cs="Times New Roman"/>
          <w:sz w:val="24"/>
          <w:szCs w:val="26"/>
          <w:lang w:val="ro-RO"/>
        </w:rPr>
        <w:t xml:space="preserve">.11.2022, unde prețurile </w:t>
      </w:r>
      <w:r w:rsidR="00785EC2" w:rsidRPr="006549BA">
        <w:rPr>
          <w:rFonts w:ascii="Times New Roman" w:hAnsi="Times New Roman" w:cs="Times New Roman"/>
          <w:sz w:val="24"/>
          <w:szCs w:val="26"/>
          <w:lang w:val="ro-RO"/>
        </w:rPr>
        <w:t>de pornire vor fi diminuate cu 4</w:t>
      </w:r>
      <w:r w:rsidR="00082A1E" w:rsidRPr="006549BA">
        <w:rPr>
          <w:rFonts w:ascii="Times New Roman" w:hAnsi="Times New Roman" w:cs="Times New Roman"/>
          <w:sz w:val="24"/>
          <w:szCs w:val="26"/>
          <w:lang w:val="ro-RO"/>
        </w:rPr>
        <w:t xml:space="preserve">0% față de </w:t>
      </w:r>
      <w:r w:rsidR="00A503C0" w:rsidRPr="006549BA">
        <w:rPr>
          <w:rFonts w:ascii="Times New Roman" w:hAnsi="Times New Roman" w:cs="Times New Roman"/>
          <w:sz w:val="24"/>
          <w:szCs w:val="26"/>
          <w:lang w:val="ro-RO"/>
        </w:rPr>
        <w:t>prima licitație</w:t>
      </w:r>
      <w:r w:rsidR="00082A1E" w:rsidRPr="006549BA">
        <w:rPr>
          <w:rFonts w:ascii="Times New Roman" w:hAnsi="Times New Roman" w:cs="Times New Roman"/>
          <w:sz w:val="24"/>
          <w:szCs w:val="26"/>
          <w:lang w:val="ro-RO"/>
        </w:rPr>
        <w:t>.</w:t>
      </w:r>
    </w:p>
    <w:p w14:paraId="5734B1C4" w14:textId="77777777" w:rsidR="004B1ABC" w:rsidRPr="006549BA" w:rsidRDefault="00136C17" w:rsidP="00082A1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>Documentația</w:t>
      </w:r>
      <w:r w:rsidR="00227912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necesară înscrierii </w:t>
      </w:r>
      <w:r w:rsidR="004B1ABC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la licitație </w:t>
      </w:r>
      <w:r w:rsidR="00090ACD" w:rsidRPr="006549BA">
        <w:rPr>
          <w:rFonts w:ascii="Times New Roman" w:hAnsi="Times New Roman" w:cs="Times New Roman"/>
          <w:sz w:val="24"/>
          <w:szCs w:val="24"/>
          <w:lang w:val="ro-RO"/>
        </w:rPr>
        <w:t>se va</w:t>
      </w:r>
      <w:r w:rsidR="007F71C4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depune la Registratura</w:t>
      </w:r>
      <w:r w:rsidR="004B1ABC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F71C4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Universității din </w:t>
      </w:r>
      <w:r w:rsidR="004B1ABC" w:rsidRPr="006549BA">
        <w:rPr>
          <w:rFonts w:ascii="Times New Roman" w:hAnsi="Times New Roman" w:cs="Times New Roman"/>
          <w:sz w:val="24"/>
          <w:szCs w:val="24"/>
          <w:lang w:val="ro-RO"/>
        </w:rPr>
        <w:t>Str. Univ</w:t>
      </w:r>
      <w:r w:rsidR="007F71C4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ersității nr.13, </w:t>
      </w:r>
      <w:r w:rsidR="00464080" w:rsidRPr="006549BA">
        <w:rPr>
          <w:rFonts w:ascii="Times New Roman" w:hAnsi="Times New Roman" w:cs="Times New Roman"/>
          <w:sz w:val="24"/>
          <w:szCs w:val="24"/>
          <w:lang w:val="ro-RO"/>
        </w:rPr>
        <w:t>Corp E.</w:t>
      </w:r>
      <w:r w:rsidR="00D42BD0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Informații </w:t>
      </w:r>
      <w:r w:rsidR="00551F79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și Caietul de Sarcini </w:t>
      </w:r>
      <w:r w:rsidR="00D42BD0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se obțin la Biroul Administrativ corp F camera 221 sau la +40 230 216 147 </w:t>
      </w:r>
      <w:proofErr w:type="spellStart"/>
      <w:r w:rsidR="00D42BD0" w:rsidRPr="006549BA">
        <w:rPr>
          <w:rFonts w:ascii="Times New Roman" w:hAnsi="Times New Roman" w:cs="Times New Roman"/>
          <w:sz w:val="24"/>
          <w:szCs w:val="24"/>
          <w:lang w:val="ro-RO"/>
        </w:rPr>
        <w:t>int</w:t>
      </w:r>
      <w:proofErr w:type="spellEnd"/>
      <w:r w:rsidR="00D42BD0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402.</w:t>
      </w:r>
    </w:p>
    <w:p w14:paraId="1B9483F2" w14:textId="77777777" w:rsidR="00082A1E" w:rsidRPr="006549BA" w:rsidRDefault="004B1ABC" w:rsidP="00D42BD0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  <w:t>Termenul limită pentru depunere documentelor necesare însc</w:t>
      </w:r>
      <w:r w:rsidR="00D450DF" w:rsidRPr="006549BA">
        <w:rPr>
          <w:rFonts w:ascii="Times New Roman" w:hAnsi="Times New Roman" w:cs="Times New Roman"/>
          <w:sz w:val="24"/>
          <w:szCs w:val="24"/>
          <w:lang w:val="ro-RO"/>
        </w:rPr>
        <w:t>rierii la licitație este data 28</w:t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>.11.2022</w:t>
      </w:r>
      <w:r w:rsidR="001E1530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ora</w:t>
      </w:r>
      <w:r w:rsidR="003549B7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09</w:t>
      </w:r>
      <w:r w:rsidR="00D42BD0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:00. </w:t>
      </w:r>
    </w:p>
    <w:p w14:paraId="2B96A94A" w14:textId="77777777" w:rsidR="004B1ABC" w:rsidRPr="006549BA" w:rsidRDefault="004B1ABC" w:rsidP="00082A1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>Ședința de deschidere a licitației publice cu strigare se va desfășura la</w:t>
      </w:r>
      <w:r w:rsidR="00F63AFA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sediul Universității în data 28</w:t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>.11.2022</w:t>
      </w:r>
      <w:r w:rsidR="008D78AC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ora 10:00.</w:t>
      </w:r>
    </w:p>
    <w:p w14:paraId="4DE95592" w14:textId="77777777" w:rsidR="004B1ABC" w:rsidRPr="006549BA" w:rsidRDefault="004B1ABC" w:rsidP="004B1AB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  <w:t>Prețul de pornire a licitației este d</w:t>
      </w:r>
      <w:r w:rsidR="00D67889" w:rsidRPr="006549BA">
        <w:rPr>
          <w:rFonts w:ascii="Times New Roman" w:hAnsi="Times New Roman" w:cs="Times New Roman"/>
          <w:sz w:val="24"/>
          <w:szCs w:val="24"/>
          <w:lang w:val="ro-RO"/>
        </w:rPr>
        <w:t>e 0,60</w:t>
      </w:r>
      <w:r w:rsidR="00227912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lei.</w:t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81"/>
        <w:gridCol w:w="1576"/>
        <w:gridCol w:w="1485"/>
        <w:gridCol w:w="1496"/>
        <w:gridCol w:w="1491"/>
        <w:gridCol w:w="1964"/>
      </w:tblGrid>
      <w:tr w:rsidR="000C13A7" w:rsidRPr="006549BA" w14:paraId="50896302" w14:textId="77777777" w:rsidTr="00632038">
        <w:tc>
          <w:tcPr>
            <w:tcW w:w="1502" w:type="dxa"/>
          </w:tcPr>
          <w:p w14:paraId="0B84AC24" w14:textId="77777777" w:rsidR="004B1ABC" w:rsidRPr="006549BA" w:rsidRDefault="004B1ABC" w:rsidP="00C77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49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 crt.</w:t>
            </w:r>
          </w:p>
        </w:tc>
        <w:tc>
          <w:tcPr>
            <w:tcW w:w="1502" w:type="dxa"/>
          </w:tcPr>
          <w:p w14:paraId="7BCC9C58" w14:textId="77777777" w:rsidR="004B1ABC" w:rsidRPr="006549BA" w:rsidRDefault="004B1ABC" w:rsidP="00C77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49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 material (deșeu)</w:t>
            </w:r>
          </w:p>
        </w:tc>
        <w:tc>
          <w:tcPr>
            <w:tcW w:w="1503" w:type="dxa"/>
          </w:tcPr>
          <w:p w14:paraId="7396CFCE" w14:textId="77777777" w:rsidR="004B1ABC" w:rsidRPr="006549BA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49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U/M</w:t>
            </w:r>
          </w:p>
        </w:tc>
        <w:tc>
          <w:tcPr>
            <w:tcW w:w="1503" w:type="dxa"/>
          </w:tcPr>
          <w:p w14:paraId="7BAF0B24" w14:textId="77777777" w:rsidR="004B1ABC" w:rsidRPr="006549BA" w:rsidRDefault="004B1ABC" w:rsidP="00C77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49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Cantitate (estimată)</w:t>
            </w:r>
          </w:p>
        </w:tc>
        <w:tc>
          <w:tcPr>
            <w:tcW w:w="1503" w:type="dxa"/>
          </w:tcPr>
          <w:p w14:paraId="054B6748" w14:textId="77777777" w:rsidR="004B1ABC" w:rsidRPr="006549BA" w:rsidRDefault="004B1ABC" w:rsidP="0063203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49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Preț lei cu TVA (lei/kg)</w:t>
            </w:r>
          </w:p>
        </w:tc>
        <w:tc>
          <w:tcPr>
            <w:tcW w:w="1980" w:type="dxa"/>
          </w:tcPr>
          <w:p w14:paraId="38C5EABB" w14:textId="77777777" w:rsidR="004B1ABC" w:rsidRPr="006549BA" w:rsidRDefault="004B1ABC" w:rsidP="00C77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49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Valoare totală/Lot-lei</w:t>
            </w:r>
          </w:p>
          <w:p w14:paraId="1BCADCE8" w14:textId="77777777" w:rsidR="004B1ABC" w:rsidRPr="006549BA" w:rsidRDefault="004B1ABC" w:rsidP="00C77F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49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 TVA inclus</w:t>
            </w:r>
          </w:p>
        </w:tc>
      </w:tr>
      <w:tr w:rsidR="000C13A7" w:rsidRPr="006549BA" w14:paraId="4DAAC2DA" w14:textId="77777777" w:rsidTr="00632038">
        <w:tc>
          <w:tcPr>
            <w:tcW w:w="1502" w:type="dxa"/>
          </w:tcPr>
          <w:p w14:paraId="41A81C71" w14:textId="77777777" w:rsidR="004B1ABC" w:rsidRPr="006549BA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49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02" w:type="dxa"/>
          </w:tcPr>
          <w:p w14:paraId="6957F749" w14:textId="77777777" w:rsidR="004B1ABC" w:rsidRPr="006549BA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49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1503" w:type="dxa"/>
          </w:tcPr>
          <w:p w14:paraId="6EB69C5C" w14:textId="77777777" w:rsidR="004B1ABC" w:rsidRPr="006549BA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49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1503" w:type="dxa"/>
          </w:tcPr>
          <w:p w14:paraId="6E996463" w14:textId="77777777" w:rsidR="004B1ABC" w:rsidRPr="006549BA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49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1503" w:type="dxa"/>
          </w:tcPr>
          <w:p w14:paraId="0DAD2A9F" w14:textId="77777777" w:rsidR="004B1ABC" w:rsidRPr="006549BA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49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1980" w:type="dxa"/>
          </w:tcPr>
          <w:p w14:paraId="4748C497" w14:textId="77777777" w:rsidR="004B1ABC" w:rsidRPr="006549BA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49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4*5</w:t>
            </w:r>
          </w:p>
        </w:tc>
      </w:tr>
      <w:tr w:rsidR="000C13A7" w:rsidRPr="006549BA" w14:paraId="726EC6C3" w14:textId="77777777" w:rsidTr="00632038">
        <w:tc>
          <w:tcPr>
            <w:tcW w:w="1502" w:type="dxa"/>
          </w:tcPr>
          <w:p w14:paraId="2B01F18D" w14:textId="77777777" w:rsidR="000C13A7" w:rsidRPr="006549BA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49C6539" w14:textId="77777777" w:rsidR="000C13A7" w:rsidRPr="006549BA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EE3FB9E" w14:textId="77777777" w:rsidR="004B1ABC" w:rsidRPr="006549BA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49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1502" w:type="dxa"/>
          </w:tcPr>
          <w:p w14:paraId="0B38DA48" w14:textId="77777777" w:rsidR="004B1ABC" w:rsidRPr="006549BA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49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Deșeuri electrice, electronice și electrocasnice (</w:t>
            </w:r>
            <w:r w:rsidR="004B1ABC" w:rsidRPr="006549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D.E.E.E</w:t>
            </w:r>
            <w:r w:rsidRPr="006549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503" w:type="dxa"/>
          </w:tcPr>
          <w:p w14:paraId="1F1AB5A1" w14:textId="77777777" w:rsidR="000C13A7" w:rsidRPr="006549BA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EB6A12D" w14:textId="77777777" w:rsidR="000C13A7" w:rsidRPr="006549BA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F522453" w14:textId="77777777" w:rsidR="004B1ABC" w:rsidRPr="006549BA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49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Kg</w:t>
            </w:r>
          </w:p>
        </w:tc>
        <w:tc>
          <w:tcPr>
            <w:tcW w:w="1503" w:type="dxa"/>
          </w:tcPr>
          <w:p w14:paraId="2D4849FD" w14:textId="77777777" w:rsidR="000C13A7" w:rsidRPr="006549BA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4B2D7A" w14:textId="77777777" w:rsidR="000C13A7" w:rsidRPr="006549BA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41C6E7F" w14:textId="77777777" w:rsidR="004B1ABC" w:rsidRPr="006549BA" w:rsidRDefault="00151614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49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1700</w:t>
            </w:r>
          </w:p>
        </w:tc>
        <w:tc>
          <w:tcPr>
            <w:tcW w:w="1503" w:type="dxa"/>
          </w:tcPr>
          <w:p w14:paraId="31C7DB6C" w14:textId="77777777" w:rsidR="004B1ABC" w:rsidRPr="006549BA" w:rsidRDefault="004B1ABC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5B399D8B" w14:textId="77777777" w:rsidR="000C13A7" w:rsidRPr="006549BA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C5DB922" w14:textId="77777777" w:rsidR="000C13A7" w:rsidRPr="006549BA" w:rsidRDefault="00D67889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49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0,60</w:t>
            </w:r>
          </w:p>
        </w:tc>
        <w:tc>
          <w:tcPr>
            <w:tcW w:w="1980" w:type="dxa"/>
          </w:tcPr>
          <w:p w14:paraId="42942CCF" w14:textId="77777777" w:rsidR="000C13A7" w:rsidRPr="006549BA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987EAC6" w14:textId="77777777" w:rsidR="000C13A7" w:rsidRPr="006549BA" w:rsidRDefault="000C13A7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E468525" w14:textId="77777777" w:rsidR="004B1ABC" w:rsidRPr="006549BA" w:rsidRDefault="00F63AFA" w:rsidP="006320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549B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1020</w:t>
            </w:r>
          </w:p>
        </w:tc>
      </w:tr>
    </w:tbl>
    <w:p w14:paraId="1ECC1D74" w14:textId="77777777" w:rsidR="004B1ABC" w:rsidRPr="006549BA" w:rsidRDefault="00227912" w:rsidP="004B1AB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Garanția </w:t>
      </w:r>
      <w:r w:rsidR="004B1ABC" w:rsidRPr="006549BA">
        <w:rPr>
          <w:rFonts w:ascii="Times New Roman" w:hAnsi="Times New Roman" w:cs="Times New Roman"/>
          <w:sz w:val="24"/>
          <w:szCs w:val="24"/>
          <w:lang w:val="ro-RO"/>
        </w:rPr>
        <w:t>de participare la licitație este de</w:t>
      </w:r>
      <w:r w:rsidR="00BF1404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: </w:t>
      </w:r>
      <w:r w:rsidR="004B1ABC" w:rsidRPr="006549BA">
        <w:rPr>
          <w:rFonts w:ascii="Times New Roman" w:hAnsi="Times New Roman" w:cs="Times New Roman"/>
          <w:sz w:val="24"/>
          <w:szCs w:val="24"/>
          <w:lang w:val="ro-RO"/>
        </w:rPr>
        <w:t>50 lei</w:t>
      </w:r>
    </w:p>
    <w:p w14:paraId="1792B34D" w14:textId="77777777" w:rsidR="004B1ABC" w:rsidRPr="006549BA" w:rsidRDefault="004B1ABC" w:rsidP="004B1AB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>Documentele necesare înscrierii la licitație sunt următoarele:</w:t>
      </w:r>
    </w:p>
    <w:p w14:paraId="71F54160" w14:textId="77777777" w:rsidR="004B1ABC" w:rsidRPr="006549BA" w:rsidRDefault="004B1ABC" w:rsidP="004B1ABC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>OPIS cu documentele care se vor trimite p</w:t>
      </w:r>
      <w:r w:rsidR="003A0CE6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ână la data </w:t>
      </w:r>
      <w:r w:rsidR="00244AB6" w:rsidRPr="006549BA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D450DF" w:rsidRPr="006549BA">
        <w:rPr>
          <w:rFonts w:ascii="Times New Roman" w:hAnsi="Times New Roman" w:cs="Times New Roman"/>
          <w:sz w:val="24"/>
          <w:szCs w:val="24"/>
          <w:lang w:val="ro-RO"/>
        </w:rPr>
        <w:t>e 28</w:t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>.11.2022 ora</w:t>
      </w:r>
      <w:r w:rsidR="003A0CE6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09</w:t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>:00 pentru selecția participanților la licitație este redată mai jos (OPIS-</w:t>
      </w:r>
      <w:proofErr w:type="spellStart"/>
      <w:r w:rsidRPr="006549BA">
        <w:rPr>
          <w:rFonts w:ascii="Times New Roman" w:hAnsi="Times New Roman" w:cs="Times New Roman"/>
          <w:sz w:val="24"/>
          <w:szCs w:val="24"/>
          <w:lang w:val="ro-RO"/>
        </w:rPr>
        <w:t>ul</w:t>
      </w:r>
      <w:proofErr w:type="spellEnd"/>
      <w:r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documentelor prezentate de către ofertanți va respecta ordinea de mai jos pentru a fi mai </w:t>
      </w:r>
      <w:proofErr w:type="spellStart"/>
      <w:r w:rsidRPr="006549BA">
        <w:rPr>
          <w:rFonts w:ascii="Times New Roman" w:hAnsi="Times New Roman" w:cs="Times New Roman"/>
          <w:sz w:val="24"/>
          <w:szCs w:val="24"/>
          <w:lang w:val="ro-RO"/>
        </w:rPr>
        <w:t>usor</w:t>
      </w:r>
      <w:proofErr w:type="spellEnd"/>
      <w:r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de urmărit de către ambele părți):</w:t>
      </w:r>
    </w:p>
    <w:p w14:paraId="68D9E6C0" w14:textId="77777777" w:rsidR="004B1ABC" w:rsidRPr="006549BA" w:rsidRDefault="004B1ABC" w:rsidP="004B1A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Copie după chitanța de </w:t>
      </w:r>
      <w:r w:rsidR="00FC60F3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garanție pentru </w:t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>participare la licitație pentru fiecare categorie</w:t>
      </w:r>
      <w:r w:rsidR="00FC60F3"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de deșeu dorite</w:t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a fi achiziționate de către aceștia;</w:t>
      </w:r>
    </w:p>
    <w:p w14:paraId="0A763CBA" w14:textId="77777777" w:rsidR="004B1ABC" w:rsidRPr="006549BA" w:rsidRDefault="004B1ABC" w:rsidP="004B1A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>Copie act de identitate/ delegație împuternicire;</w:t>
      </w:r>
    </w:p>
    <w:p w14:paraId="75047167" w14:textId="77777777" w:rsidR="004B1ABC" w:rsidRPr="006549BA" w:rsidRDefault="004B1ABC" w:rsidP="004B1ABC">
      <w:pPr>
        <w:pStyle w:val="ListParagraph"/>
        <w:numPr>
          <w:ilvl w:val="0"/>
          <w:numId w:val="4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val="ro-RO" w:eastAsia="en-GB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lastRenderedPageBreak/>
        <w:t xml:space="preserve">Copie Certificat emis de oficiul Registrului Comerțului de pe lângă camera de Comerț și Industria Națională sau Teritorială care conține </w:t>
      </w:r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codul unic de înregistrare precum </w:t>
      </w:r>
      <w:proofErr w:type="spellStart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>şi</w:t>
      </w:r>
      <w:proofErr w:type="spellEnd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anexa acestuia din care </w:t>
      </w:r>
      <w:proofErr w:type="spellStart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>sã</w:t>
      </w:r>
      <w:proofErr w:type="spellEnd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</w:t>
      </w:r>
      <w:proofErr w:type="spellStart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>reiasã</w:t>
      </w:r>
      <w:proofErr w:type="spellEnd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</w:t>
      </w:r>
      <w:proofErr w:type="spellStart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>cã</w:t>
      </w:r>
      <w:proofErr w:type="spellEnd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ofertantul are ca obiect de activitate (extras), activitatea care face obiectul </w:t>
      </w:r>
      <w:proofErr w:type="spellStart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>licitaţiei</w:t>
      </w:r>
      <w:proofErr w:type="spellEnd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>;</w:t>
      </w:r>
    </w:p>
    <w:p w14:paraId="467F6159" w14:textId="77777777" w:rsidR="004B1ABC" w:rsidRPr="006549BA" w:rsidRDefault="004B1ABC" w:rsidP="004B1ABC">
      <w:pPr>
        <w:numPr>
          <w:ilvl w:val="0"/>
          <w:numId w:val="4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val="ro-RO" w:eastAsia="en-GB"/>
        </w:rPr>
      </w:pPr>
      <w:r w:rsidRPr="006549BA">
        <w:rPr>
          <w:rFonts w:ascii="Times New Roman" w:eastAsia="Wingdings" w:hAnsi="Times New Roman" w:cs="Times New Roman"/>
          <w:sz w:val="24"/>
          <w:szCs w:val="24"/>
          <w:lang w:val="ro-RO" w:eastAsia="en-GB"/>
        </w:rPr>
        <w:t xml:space="preserve">Scrisoare de </w:t>
      </w:r>
      <w:proofErr w:type="spellStart"/>
      <w:r w:rsidRPr="006549BA">
        <w:rPr>
          <w:rFonts w:ascii="Times New Roman" w:eastAsia="Wingdings" w:hAnsi="Times New Roman" w:cs="Times New Roman"/>
          <w:sz w:val="24"/>
          <w:szCs w:val="24"/>
          <w:lang w:val="ro-RO" w:eastAsia="en-GB"/>
        </w:rPr>
        <w:t>inaintare</w:t>
      </w:r>
      <w:proofErr w:type="spellEnd"/>
      <w:r w:rsidRPr="006549BA">
        <w:rPr>
          <w:rFonts w:ascii="Times New Roman" w:eastAsia="Wingdings" w:hAnsi="Times New Roman" w:cs="Times New Roman"/>
          <w:sz w:val="24"/>
          <w:szCs w:val="24"/>
          <w:lang w:val="ro-RO" w:eastAsia="en-GB"/>
        </w:rPr>
        <w:t xml:space="preserve"> (Formular 1);</w:t>
      </w:r>
    </w:p>
    <w:p w14:paraId="1FC66096" w14:textId="77777777" w:rsidR="004B1ABC" w:rsidRPr="006549BA" w:rsidRDefault="004B1ABC" w:rsidP="004B1ABC">
      <w:pPr>
        <w:pStyle w:val="ListParagraph"/>
        <w:numPr>
          <w:ilvl w:val="0"/>
          <w:numId w:val="4"/>
        </w:numPr>
        <w:tabs>
          <w:tab w:val="left" w:pos="1420"/>
        </w:tabs>
        <w:spacing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val="ro-RO" w:eastAsia="en-GB"/>
        </w:rPr>
      </w:pPr>
      <w:proofErr w:type="spellStart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>Declaraţie</w:t>
      </w:r>
      <w:proofErr w:type="spellEnd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pe propria răspundere privind eligibilitatea conf. art. 164 (Formular 2) din Legea 98/2016;</w:t>
      </w:r>
    </w:p>
    <w:p w14:paraId="18741863" w14:textId="77777777" w:rsidR="004B1ABC" w:rsidRPr="006549BA" w:rsidRDefault="004B1ABC" w:rsidP="004B1ABC">
      <w:pPr>
        <w:pStyle w:val="ListParagraph"/>
        <w:numPr>
          <w:ilvl w:val="0"/>
          <w:numId w:val="4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val="ro-RO" w:eastAsia="en-GB"/>
        </w:rPr>
      </w:pPr>
      <w:proofErr w:type="spellStart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>Declaraţie</w:t>
      </w:r>
      <w:proofErr w:type="spellEnd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privind neîncadrarea în prevederile art. 165 (Formular 3) din Legea 98/2016;</w:t>
      </w:r>
    </w:p>
    <w:p w14:paraId="38D842CA" w14:textId="77777777" w:rsidR="004B1ABC" w:rsidRPr="006549BA" w:rsidRDefault="004B1ABC" w:rsidP="004B1ABC">
      <w:pPr>
        <w:numPr>
          <w:ilvl w:val="0"/>
          <w:numId w:val="4"/>
        </w:numPr>
        <w:tabs>
          <w:tab w:val="left" w:pos="1420"/>
        </w:tabs>
        <w:spacing w:after="0" w:line="258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lang w:val="ro-RO" w:eastAsia="en-GB"/>
        </w:rPr>
      </w:pPr>
      <w:proofErr w:type="spellStart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>Declaraţie</w:t>
      </w:r>
      <w:proofErr w:type="spellEnd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pe proprie </w:t>
      </w:r>
      <w:proofErr w:type="spellStart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>rãspundere</w:t>
      </w:r>
      <w:proofErr w:type="spellEnd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privind neîncadrarea în prevederile art. 167 din Legea 98/2016; (Formular 4);</w:t>
      </w:r>
    </w:p>
    <w:p w14:paraId="5B871B65" w14:textId="77777777" w:rsidR="004B1ABC" w:rsidRPr="006549BA" w:rsidRDefault="004B1ABC" w:rsidP="004B1ABC">
      <w:pPr>
        <w:numPr>
          <w:ilvl w:val="0"/>
          <w:numId w:val="4"/>
        </w:numPr>
        <w:tabs>
          <w:tab w:val="left" w:pos="1420"/>
        </w:tabs>
        <w:spacing w:after="0" w:line="258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lang w:val="ro-RO" w:eastAsia="en-GB"/>
        </w:rPr>
      </w:pPr>
      <w:proofErr w:type="spellStart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>Declaratie</w:t>
      </w:r>
      <w:proofErr w:type="spellEnd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privind persoanele cu </w:t>
      </w:r>
      <w:proofErr w:type="spellStart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>functie</w:t>
      </w:r>
      <w:proofErr w:type="spellEnd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de decizie din cadrul </w:t>
      </w:r>
      <w:proofErr w:type="spellStart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>autoritatii</w:t>
      </w:r>
      <w:proofErr w:type="spellEnd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contractante; (Formular 5);</w:t>
      </w:r>
    </w:p>
    <w:p w14:paraId="6932CDA0" w14:textId="77777777" w:rsidR="004B1ABC" w:rsidRPr="006549BA" w:rsidRDefault="004B1ABC" w:rsidP="008B6F8E">
      <w:pPr>
        <w:numPr>
          <w:ilvl w:val="0"/>
          <w:numId w:val="4"/>
        </w:numPr>
        <w:tabs>
          <w:tab w:val="left" w:pos="1420"/>
        </w:tabs>
        <w:spacing w:after="0" w:line="258" w:lineRule="auto"/>
        <w:ind w:right="20"/>
        <w:jc w:val="both"/>
        <w:rPr>
          <w:rFonts w:ascii="Times New Roman" w:eastAsia="Wingdings" w:hAnsi="Times New Roman" w:cs="Times New Roman"/>
          <w:sz w:val="24"/>
          <w:szCs w:val="24"/>
          <w:lang w:val="ro-RO" w:eastAsia="en-GB"/>
        </w:rPr>
      </w:pPr>
      <w:r w:rsidRPr="006549BA">
        <w:rPr>
          <w:rFonts w:ascii="Times New Roman" w:hAnsi="Times New Roman" w:cs="Times New Roman"/>
          <w:noProof/>
          <w:sz w:val="24"/>
          <w:szCs w:val="24"/>
          <w:lang w:val="ro-RO" w:eastAsia="en-GB"/>
        </w:rPr>
        <w:drawing>
          <wp:anchor distT="0" distB="0" distL="114300" distR="114300" simplePos="0" relativeHeight="251659264" behindDoc="1" locked="0" layoutInCell="1" allowOverlap="1" wp14:anchorId="4AC0E93E" wp14:editId="65C0D9D8">
            <wp:simplePos x="0" y="0"/>
            <wp:positionH relativeFrom="margin">
              <wp:posOffset>-552804</wp:posOffset>
            </wp:positionH>
            <wp:positionV relativeFrom="margin">
              <wp:posOffset>913278</wp:posOffset>
            </wp:positionV>
            <wp:extent cx="6872364" cy="5570589"/>
            <wp:effectExtent l="0" t="0" r="5080" b="0"/>
            <wp:wrapNone/>
            <wp:docPr id="2" name="Picture 2" descr="foaie_antet_fin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foaie_antet_final_rgb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6" t="22722" b="27427"/>
                    <a:stretch/>
                  </pic:blipFill>
                  <pic:spPr bwMode="auto">
                    <a:xfrm>
                      <a:off x="0" y="0"/>
                      <a:ext cx="6872364" cy="557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>Declaraţie</w:t>
      </w:r>
      <w:proofErr w:type="spellEnd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pe proprie </w:t>
      </w:r>
      <w:proofErr w:type="spellStart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>rãspundere</w:t>
      </w:r>
      <w:proofErr w:type="spellEnd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privind neîncadrarea în prevederile art. 166 alin.</w:t>
      </w:r>
      <w:r w:rsidR="008B6F8E"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</w:t>
      </w:r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>(2), art. 171 din Legea 98/2016; (Formular 6);</w:t>
      </w:r>
    </w:p>
    <w:p w14:paraId="5D076E75" w14:textId="77777777" w:rsidR="004B1ABC" w:rsidRPr="006549BA" w:rsidRDefault="004B1ABC" w:rsidP="004B1ABC">
      <w:pPr>
        <w:pStyle w:val="ListParagraph"/>
        <w:numPr>
          <w:ilvl w:val="0"/>
          <w:numId w:val="8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ro-RO" w:eastAsia="en-GB"/>
        </w:rPr>
      </w:pPr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Certificate de atestare fiscală privind lipsa datoriilor restante, cu privire la plata impozitelor, taxelor sau a </w:t>
      </w:r>
      <w:proofErr w:type="spellStart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>contribuţiilor</w:t>
      </w:r>
      <w:proofErr w:type="spellEnd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la bugetul general consolidat (buget local, buget de stat etc.) la data depunerii ofertei;</w:t>
      </w:r>
    </w:p>
    <w:p w14:paraId="01255799" w14:textId="77777777" w:rsidR="004B1ABC" w:rsidRPr="006549BA" w:rsidRDefault="004B1ABC" w:rsidP="004B1ABC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val="ro-RO" w:eastAsia="en-GB"/>
        </w:rPr>
      </w:pPr>
      <w:proofErr w:type="spellStart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>Autorizaţie</w:t>
      </w:r>
      <w:proofErr w:type="spellEnd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de mediu valabilă (copie);</w:t>
      </w:r>
    </w:p>
    <w:p w14:paraId="109E3AF0" w14:textId="77777777" w:rsidR="004B1ABC" w:rsidRPr="006549BA" w:rsidRDefault="004B1ABC" w:rsidP="004B1ABC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val="ro-RO" w:eastAsia="en-GB"/>
        </w:rPr>
      </w:pPr>
      <w:proofErr w:type="spellStart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>Fişa</w:t>
      </w:r>
      <w:proofErr w:type="spellEnd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de </w:t>
      </w:r>
      <w:proofErr w:type="spellStart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>informaţii</w:t>
      </w:r>
      <w:proofErr w:type="spellEnd"/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generale (Formular 7);</w:t>
      </w:r>
    </w:p>
    <w:p w14:paraId="2147BF10" w14:textId="77777777" w:rsidR="004B1ABC" w:rsidRPr="006549BA" w:rsidRDefault="004B1ABC" w:rsidP="004B1ABC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val="ro-RO" w:eastAsia="en-GB"/>
        </w:rPr>
      </w:pPr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>Formular de oferta (Formular 8);</w:t>
      </w:r>
    </w:p>
    <w:p w14:paraId="58799ECB" w14:textId="77777777" w:rsidR="004B1ABC" w:rsidRPr="006549BA" w:rsidRDefault="004B1ABC" w:rsidP="004B1ABC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val="ro-RO" w:eastAsia="en-GB"/>
        </w:rPr>
      </w:pPr>
      <w:r w:rsidRPr="006549BA">
        <w:rPr>
          <w:rFonts w:ascii="Times New Roman" w:eastAsia="Wingdings" w:hAnsi="Times New Roman" w:cs="Times New Roman"/>
          <w:sz w:val="24"/>
          <w:szCs w:val="24"/>
          <w:lang w:val="ro-RO" w:eastAsia="en-GB"/>
        </w:rPr>
        <w:t xml:space="preserve">Documente de confirmare a acceptării de către ofertant a clauzelor contractuale, a caietului de sarcini si a </w:t>
      </w:r>
      <w:proofErr w:type="spellStart"/>
      <w:r w:rsidRPr="006549BA">
        <w:rPr>
          <w:rFonts w:ascii="Times New Roman" w:eastAsia="Wingdings" w:hAnsi="Times New Roman" w:cs="Times New Roman"/>
          <w:sz w:val="24"/>
          <w:szCs w:val="24"/>
          <w:lang w:val="ro-RO" w:eastAsia="en-GB"/>
        </w:rPr>
        <w:t>clarificarilor</w:t>
      </w:r>
      <w:proofErr w:type="spellEnd"/>
      <w:r w:rsidRPr="006549BA">
        <w:rPr>
          <w:rFonts w:ascii="Times New Roman" w:eastAsia="Wingdings" w:hAnsi="Times New Roman" w:cs="Times New Roman"/>
          <w:sz w:val="24"/>
          <w:szCs w:val="24"/>
          <w:lang w:val="ro-RO" w:eastAsia="en-GB"/>
        </w:rPr>
        <w:t>/</w:t>
      </w:r>
      <w:proofErr w:type="spellStart"/>
      <w:r w:rsidRPr="006549BA">
        <w:rPr>
          <w:rFonts w:ascii="Times New Roman" w:eastAsia="Wingdings" w:hAnsi="Times New Roman" w:cs="Times New Roman"/>
          <w:sz w:val="24"/>
          <w:szCs w:val="24"/>
          <w:lang w:val="ro-RO" w:eastAsia="en-GB"/>
        </w:rPr>
        <w:t>modificarilor</w:t>
      </w:r>
      <w:proofErr w:type="spellEnd"/>
      <w:r w:rsidRPr="006549BA">
        <w:rPr>
          <w:rFonts w:ascii="Times New Roman" w:eastAsia="Wingdings" w:hAnsi="Times New Roman" w:cs="Times New Roman"/>
          <w:sz w:val="24"/>
          <w:szCs w:val="24"/>
          <w:lang w:val="ro-RO" w:eastAsia="en-GB"/>
        </w:rPr>
        <w:t>/</w:t>
      </w:r>
      <w:proofErr w:type="spellStart"/>
      <w:r w:rsidRPr="006549BA">
        <w:rPr>
          <w:rFonts w:ascii="Times New Roman" w:eastAsia="Wingdings" w:hAnsi="Times New Roman" w:cs="Times New Roman"/>
          <w:sz w:val="24"/>
          <w:szCs w:val="24"/>
          <w:lang w:val="ro-RO" w:eastAsia="en-GB"/>
        </w:rPr>
        <w:t>completarilor</w:t>
      </w:r>
      <w:proofErr w:type="spellEnd"/>
      <w:r w:rsidRPr="006549BA">
        <w:rPr>
          <w:rFonts w:ascii="Times New Roman" w:eastAsia="Wingdings" w:hAnsi="Times New Roman" w:cs="Times New Roman"/>
          <w:sz w:val="24"/>
          <w:szCs w:val="24"/>
          <w:lang w:val="ro-RO" w:eastAsia="en-GB"/>
        </w:rPr>
        <w:t xml:space="preserve"> la </w:t>
      </w:r>
      <w:proofErr w:type="spellStart"/>
      <w:r w:rsidRPr="006549BA">
        <w:rPr>
          <w:rFonts w:ascii="Times New Roman" w:eastAsia="Wingdings" w:hAnsi="Times New Roman" w:cs="Times New Roman"/>
          <w:sz w:val="24"/>
          <w:szCs w:val="24"/>
          <w:lang w:val="ro-RO" w:eastAsia="en-GB"/>
        </w:rPr>
        <w:t>documentatia</w:t>
      </w:r>
      <w:proofErr w:type="spellEnd"/>
      <w:r w:rsidRPr="006549BA">
        <w:rPr>
          <w:rFonts w:ascii="Times New Roman" w:eastAsia="Wingdings" w:hAnsi="Times New Roman" w:cs="Times New Roman"/>
          <w:sz w:val="24"/>
          <w:szCs w:val="24"/>
          <w:lang w:val="ro-RO" w:eastAsia="en-GB"/>
        </w:rPr>
        <w:t xml:space="preserve"> de atribuire (Formular 9)</w:t>
      </w:r>
    </w:p>
    <w:p w14:paraId="4CCDA900" w14:textId="77777777" w:rsidR="004B1ABC" w:rsidRPr="006549BA" w:rsidRDefault="004B1ABC" w:rsidP="004B1ABC">
      <w:pPr>
        <w:numPr>
          <w:ilvl w:val="0"/>
          <w:numId w:val="8"/>
        </w:numPr>
        <w:tabs>
          <w:tab w:val="left" w:pos="1420"/>
        </w:tabs>
        <w:spacing w:after="0" w:line="0" w:lineRule="atLeast"/>
        <w:jc w:val="both"/>
        <w:rPr>
          <w:rFonts w:ascii="Times New Roman" w:eastAsia="Wingdings" w:hAnsi="Times New Roman" w:cs="Times New Roman"/>
          <w:sz w:val="24"/>
          <w:szCs w:val="24"/>
          <w:lang w:val="ro-RO" w:eastAsia="en-GB"/>
        </w:rPr>
      </w:pPr>
      <w:r w:rsidRPr="006549BA">
        <w:rPr>
          <w:rFonts w:ascii="Times New Roman" w:eastAsia="Wingdings" w:hAnsi="Times New Roman" w:cs="Times New Roman"/>
          <w:sz w:val="24"/>
          <w:szCs w:val="24"/>
          <w:lang w:val="ro-RO" w:eastAsia="en-GB"/>
        </w:rPr>
        <w:t>Proces verbal de predare-primire (Formular 10).</w:t>
      </w:r>
    </w:p>
    <w:p w14:paraId="08D93FAB" w14:textId="77777777" w:rsidR="004B1ABC" w:rsidRPr="006549BA" w:rsidRDefault="004B1ABC" w:rsidP="004B1AB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ro-RO" w:eastAsia="en-GB"/>
        </w:rPr>
      </w:pPr>
    </w:p>
    <w:p w14:paraId="116C2E5C" w14:textId="77777777" w:rsidR="004B1ABC" w:rsidRPr="006549BA" w:rsidRDefault="004B1ABC" w:rsidP="004B1ABC">
      <w:pPr>
        <w:spacing w:after="0" w:line="0" w:lineRule="atLeast"/>
        <w:ind w:left="360"/>
        <w:jc w:val="both"/>
        <w:rPr>
          <w:rFonts w:ascii="Times New Roman" w:hAnsi="Times New Roman" w:cs="Times New Roman"/>
          <w:sz w:val="24"/>
          <w:szCs w:val="24"/>
          <w:lang w:val="ro-RO" w:eastAsia="en-GB"/>
        </w:rPr>
      </w:pPr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Condiția de desfășurare a licitației publice deschisă este ca minimum </w:t>
      </w:r>
      <w:r w:rsidR="004C1456" w:rsidRPr="006549BA">
        <w:rPr>
          <w:rFonts w:ascii="Times New Roman" w:hAnsi="Times New Roman" w:cs="Times New Roman"/>
          <w:sz w:val="24"/>
          <w:szCs w:val="24"/>
          <w:lang w:val="ro-RO" w:eastAsia="en-GB"/>
        </w:rPr>
        <w:t>un</w:t>
      </w:r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</w:t>
      </w:r>
      <w:r w:rsidR="004C1456" w:rsidRPr="006549BA">
        <w:rPr>
          <w:rFonts w:ascii="Times New Roman" w:hAnsi="Times New Roman" w:cs="Times New Roman"/>
          <w:sz w:val="24"/>
          <w:szCs w:val="24"/>
          <w:lang w:val="ro-RO" w:eastAsia="en-GB"/>
        </w:rPr>
        <w:t>ofertant</w:t>
      </w:r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să fie acceptați pentru participarea la licitație. Dacă nu există cel puțin </w:t>
      </w:r>
      <w:r w:rsidR="004C1456" w:rsidRPr="006549BA">
        <w:rPr>
          <w:rFonts w:ascii="Times New Roman" w:hAnsi="Times New Roman" w:cs="Times New Roman"/>
          <w:sz w:val="24"/>
          <w:szCs w:val="24"/>
          <w:lang w:val="ro-RO" w:eastAsia="en-GB"/>
        </w:rPr>
        <w:t>un ofertant</w:t>
      </w:r>
      <w:r w:rsidRPr="006549BA">
        <w:rPr>
          <w:rFonts w:ascii="Times New Roman" w:hAnsi="Times New Roman" w:cs="Times New Roman"/>
          <w:sz w:val="24"/>
          <w:szCs w:val="24"/>
          <w:lang w:val="ro-RO" w:eastAsia="en-GB"/>
        </w:rPr>
        <w:t xml:space="preserve"> la licitație aceasta se va relua după minim 5 (cinci) zile calendaristice după următorul calendar de desfășurare a ședințelor</w:t>
      </w:r>
      <w:r w:rsidR="004C1456" w:rsidRPr="006549BA">
        <w:rPr>
          <w:rFonts w:ascii="Times New Roman" w:hAnsi="Times New Roman" w:cs="Times New Roman"/>
          <w:sz w:val="24"/>
          <w:szCs w:val="24"/>
          <w:lang w:val="ro-RO" w:eastAsia="en-GB"/>
        </w:rPr>
        <w:t>.</w:t>
      </w:r>
    </w:p>
    <w:p w14:paraId="7E3B2B7A" w14:textId="77777777" w:rsidR="00B44355" w:rsidRPr="006549BA" w:rsidRDefault="004B1ABC" w:rsidP="00B44355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>Ș</w:t>
      </w:r>
      <w:r w:rsidR="003549B7" w:rsidRPr="006549BA">
        <w:rPr>
          <w:rFonts w:ascii="Times New Roman" w:hAnsi="Times New Roman" w:cs="Times New Roman"/>
          <w:sz w:val="24"/>
          <w:szCs w:val="24"/>
          <w:lang w:val="ro-RO"/>
        </w:rPr>
        <w:t>edința nr.3: 28</w:t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.11.2022, ora 10:00 Prețurile de pornire vor fi diminuate cu 40% față de cele din listă. Persoana de contact: Călinescu Sebastian tel: 0230522978 </w:t>
      </w:r>
      <w:proofErr w:type="spellStart"/>
      <w:r w:rsidRPr="006549BA">
        <w:rPr>
          <w:rFonts w:ascii="Times New Roman" w:hAnsi="Times New Roman" w:cs="Times New Roman"/>
          <w:sz w:val="24"/>
          <w:szCs w:val="24"/>
          <w:lang w:val="ro-RO"/>
        </w:rPr>
        <w:t>int</w:t>
      </w:r>
      <w:proofErr w:type="spellEnd"/>
      <w:r w:rsidRPr="006549BA">
        <w:rPr>
          <w:rFonts w:ascii="Times New Roman" w:hAnsi="Times New Roman" w:cs="Times New Roman"/>
          <w:sz w:val="24"/>
          <w:szCs w:val="24"/>
          <w:lang w:val="ro-RO"/>
        </w:rPr>
        <w:t xml:space="preserve"> 420, e-mail </w:t>
      </w:r>
      <w:hyperlink r:id="rId9" w:history="1">
        <w:r w:rsidRPr="006549BA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sebastian.călinescu@usm.ro</w:t>
        </w:r>
      </w:hyperlink>
    </w:p>
    <w:p w14:paraId="3EFFE008" w14:textId="77777777" w:rsidR="004B1ABC" w:rsidRPr="006549BA" w:rsidRDefault="004B1ABC" w:rsidP="00B44355">
      <w:pPr>
        <w:ind w:left="36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79425E5B" w14:textId="77777777" w:rsidR="004B1ABC" w:rsidRPr="006549BA" w:rsidRDefault="004B1ABC" w:rsidP="004B1ABC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>RECTOR,</w:t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  <w:t>AVIZAT Comisia de licitație</w:t>
      </w:r>
      <w:r w:rsidR="004617DD" w:rsidRPr="006549BA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14:paraId="022AC5E5" w14:textId="77777777" w:rsidR="004B1ABC" w:rsidRPr="006549BA" w:rsidRDefault="004B1ABC" w:rsidP="004B1AB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>Prof. Univ. Dr. Ing. Valentin POPA</w:t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  <w:t>Președinte:</w:t>
      </w:r>
    </w:p>
    <w:p w14:paraId="3DF686FB" w14:textId="77777777" w:rsidR="004B1ABC" w:rsidRPr="006549BA" w:rsidRDefault="004B1ABC" w:rsidP="004B1AB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  <w:t>Ing. Cătălin Velicu</w:t>
      </w:r>
    </w:p>
    <w:p w14:paraId="35A52C25" w14:textId="77777777" w:rsidR="004B1ABC" w:rsidRPr="006549BA" w:rsidRDefault="004B1ABC" w:rsidP="004B1ABC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  <w:t>Director General Administrativ</w:t>
      </w:r>
    </w:p>
    <w:p w14:paraId="1C9B5392" w14:textId="77777777" w:rsidR="004B1ABC" w:rsidRPr="006549BA" w:rsidRDefault="004B1ABC" w:rsidP="004B1ABC">
      <w:pPr>
        <w:spacing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6549BA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0DE1D080" w14:textId="77777777" w:rsidR="004B1ABC" w:rsidRPr="006549BA" w:rsidRDefault="004B1ABC" w:rsidP="004B1ABC">
      <w:pPr>
        <w:spacing w:after="0"/>
        <w:ind w:left="5040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>Secretar:</w:t>
      </w:r>
    </w:p>
    <w:p w14:paraId="2B08646A" w14:textId="77777777" w:rsidR="004B1ABC" w:rsidRPr="006549BA" w:rsidRDefault="004B1ABC" w:rsidP="004B1ABC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>Ing. Sebastian-Sorin Călinescu</w:t>
      </w:r>
    </w:p>
    <w:p w14:paraId="7C010CE6" w14:textId="77777777" w:rsidR="004B1ABC" w:rsidRPr="006549BA" w:rsidRDefault="004B1ABC" w:rsidP="004B1ABC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14:paraId="4F58BDF4" w14:textId="77777777" w:rsidR="004B1ABC" w:rsidRPr="006549BA" w:rsidRDefault="004B1ABC" w:rsidP="00FE20EA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>Membrii:</w:t>
      </w:r>
    </w:p>
    <w:p w14:paraId="1A7C10C9" w14:textId="77777777" w:rsidR="007362BA" w:rsidRPr="006549BA" w:rsidRDefault="004B1ABC" w:rsidP="00B4435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>Ec. Mihaela PUHA- Șef S.F.C</w:t>
      </w:r>
    </w:p>
    <w:p w14:paraId="249CAC03" w14:textId="77777777" w:rsidR="007362BA" w:rsidRPr="006549BA" w:rsidRDefault="004B1ABC" w:rsidP="00B44355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>Ec. Constantin CUCORADA-Șef B.A</w:t>
      </w:r>
    </w:p>
    <w:p w14:paraId="297FC363" w14:textId="77777777" w:rsidR="001B6FDB" w:rsidRPr="006549BA" w:rsidRDefault="004B1ABC" w:rsidP="00FE20EA">
      <w:pPr>
        <w:spacing w:after="0" w:line="240" w:lineRule="auto"/>
        <w:ind w:left="5040"/>
        <w:rPr>
          <w:rFonts w:ascii="Times New Roman" w:hAnsi="Times New Roman" w:cs="Times New Roman"/>
          <w:sz w:val="24"/>
          <w:szCs w:val="24"/>
          <w:lang w:val="ro-RO"/>
        </w:rPr>
      </w:pPr>
      <w:r w:rsidRPr="006549BA">
        <w:rPr>
          <w:rFonts w:ascii="Times New Roman" w:hAnsi="Times New Roman" w:cs="Times New Roman"/>
          <w:sz w:val="24"/>
          <w:szCs w:val="24"/>
          <w:lang w:val="ro-RO"/>
        </w:rPr>
        <w:t>Ec. Monica GORDIN</w:t>
      </w:r>
    </w:p>
    <w:sectPr w:rsidR="001B6FDB" w:rsidRPr="006549B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F8467" w14:textId="77777777" w:rsidR="00154C8C" w:rsidRDefault="00154C8C" w:rsidP="00DC4A2C">
      <w:pPr>
        <w:spacing w:after="0" w:line="240" w:lineRule="auto"/>
      </w:pPr>
      <w:r>
        <w:separator/>
      </w:r>
    </w:p>
  </w:endnote>
  <w:endnote w:type="continuationSeparator" w:id="0">
    <w:p w14:paraId="326A2501" w14:textId="77777777" w:rsidR="00154C8C" w:rsidRDefault="00154C8C" w:rsidP="00DC4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8E65D" w14:textId="77777777" w:rsidR="00154C8C" w:rsidRDefault="00154C8C" w:rsidP="00DC4A2C">
      <w:pPr>
        <w:spacing w:after="0" w:line="240" w:lineRule="auto"/>
      </w:pPr>
      <w:r>
        <w:separator/>
      </w:r>
    </w:p>
  </w:footnote>
  <w:footnote w:type="continuationSeparator" w:id="0">
    <w:p w14:paraId="64CBF0AE" w14:textId="77777777" w:rsidR="00154C8C" w:rsidRDefault="00154C8C" w:rsidP="00DC4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297AE" w14:textId="77777777" w:rsidR="006708F2" w:rsidRPr="006708F2" w:rsidRDefault="006708F2" w:rsidP="006708F2">
    <w:pPr>
      <w:pStyle w:val="Header"/>
      <w:rPr>
        <w:rFonts w:ascii="Times New Roman" w:eastAsia="Times New Roman" w:hAnsi="Times New Roman" w:cs="Times New Roman"/>
        <w:color w:val="333333"/>
        <w:sz w:val="24"/>
        <w:szCs w:val="28"/>
        <w:lang w:eastAsia="en-GB"/>
      </w:rPr>
    </w:pPr>
    <w:r w:rsidRPr="006708F2">
      <w:rPr>
        <w:rFonts w:ascii="Times New Roman" w:hAnsi="Times New Roman" w:cs="Times New Roman"/>
        <w:noProof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5BDB4843" wp14:editId="06701925">
          <wp:simplePos x="0" y="0"/>
          <wp:positionH relativeFrom="column">
            <wp:posOffset>-755015</wp:posOffset>
          </wp:positionH>
          <wp:positionV relativeFrom="paragraph">
            <wp:posOffset>-354330</wp:posOffset>
          </wp:positionV>
          <wp:extent cx="1828800" cy="838835"/>
          <wp:effectExtent l="0" t="0" r="0" b="0"/>
          <wp:wrapSquare wrapText="bothSides"/>
          <wp:docPr id="1" name="Picture 1" descr="Antet nou 2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nou 2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333333"/>
        <w:sz w:val="28"/>
        <w:szCs w:val="17"/>
        <w:lang w:eastAsia="en-GB"/>
      </w:rPr>
      <w:t xml:space="preserve">Str. </w:t>
    </w:r>
    <w:proofErr w:type="spellStart"/>
    <w:r w:rsidRPr="006708F2">
      <w:rPr>
        <w:rFonts w:ascii="Times New Roman" w:eastAsia="Times New Roman" w:hAnsi="Times New Roman" w:cs="Times New Roman"/>
        <w:color w:val="333333"/>
        <w:sz w:val="24"/>
        <w:szCs w:val="28"/>
        <w:lang w:eastAsia="en-GB"/>
      </w:rPr>
      <w:t>Universităţii</w:t>
    </w:r>
    <w:proofErr w:type="spellEnd"/>
    <w:r w:rsidRPr="006708F2">
      <w:rPr>
        <w:rFonts w:ascii="Times New Roman" w:eastAsia="Times New Roman" w:hAnsi="Times New Roman" w:cs="Times New Roman"/>
        <w:color w:val="333333"/>
        <w:sz w:val="24"/>
        <w:szCs w:val="28"/>
        <w:lang w:eastAsia="en-GB"/>
      </w:rPr>
      <w:t xml:space="preserve">, 13, 720229 – Suceava, Romania </w:t>
    </w:r>
  </w:p>
  <w:p w14:paraId="5231A655" w14:textId="77777777" w:rsidR="006708F2" w:rsidRPr="006708F2" w:rsidRDefault="006708F2" w:rsidP="006708F2">
    <w:pPr>
      <w:pStyle w:val="Header"/>
      <w:rPr>
        <w:rFonts w:ascii="Times New Roman" w:eastAsia="Times New Roman" w:hAnsi="Times New Roman" w:cs="Times New Roman"/>
        <w:color w:val="333333"/>
        <w:sz w:val="28"/>
        <w:szCs w:val="17"/>
        <w:lang w:eastAsia="en-GB"/>
      </w:rPr>
    </w:pPr>
    <w:r w:rsidRPr="006708F2">
      <w:rPr>
        <w:rFonts w:ascii="Times New Roman" w:eastAsia="Times New Roman" w:hAnsi="Times New Roman" w:cs="Times New Roman"/>
        <w:color w:val="333333"/>
        <w:sz w:val="24"/>
        <w:szCs w:val="17"/>
        <w:lang w:eastAsia="en-GB"/>
      </w:rPr>
      <w:t>Tel: +40 230 520 081, Fax: + 40230 520 080</w:t>
    </w:r>
    <w:r>
      <w:rPr>
        <w:rFonts w:ascii="Times New Roman" w:eastAsia="Times New Roman" w:hAnsi="Times New Roman" w:cs="Times New Roman"/>
        <w:color w:val="333333"/>
        <w:sz w:val="24"/>
        <w:szCs w:val="17"/>
        <w:lang w:eastAsia="en-GB"/>
      </w:rPr>
      <w:t xml:space="preserve">, Web: </w:t>
    </w:r>
    <w:hyperlink r:id="rId2" w:history="1">
      <w:r w:rsidRPr="00B06324">
        <w:rPr>
          <w:rStyle w:val="Hyperlink"/>
          <w:rFonts w:ascii="Times New Roman" w:eastAsia="Times New Roman" w:hAnsi="Times New Roman" w:cs="Times New Roman"/>
          <w:sz w:val="24"/>
          <w:szCs w:val="17"/>
          <w:lang w:eastAsia="en-GB"/>
        </w:rPr>
        <w:t>www.usv.ro</w:t>
      </w:r>
    </w:hyperlink>
    <w:r>
      <w:rPr>
        <w:rFonts w:ascii="Times New Roman" w:eastAsia="Times New Roman" w:hAnsi="Times New Roman" w:cs="Times New Roman"/>
        <w:color w:val="333333"/>
        <w:sz w:val="24"/>
        <w:szCs w:val="17"/>
        <w:lang w:eastAsia="en-GB"/>
      </w:rPr>
      <w:tab/>
    </w:r>
  </w:p>
  <w:p w14:paraId="55C6E697" w14:textId="77777777" w:rsidR="006708F2" w:rsidRDefault="006708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E49EE"/>
    <w:multiLevelType w:val="hybridMultilevel"/>
    <w:tmpl w:val="C8388A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A3491"/>
    <w:multiLevelType w:val="hybridMultilevel"/>
    <w:tmpl w:val="C3CE4CF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B5692"/>
    <w:multiLevelType w:val="hybridMultilevel"/>
    <w:tmpl w:val="B024D5C6"/>
    <w:lvl w:ilvl="0" w:tplc="08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" w15:restartNumberingAfterBreak="0">
    <w:nsid w:val="362D0EF7"/>
    <w:multiLevelType w:val="hybridMultilevel"/>
    <w:tmpl w:val="FA4240E2"/>
    <w:lvl w:ilvl="0" w:tplc="0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A6E6935"/>
    <w:multiLevelType w:val="hybridMultilevel"/>
    <w:tmpl w:val="AEBE44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D77D0"/>
    <w:multiLevelType w:val="hybridMultilevel"/>
    <w:tmpl w:val="77E64FB4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77FA7519"/>
    <w:multiLevelType w:val="hybridMultilevel"/>
    <w:tmpl w:val="0632ED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934746"/>
    <w:multiLevelType w:val="hybridMultilevel"/>
    <w:tmpl w:val="E83015DC"/>
    <w:lvl w:ilvl="0" w:tplc="040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7A530953"/>
    <w:multiLevelType w:val="hybridMultilevel"/>
    <w:tmpl w:val="41A6E644"/>
    <w:lvl w:ilvl="0" w:tplc="1C042ED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0FB"/>
    <w:rsid w:val="00073CBF"/>
    <w:rsid w:val="000800FB"/>
    <w:rsid w:val="00082A1E"/>
    <w:rsid w:val="00090ACD"/>
    <w:rsid w:val="000B5969"/>
    <w:rsid w:val="000C13A7"/>
    <w:rsid w:val="000F137C"/>
    <w:rsid w:val="000F782A"/>
    <w:rsid w:val="001113E5"/>
    <w:rsid w:val="00126A9B"/>
    <w:rsid w:val="00136C17"/>
    <w:rsid w:val="00151614"/>
    <w:rsid w:val="00154C8C"/>
    <w:rsid w:val="0016054A"/>
    <w:rsid w:val="001B6FDB"/>
    <w:rsid w:val="001E1530"/>
    <w:rsid w:val="00216334"/>
    <w:rsid w:val="00227912"/>
    <w:rsid w:val="00244AB6"/>
    <w:rsid w:val="00245B24"/>
    <w:rsid w:val="002A5039"/>
    <w:rsid w:val="002B6A48"/>
    <w:rsid w:val="002B6F3B"/>
    <w:rsid w:val="002D4CA1"/>
    <w:rsid w:val="002F127A"/>
    <w:rsid w:val="00301AC2"/>
    <w:rsid w:val="003477C9"/>
    <w:rsid w:val="00347E12"/>
    <w:rsid w:val="003549B7"/>
    <w:rsid w:val="003720F0"/>
    <w:rsid w:val="003A0CE6"/>
    <w:rsid w:val="003A220B"/>
    <w:rsid w:val="003A38F3"/>
    <w:rsid w:val="003B4501"/>
    <w:rsid w:val="003B48AA"/>
    <w:rsid w:val="00420753"/>
    <w:rsid w:val="00455BC7"/>
    <w:rsid w:val="004617DD"/>
    <w:rsid w:val="00464080"/>
    <w:rsid w:val="00470C6A"/>
    <w:rsid w:val="004B1ABC"/>
    <w:rsid w:val="004C1456"/>
    <w:rsid w:val="004C3F32"/>
    <w:rsid w:val="0050628B"/>
    <w:rsid w:val="005116E7"/>
    <w:rsid w:val="005260F8"/>
    <w:rsid w:val="00540D5E"/>
    <w:rsid w:val="00551F79"/>
    <w:rsid w:val="00594782"/>
    <w:rsid w:val="0059647B"/>
    <w:rsid w:val="005B5446"/>
    <w:rsid w:val="005D38A0"/>
    <w:rsid w:val="005D38FB"/>
    <w:rsid w:val="0062315E"/>
    <w:rsid w:val="0063708A"/>
    <w:rsid w:val="006549BA"/>
    <w:rsid w:val="006708F2"/>
    <w:rsid w:val="006C488E"/>
    <w:rsid w:val="006C6C35"/>
    <w:rsid w:val="007362BA"/>
    <w:rsid w:val="007375E9"/>
    <w:rsid w:val="00755E56"/>
    <w:rsid w:val="00775970"/>
    <w:rsid w:val="00785EC2"/>
    <w:rsid w:val="00795FE2"/>
    <w:rsid w:val="007A58AB"/>
    <w:rsid w:val="007F71C4"/>
    <w:rsid w:val="00804168"/>
    <w:rsid w:val="00840392"/>
    <w:rsid w:val="008B6F8E"/>
    <w:rsid w:val="008D78AC"/>
    <w:rsid w:val="008E0C9D"/>
    <w:rsid w:val="008E183C"/>
    <w:rsid w:val="009027D0"/>
    <w:rsid w:val="009146E7"/>
    <w:rsid w:val="00947F60"/>
    <w:rsid w:val="00961874"/>
    <w:rsid w:val="009B2FAE"/>
    <w:rsid w:val="009C6CBC"/>
    <w:rsid w:val="009F0529"/>
    <w:rsid w:val="00A17B68"/>
    <w:rsid w:val="00A32E8C"/>
    <w:rsid w:val="00A503C0"/>
    <w:rsid w:val="00A53F5B"/>
    <w:rsid w:val="00AC6D93"/>
    <w:rsid w:val="00AD638B"/>
    <w:rsid w:val="00B44355"/>
    <w:rsid w:val="00B77EE4"/>
    <w:rsid w:val="00B94A81"/>
    <w:rsid w:val="00BF1404"/>
    <w:rsid w:val="00C409F4"/>
    <w:rsid w:val="00C77FC1"/>
    <w:rsid w:val="00C93416"/>
    <w:rsid w:val="00C95A2E"/>
    <w:rsid w:val="00CA5C9B"/>
    <w:rsid w:val="00CA7539"/>
    <w:rsid w:val="00CE3052"/>
    <w:rsid w:val="00D06C00"/>
    <w:rsid w:val="00D41851"/>
    <w:rsid w:val="00D42BD0"/>
    <w:rsid w:val="00D450DF"/>
    <w:rsid w:val="00D47278"/>
    <w:rsid w:val="00D67889"/>
    <w:rsid w:val="00DC3052"/>
    <w:rsid w:val="00DC4A2C"/>
    <w:rsid w:val="00DF6C59"/>
    <w:rsid w:val="00E17358"/>
    <w:rsid w:val="00E47519"/>
    <w:rsid w:val="00E628FF"/>
    <w:rsid w:val="00E76075"/>
    <w:rsid w:val="00EB320D"/>
    <w:rsid w:val="00EE4A5E"/>
    <w:rsid w:val="00EF3E43"/>
    <w:rsid w:val="00EF4744"/>
    <w:rsid w:val="00F10761"/>
    <w:rsid w:val="00F44C64"/>
    <w:rsid w:val="00F63AFA"/>
    <w:rsid w:val="00FB6F2E"/>
    <w:rsid w:val="00FC60F3"/>
    <w:rsid w:val="00FE20EA"/>
    <w:rsid w:val="00FE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3A214"/>
  <w15:chartTrackingRefBased/>
  <w15:docId w15:val="{8ABC2040-D0C2-487E-9D1B-5572BBD8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7B6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F1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6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A2C"/>
  </w:style>
  <w:style w:type="paragraph" w:styleId="Footer">
    <w:name w:val="footer"/>
    <w:basedOn w:val="Normal"/>
    <w:link w:val="FooterChar"/>
    <w:uiPriority w:val="99"/>
    <w:unhideWhenUsed/>
    <w:rsid w:val="00DC4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A2C"/>
  </w:style>
  <w:style w:type="character" w:styleId="FollowedHyperlink">
    <w:name w:val="FollowedHyperlink"/>
    <w:basedOn w:val="DefaultParagraphFont"/>
    <w:uiPriority w:val="99"/>
    <w:semiHidden/>
    <w:unhideWhenUsed/>
    <w:rsid w:val="002D4C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8F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rsid w:val="00D42B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D42BD0"/>
    <w:rPr>
      <w:rFonts w:ascii="Courier New" w:eastAsia="Times New Roman" w:hAnsi="Courier New" w:cs="Courier New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2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v.ro/servicii-administrative/informare-publica/anunturi-scoatere-la-licitat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bastian.c&#259;linescu@usm.r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v.ro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Sorin</dc:creator>
  <cp:keywords/>
  <dc:description/>
  <cp:lastModifiedBy>Marian</cp:lastModifiedBy>
  <cp:revision>194</cp:revision>
  <cp:lastPrinted>2022-11-04T09:06:00Z</cp:lastPrinted>
  <dcterms:created xsi:type="dcterms:W3CDTF">2022-10-03T07:08:00Z</dcterms:created>
  <dcterms:modified xsi:type="dcterms:W3CDTF">2022-11-25T13:32:00Z</dcterms:modified>
</cp:coreProperties>
</file>