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37A4" w14:textId="77777777" w:rsidR="00473CC4" w:rsidRDefault="00473CC4" w:rsidP="00E50935">
      <w:pPr>
        <w:spacing w:after="0"/>
        <w:jc w:val="right"/>
        <w:rPr>
          <w:rFonts w:ascii="Trebuchet MS" w:hAnsi="Trebuchet MS" w:cs="Times New Roman"/>
          <w:b/>
          <w:sz w:val="28"/>
          <w:szCs w:val="28"/>
        </w:rPr>
      </w:pPr>
    </w:p>
    <w:p w14:paraId="6FAE4A44" w14:textId="15EA234F" w:rsidR="00E50935" w:rsidRPr="004C1C3F" w:rsidRDefault="00E50935" w:rsidP="00E50935">
      <w:pPr>
        <w:spacing w:after="0"/>
        <w:jc w:val="right"/>
        <w:rPr>
          <w:rFonts w:ascii="Trebuchet MS" w:hAnsi="Trebuchet MS" w:cs="Times New Roman"/>
          <w:b/>
          <w:sz w:val="28"/>
          <w:szCs w:val="28"/>
        </w:rPr>
      </w:pPr>
      <w:r w:rsidRPr="004C1C3F">
        <w:rPr>
          <w:rFonts w:ascii="Trebuchet MS" w:hAnsi="Trebuchet MS" w:cs="Times New Roman"/>
          <w:b/>
          <w:sz w:val="28"/>
          <w:szCs w:val="28"/>
        </w:rPr>
        <w:t>Suceava</w:t>
      </w:r>
      <w:r w:rsidR="0074396A">
        <w:rPr>
          <w:rFonts w:ascii="Trebuchet MS" w:hAnsi="Trebuchet MS" w:cs="Times New Roman"/>
          <w:b/>
          <w:sz w:val="28"/>
          <w:szCs w:val="28"/>
        </w:rPr>
        <w:t>,</w:t>
      </w:r>
      <w:r w:rsidR="007C0F57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D47AF4">
        <w:rPr>
          <w:rFonts w:ascii="Trebuchet MS" w:hAnsi="Trebuchet MS" w:cs="Times New Roman"/>
          <w:b/>
          <w:sz w:val="28"/>
          <w:szCs w:val="28"/>
        </w:rPr>
        <w:t>24</w:t>
      </w:r>
      <w:r w:rsidR="00D83530">
        <w:rPr>
          <w:rFonts w:ascii="Trebuchet MS" w:hAnsi="Trebuchet MS" w:cs="Times New Roman"/>
          <w:b/>
          <w:sz w:val="28"/>
          <w:szCs w:val="28"/>
        </w:rPr>
        <w:t>.11</w:t>
      </w:r>
      <w:r w:rsidR="007C0F57">
        <w:rPr>
          <w:rFonts w:ascii="Trebuchet MS" w:hAnsi="Trebuchet MS" w:cs="Times New Roman"/>
          <w:b/>
          <w:sz w:val="28"/>
          <w:szCs w:val="28"/>
        </w:rPr>
        <w:t>.202</w:t>
      </w:r>
      <w:r w:rsidR="00D83530">
        <w:rPr>
          <w:rFonts w:ascii="Trebuchet MS" w:hAnsi="Trebuchet MS" w:cs="Times New Roman"/>
          <w:b/>
          <w:sz w:val="28"/>
          <w:szCs w:val="28"/>
        </w:rPr>
        <w:t>2</w:t>
      </w:r>
    </w:p>
    <w:p w14:paraId="0C64105D" w14:textId="77777777" w:rsidR="00E50935" w:rsidRPr="004C1C3F" w:rsidRDefault="00E50935" w:rsidP="0075346D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</w:p>
    <w:p w14:paraId="75D4646C" w14:textId="77777777" w:rsidR="007C0F57" w:rsidRPr="00C72AA7" w:rsidRDefault="00865769" w:rsidP="006C317F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Comun</w:t>
      </w:r>
      <w:r w:rsidRPr="00C72AA7">
        <w:rPr>
          <w:rFonts w:ascii="Trebuchet MS" w:hAnsi="Trebuchet MS" w:cs="Times New Roman"/>
          <w:b/>
          <w:sz w:val="28"/>
          <w:szCs w:val="28"/>
        </w:rPr>
        <w:t>icat</w:t>
      </w:r>
      <w:r w:rsidR="00F32A05" w:rsidRPr="00C72AA7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003576" w:rsidRPr="00C72AA7">
        <w:rPr>
          <w:rFonts w:ascii="Trebuchet MS" w:hAnsi="Trebuchet MS" w:cs="Times New Roman"/>
          <w:b/>
          <w:sz w:val="28"/>
          <w:szCs w:val="28"/>
        </w:rPr>
        <w:t>de presă</w:t>
      </w:r>
    </w:p>
    <w:p w14:paraId="701D7C9E" w14:textId="77777777" w:rsidR="00ED5E07" w:rsidRPr="00C72AA7" w:rsidRDefault="006C317F" w:rsidP="006C317F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 w:rsidRPr="00C72AA7">
        <w:rPr>
          <w:rFonts w:ascii="Trebuchet MS" w:hAnsi="Trebuchet MS" w:cs="Times New Roman"/>
          <w:b/>
          <w:sz w:val="28"/>
          <w:szCs w:val="28"/>
        </w:rPr>
        <w:t xml:space="preserve">privind </w:t>
      </w:r>
      <w:r w:rsidR="00747F76" w:rsidRPr="00C72AA7">
        <w:rPr>
          <w:rFonts w:ascii="Trebuchet MS" w:hAnsi="Trebuchet MS" w:cs="Times New Roman"/>
          <w:b/>
          <w:sz w:val="28"/>
          <w:szCs w:val="28"/>
        </w:rPr>
        <w:t>derularea</w:t>
      </w:r>
      <w:r w:rsidR="007C0F57" w:rsidRPr="00C72AA7">
        <w:rPr>
          <w:rFonts w:ascii="Trebuchet MS" w:hAnsi="Trebuchet MS" w:cs="Times New Roman"/>
          <w:b/>
          <w:sz w:val="28"/>
          <w:szCs w:val="28"/>
        </w:rPr>
        <w:t xml:space="preserve"> activităților</w:t>
      </w:r>
      <w:r w:rsidR="00C937D2" w:rsidRPr="00C72AA7">
        <w:rPr>
          <w:rFonts w:ascii="Trebuchet MS" w:hAnsi="Trebuchet MS" w:cs="Times New Roman"/>
          <w:b/>
          <w:sz w:val="28"/>
          <w:szCs w:val="28"/>
        </w:rPr>
        <w:t xml:space="preserve"> proiectului</w:t>
      </w:r>
      <w:r w:rsidR="00ED5E07" w:rsidRPr="00C72AA7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14:paraId="1D299509" w14:textId="77777777" w:rsidR="00CC2960" w:rsidRDefault="00ED5E07" w:rsidP="00F23450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 w:rsidRPr="00C72AA7">
        <w:rPr>
          <w:rFonts w:ascii="Trebuchet MS" w:hAnsi="Trebuchet MS" w:cs="Times New Roman"/>
          <w:b/>
          <w:sz w:val="28"/>
          <w:szCs w:val="28"/>
        </w:rPr>
        <w:t>„Centru pe</w:t>
      </w:r>
      <w:r w:rsidR="00F23450" w:rsidRPr="00C72AA7">
        <w:rPr>
          <w:rFonts w:ascii="Trebuchet MS" w:hAnsi="Trebuchet MS" w:cs="Times New Roman"/>
          <w:b/>
          <w:sz w:val="28"/>
          <w:szCs w:val="28"/>
        </w:rPr>
        <w:t xml:space="preserve">ntru transferul de cunoștințe </w:t>
      </w:r>
      <w:r w:rsidRPr="00C72AA7">
        <w:rPr>
          <w:rFonts w:ascii="Trebuchet MS" w:hAnsi="Trebuchet MS" w:cs="Times New Roman"/>
          <w:b/>
          <w:sz w:val="28"/>
          <w:szCs w:val="28"/>
        </w:rPr>
        <w:t xml:space="preserve">către întreprinderi </w:t>
      </w:r>
    </w:p>
    <w:p w14:paraId="36429D21" w14:textId="7AFB7E4F" w:rsidR="00ED5E07" w:rsidRPr="00C72AA7" w:rsidRDefault="00ED5E07" w:rsidP="00F23450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 w:rsidRPr="00C72AA7">
        <w:rPr>
          <w:rFonts w:ascii="Trebuchet MS" w:hAnsi="Trebuchet MS" w:cs="Times New Roman"/>
          <w:b/>
          <w:sz w:val="28"/>
          <w:szCs w:val="28"/>
        </w:rPr>
        <w:t>din domeniul ICT” – CENTRIC</w:t>
      </w:r>
    </w:p>
    <w:p w14:paraId="3492CBD6" w14:textId="77777777" w:rsidR="00ED5E07" w:rsidRPr="00C72AA7" w:rsidRDefault="00ED5E07" w:rsidP="00F23450">
      <w:pPr>
        <w:spacing w:after="0"/>
        <w:rPr>
          <w:rFonts w:ascii="Trebuchet MS" w:hAnsi="Trebuchet MS" w:cs="Times New Roman"/>
          <w:b/>
          <w:sz w:val="20"/>
          <w:szCs w:val="20"/>
        </w:rPr>
      </w:pPr>
    </w:p>
    <w:p w14:paraId="6BFDFBE4" w14:textId="77777777" w:rsidR="00EF1283" w:rsidRDefault="00EF1283" w:rsidP="00473CC4">
      <w:pPr>
        <w:pStyle w:val="Style8"/>
        <w:widowControl/>
        <w:spacing w:line="276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</w:p>
    <w:p w14:paraId="7EA2AA34" w14:textId="404F925D" w:rsidR="00ED5E07" w:rsidRPr="00C72AA7" w:rsidRDefault="00E50935" w:rsidP="00473CC4">
      <w:pPr>
        <w:pStyle w:val="Style8"/>
        <w:widowControl/>
        <w:spacing w:line="276" w:lineRule="auto"/>
        <w:ind w:firstLine="708"/>
        <w:jc w:val="both"/>
        <w:rPr>
          <w:rStyle w:val="FontStyle31"/>
          <w:rFonts w:ascii="Trebuchet MS" w:hAnsi="Trebuchet MS" w:cs="Times New Roman"/>
          <w:color w:val="000000"/>
        </w:rPr>
      </w:pPr>
      <w:r w:rsidRPr="00C72AA7">
        <w:rPr>
          <w:rFonts w:ascii="Trebuchet MS" w:hAnsi="Trebuchet MS"/>
          <w:b/>
          <w:sz w:val="20"/>
          <w:szCs w:val="20"/>
        </w:rPr>
        <w:t xml:space="preserve">Universitatea „Ștefan cel Mare” </w:t>
      </w:r>
      <w:r w:rsidR="00E34707" w:rsidRPr="00C72AA7">
        <w:rPr>
          <w:rFonts w:ascii="Trebuchet MS" w:hAnsi="Trebuchet MS"/>
          <w:b/>
          <w:sz w:val="20"/>
          <w:szCs w:val="20"/>
        </w:rPr>
        <w:t>din Suceava</w:t>
      </w:r>
      <w:r w:rsidRPr="00C72AA7">
        <w:rPr>
          <w:rFonts w:ascii="Trebuchet MS" w:hAnsi="Trebuchet MS"/>
          <w:sz w:val="20"/>
          <w:szCs w:val="20"/>
        </w:rPr>
        <w:t xml:space="preserve"> </w:t>
      </w:r>
      <w:r w:rsidR="00C937D2" w:rsidRPr="00C72AA7">
        <w:rPr>
          <w:rFonts w:ascii="Trebuchet MS" w:hAnsi="Trebuchet MS"/>
          <w:sz w:val="20"/>
          <w:szCs w:val="20"/>
        </w:rPr>
        <w:t>implementează</w:t>
      </w:r>
      <w:r w:rsidR="00D17C1C" w:rsidRPr="00C72AA7">
        <w:rPr>
          <w:rFonts w:ascii="Trebuchet MS" w:hAnsi="Trebuchet MS"/>
          <w:sz w:val="20"/>
          <w:szCs w:val="20"/>
        </w:rPr>
        <w:t xml:space="preserve"> proiectul </w:t>
      </w:r>
      <w:r w:rsidR="00D17C1C" w:rsidRPr="00C72AA7">
        <w:rPr>
          <w:rFonts w:ascii="Trebuchet MS" w:hAnsi="Trebuchet MS"/>
          <w:i/>
          <w:sz w:val="20"/>
          <w:szCs w:val="20"/>
        </w:rPr>
        <w:t>„Centru pentru transferul de cunoștințe către întreprinderi din domeniul ICT”</w:t>
      </w:r>
      <w:r w:rsidR="00C937D2" w:rsidRPr="00C72AA7">
        <w:rPr>
          <w:rFonts w:ascii="Trebuchet MS" w:hAnsi="Trebuchet MS"/>
          <w:sz w:val="20"/>
          <w:szCs w:val="20"/>
        </w:rPr>
        <w:t xml:space="preserve"> – CENTRIC, în cadrul </w:t>
      </w:r>
      <w:r w:rsidR="00ED5E07" w:rsidRPr="00C72AA7">
        <w:rPr>
          <w:rFonts w:ascii="Trebuchet MS" w:hAnsi="Trebuchet MS"/>
          <w:sz w:val="20"/>
          <w:szCs w:val="20"/>
        </w:rPr>
        <w:t>Programul</w:t>
      </w:r>
      <w:r w:rsidR="00C937D2" w:rsidRPr="00C72AA7">
        <w:rPr>
          <w:rFonts w:ascii="Trebuchet MS" w:hAnsi="Trebuchet MS"/>
          <w:sz w:val="20"/>
          <w:szCs w:val="20"/>
        </w:rPr>
        <w:t>ui</w:t>
      </w:r>
      <w:r w:rsidR="00ED5E07" w:rsidRPr="00C72AA7">
        <w:rPr>
          <w:rFonts w:ascii="Trebuchet MS" w:hAnsi="Trebuchet MS"/>
          <w:sz w:val="20"/>
          <w:szCs w:val="20"/>
        </w:rPr>
        <w:t xml:space="preserve"> Operațional Competitivitate 2014</w:t>
      </w:r>
      <w:r w:rsidR="00C937D2" w:rsidRPr="00C72AA7">
        <w:rPr>
          <w:rFonts w:ascii="Trebuchet MS" w:hAnsi="Trebuchet MS"/>
          <w:sz w:val="20"/>
          <w:szCs w:val="20"/>
        </w:rPr>
        <w:t>-</w:t>
      </w:r>
      <w:r w:rsidR="00ED5E07" w:rsidRPr="00C72AA7">
        <w:rPr>
          <w:rFonts w:ascii="Trebuchet MS" w:hAnsi="Trebuchet MS"/>
          <w:sz w:val="20"/>
          <w:szCs w:val="20"/>
        </w:rPr>
        <w:t>2020</w:t>
      </w:r>
      <w:r w:rsidR="00E34707" w:rsidRPr="00C72AA7">
        <w:rPr>
          <w:rFonts w:ascii="Trebuchet MS" w:hAnsi="Trebuchet MS"/>
          <w:sz w:val="20"/>
          <w:szCs w:val="20"/>
        </w:rPr>
        <w:t>,</w:t>
      </w:r>
      <w:r w:rsidRPr="00C72AA7">
        <w:rPr>
          <w:rFonts w:ascii="Trebuchet MS" w:hAnsi="Trebuchet MS"/>
          <w:sz w:val="20"/>
          <w:szCs w:val="20"/>
        </w:rPr>
        <w:t xml:space="preserve"> </w:t>
      </w:r>
      <w:r w:rsidR="00C937D2" w:rsidRPr="00C72AA7">
        <w:rPr>
          <w:rFonts w:ascii="Trebuchet MS" w:hAnsi="Trebuchet MS"/>
          <w:sz w:val="20"/>
          <w:szCs w:val="20"/>
        </w:rPr>
        <w:t>contract semnat cu</w:t>
      </w:r>
      <w:r w:rsidR="00ED5E07" w:rsidRPr="00C72AA7">
        <w:rPr>
          <w:rFonts w:ascii="Trebuchet MS" w:hAnsi="Trebuchet MS"/>
          <w:sz w:val="20"/>
          <w:szCs w:val="20"/>
        </w:rPr>
        <w:t xml:space="preserve"> Ministerul </w:t>
      </w:r>
      <w:r w:rsidR="00C937D2" w:rsidRPr="00C72AA7">
        <w:rPr>
          <w:rFonts w:ascii="Trebuchet MS" w:hAnsi="Trebuchet MS"/>
          <w:sz w:val="20"/>
          <w:szCs w:val="20"/>
        </w:rPr>
        <w:t>Educației și Cercetării</w:t>
      </w:r>
      <w:r w:rsidR="00ED5E07" w:rsidRPr="00C72AA7">
        <w:rPr>
          <w:rFonts w:ascii="Trebuchet MS" w:hAnsi="Trebuchet MS"/>
          <w:sz w:val="20"/>
          <w:szCs w:val="20"/>
        </w:rPr>
        <w:t>, în calitate de Organism Intermediar pe</w:t>
      </w:r>
      <w:r w:rsidRPr="00C72AA7">
        <w:rPr>
          <w:rFonts w:ascii="Trebuchet MS" w:hAnsi="Trebuchet MS"/>
          <w:sz w:val="20"/>
          <w:szCs w:val="20"/>
        </w:rPr>
        <w:t>ntru Programul Operaț</w:t>
      </w:r>
      <w:r w:rsidR="00ED5E07" w:rsidRPr="00C72AA7">
        <w:rPr>
          <w:rFonts w:ascii="Trebuchet MS" w:hAnsi="Trebuchet MS"/>
          <w:sz w:val="20"/>
          <w:szCs w:val="20"/>
        </w:rPr>
        <w:t>ional Competitivitate 2014-2020</w:t>
      </w:r>
      <w:r w:rsidR="005B20C9" w:rsidRPr="00C72AA7">
        <w:rPr>
          <w:rFonts w:ascii="Trebuchet MS" w:hAnsi="Trebuchet MS"/>
          <w:sz w:val="20"/>
          <w:szCs w:val="20"/>
        </w:rPr>
        <w:t xml:space="preserve">. </w:t>
      </w:r>
      <w:r w:rsidR="00D17C1C" w:rsidRPr="00C72AA7">
        <w:rPr>
          <w:rFonts w:ascii="Trebuchet MS" w:hAnsi="Trebuchet MS"/>
          <w:sz w:val="20"/>
          <w:szCs w:val="20"/>
        </w:rPr>
        <w:t xml:space="preserve">Proiectul </w:t>
      </w:r>
      <w:r w:rsidR="005A737A" w:rsidRPr="00C72AA7">
        <w:rPr>
          <w:rFonts w:ascii="Trebuchet MS" w:hAnsi="Trebuchet MS"/>
          <w:sz w:val="20"/>
          <w:szCs w:val="20"/>
        </w:rPr>
        <w:t>se derulează</w:t>
      </w:r>
      <w:r w:rsidR="00473CC4">
        <w:rPr>
          <w:rFonts w:ascii="Trebuchet MS" w:hAnsi="Trebuchet MS"/>
          <w:sz w:val="20"/>
          <w:szCs w:val="20"/>
        </w:rPr>
        <w:t xml:space="preserve"> pe</w:t>
      </w:r>
      <w:r w:rsidR="00786962" w:rsidRPr="00C72AA7">
        <w:rPr>
          <w:rFonts w:ascii="Trebuchet MS" w:hAnsi="Trebuchet MS"/>
          <w:sz w:val="20"/>
          <w:szCs w:val="20"/>
        </w:rPr>
        <w:t xml:space="preserve"> o</w:t>
      </w:r>
      <w:r w:rsidR="00D17C1C" w:rsidRPr="00C72AA7">
        <w:rPr>
          <w:rFonts w:ascii="Trebuchet MS" w:hAnsi="Trebuchet MS"/>
          <w:sz w:val="20"/>
          <w:szCs w:val="20"/>
        </w:rPr>
        <w:t xml:space="preserve"> perioadă de </w:t>
      </w:r>
      <w:r w:rsidR="007C0F57" w:rsidRPr="00C72AA7">
        <w:rPr>
          <w:rFonts w:ascii="Trebuchet MS" w:hAnsi="Trebuchet MS"/>
          <w:sz w:val="20"/>
          <w:szCs w:val="20"/>
        </w:rPr>
        <w:t>5 ani</w:t>
      </w:r>
      <w:r w:rsidR="00F52BDD" w:rsidRPr="00C72AA7">
        <w:rPr>
          <w:rFonts w:ascii="Trebuchet MS" w:hAnsi="Trebuchet MS"/>
          <w:sz w:val="20"/>
          <w:szCs w:val="20"/>
        </w:rPr>
        <w:t>,</w:t>
      </w:r>
      <w:r w:rsidR="00D17C1C" w:rsidRPr="00C72AA7">
        <w:rPr>
          <w:rFonts w:ascii="Trebuchet MS" w:hAnsi="Trebuchet MS"/>
          <w:sz w:val="20"/>
          <w:szCs w:val="20"/>
        </w:rPr>
        <w:t xml:space="preserve"> </w:t>
      </w:r>
      <w:r w:rsidR="007C0F57" w:rsidRPr="00C72AA7">
        <w:rPr>
          <w:rFonts w:ascii="Trebuchet MS" w:hAnsi="Trebuchet MS"/>
          <w:sz w:val="20"/>
          <w:szCs w:val="20"/>
        </w:rPr>
        <w:t xml:space="preserve">între 2018 și 2023, </w:t>
      </w:r>
      <w:r w:rsidR="00D17C1C" w:rsidRPr="00C72AA7">
        <w:rPr>
          <w:rFonts w:ascii="Trebuchet MS" w:hAnsi="Trebuchet MS"/>
          <w:sz w:val="20"/>
          <w:szCs w:val="20"/>
        </w:rPr>
        <w:t>iar valoarea totală a co</w:t>
      </w:r>
      <w:r w:rsidR="00473CC4">
        <w:rPr>
          <w:rFonts w:ascii="Trebuchet MS" w:hAnsi="Trebuchet MS"/>
          <w:sz w:val="20"/>
          <w:szCs w:val="20"/>
        </w:rPr>
        <w:t>ntractului este de 15.403.125</w:t>
      </w:r>
      <w:r w:rsidR="00D17C1C" w:rsidRPr="00C72AA7">
        <w:rPr>
          <w:rFonts w:ascii="Trebuchet MS" w:hAnsi="Trebuchet MS"/>
          <w:sz w:val="20"/>
          <w:szCs w:val="20"/>
        </w:rPr>
        <w:t xml:space="preserve"> lei, din care </w:t>
      </w:r>
      <w:r w:rsidR="00473CC4">
        <w:rPr>
          <w:rFonts w:ascii="Trebuchet MS" w:hAnsi="Trebuchet MS"/>
          <w:sz w:val="20"/>
          <w:szCs w:val="20"/>
        </w:rPr>
        <w:t>13.498.125</w:t>
      </w:r>
      <w:r w:rsidR="00BC18F5" w:rsidRPr="00C72AA7">
        <w:rPr>
          <w:rFonts w:ascii="Trebuchet MS" w:hAnsi="Trebuchet MS"/>
          <w:sz w:val="20"/>
          <w:szCs w:val="20"/>
        </w:rPr>
        <w:t xml:space="preserve"> </w:t>
      </w:r>
      <w:r w:rsidR="00D17C1C" w:rsidRPr="00C72AA7">
        <w:rPr>
          <w:rFonts w:ascii="Trebuchet MS" w:hAnsi="Trebuchet MS"/>
          <w:sz w:val="20"/>
          <w:szCs w:val="20"/>
        </w:rPr>
        <w:t>lei reprezintă finanțare nerambursabilă.</w:t>
      </w:r>
    </w:p>
    <w:p w14:paraId="50855712" w14:textId="77777777" w:rsidR="00473CC4" w:rsidRDefault="00473CC4" w:rsidP="00473CC4">
      <w:pPr>
        <w:pStyle w:val="Style6"/>
        <w:widowControl/>
        <w:spacing w:line="276" w:lineRule="auto"/>
        <w:jc w:val="both"/>
        <w:rPr>
          <w:rStyle w:val="FontStyle30"/>
          <w:rFonts w:ascii="Trebuchet MS" w:hAnsi="Trebuchet MS" w:cs="Times New Roman"/>
        </w:rPr>
      </w:pPr>
    </w:p>
    <w:p w14:paraId="62476B7B" w14:textId="51B377A7" w:rsidR="00ED5E07" w:rsidRPr="0076267A" w:rsidRDefault="00ED5E07" w:rsidP="00473CC4">
      <w:pPr>
        <w:pStyle w:val="Style6"/>
        <w:widowControl/>
        <w:spacing w:line="276" w:lineRule="auto"/>
        <w:jc w:val="both"/>
        <w:rPr>
          <w:rStyle w:val="FontStyle30"/>
          <w:rFonts w:ascii="Trebuchet MS" w:hAnsi="Trebuchet MS" w:cs="Times New Roman"/>
          <w:b w:val="0"/>
        </w:rPr>
      </w:pPr>
      <w:r w:rsidRPr="00C72AA7">
        <w:rPr>
          <w:rStyle w:val="FontStyle30"/>
          <w:rFonts w:ascii="Trebuchet MS" w:hAnsi="Trebuchet MS" w:cs="Times New Roman"/>
        </w:rPr>
        <w:t>Obiect</w:t>
      </w:r>
      <w:r w:rsidR="00D17C1C" w:rsidRPr="00C72AA7">
        <w:rPr>
          <w:rStyle w:val="FontStyle30"/>
          <w:rFonts w:ascii="Trebuchet MS" w:hAnsi="Trebuchet MS" w:cs="Times New Roman"/>
        </w:rPr>
        <w:t>ivul</w:t>
      </w:r>
      <w:r w:rsidR="00594740" w:rsidRPr="00C72AA7">
        <w:rPr>
          <w:rStyle w:val="FontStyle30"/>
          <w:rFonts w:ascii="Trebuchet MS" w:hAnsi="Trebuchet MS" w:cs="Times New Roman"/>
        </w:rPr>
        <w:t xml:space="preserve"> general </w:t>
      </w:r>
      <w:r w:rsidR="00594740" w:rsidRPr="00C72AA7">
        <w:rPr>
          <w:rStyle w:val="FontStyle30"/>
          <w:rFonts w:ascii="Trebuchet MS" w:hAnsi="Trebuchet MS" w:cs="Times New Roman"/>
          <w:b w:val="0"/>
        </w:rPr>
        <w:t>al</w:t>
      </w:r>
      <w:r w:rsidRPr="00C72AA7">
        <w:rPr>
          <w:rStyle w:val="FontStyle30"/>
          <w:rFonts w:ascii="Trebuchet MS" w:hAnsi="Trebuchet MS" w:cs="Times New Roman"/>
        </w:rPr>
        <w:t xml:space="preserve"> </w:t>
      </w:r>
      <w:r w:rsidR="005B20C9" w:rsidRPr="00C72AA7">
        <w:rPr>
          <w:rStyle w:val="FontStyle30"/>
          <w:rFonts w:ascii="Trebuchet MS" w:hAnsi="Trebuchet MS" w:cs="Times New Roman"/>
          <w:b w:val="0"/>
        </w:rPr>
        <w:t xml:space="preserve">proiectului </w:t>
      </w:r>
      <w:r w:rsidR="00343E24" w:rsidRPr="00C72AA7">
        <w:rPr>
          <w:rStyle w:val="FontStyle30"/>
          <w:rFonts w:ascii="Trebuchet MS" w:hAnsi="Trebuchet MS" w:cs="Times New Roman"/>
          <w:b w:val="0"/>
        </w:rPr>
        <w:t xml:space="preserve">constă în realizarea unui centru de transfer de cunoștințe între Universitatea </w:t>
      </w:r>
      <w:r w:rsidR="00D91801">
        <w:rPr>
          <w:rStyle w:val="FontStyle30"/>
          <w:rFonts w:ascii="Trebuchet MS" w:hAnsi="Trebuchet MS" w:cs="Times New Roman"/>
          <w:b w:val="0"/>
        </w:rPr>
        <w:t>„</w:t>
      </w:r>
      <w:r w:rsidR="00343E24" w:rsidRPr="00C72AA7">
        <w:rPr>
          <w:rStyle w:val="FontStyle30"/>
          <w:rFonts w:ascii="Trebuchet MS" w:hAnsi="Trebuchet MS" w:cs="Times New Roman"/>
          <w:b w:val="0"/>
        </w:rPr>
        <w:t>Ștefan cel Mare</w:t>
      </w:r>
      <w:r w:rsidR="00D91801">
        <w:rPr>
          <w:rStyle w:val="FontStyle30"/>
          <w:rFonts w:ascii="Trebuchet MS" w:hAnsi="Trebuchet MS" w:cs="Times New Roman"/>
          <w:b w:val="0"/>
        </w:rPr>
        <w:t>”</w:t>
      </w:r>
      <w:r w:rsidR="00343E24" w:rsidRPr="00C72AA7">
        <w:rPr>
          <w:rStyle w:val="FontStyle30"/>
          <w:rFonts w:ascii="Trebuchet MS" w:hAnsi="Trebuchet MS" w:cs="Times New Roman"/>
          <w:b w:val="0"/>
        </w:rPr>
        <w:t xml:space="preserve"> din Suceava și companii </w:t>
      </w:r>
      <w:r w:rsidR="00473CC4">
        <w:rPr>
          <w:rStyle w:val="FontStyle30"/>
          <w:rFonts w:ascii="Trebuchet MS" w:hAnsi="Trebuchet MS" w:cs="Times New Roman"/>
          <w:b w:val="0"/>
        </w:rPr>
        <w:t>care activează</w:t>
      </w:r>
      <w:r w:rsidR="00343E24" w:rsidRPr="00C72AA7">
        <w:rPr>
          <w:rStyle w:val="FontStyle30"/>
          <w:rFonts w:ascii="Trebuchet MS" w:hAnsi="Trebuchet MS" w:cs="Times New Roman"/>
          <w:b w:val="0"/>
        </w:rPr>
        <w:t xml:space="preserve"> în domeniul tehnologiilor informaționale și de comun</w:t>
      </w:r>
      <w:r w:rsidR="00473CC4">
        <w:rPr>
          <w:rStyle w:val="FontStyle30"/>
          <w:rFonts w:ascii="Trebuchet MS" w:hAnsi="Trebuchet MS" w:cs="Times New Roman"/>
          <w:b w:val="0"/>
        </w:rPr>
        <w:t>icații (TIC) în Regiunea Nord-</w:t>
      </w:r>
      <w:r w:rsidR="00343E24" w:rsidRPr="00C72AA7">
        <w:rPr>
          <w:rStyle w:val="FontStyle30"/>
          <w:rFonts w:ascii="Trebuchet MS" w:hAnsi="Trebuchet MS" w:cs="Times New Roman"/>
          <w:b w:val="0"/>
        </w:rPr>
        <w:t>Est a Român</w:t>
      </w:r>
      <w:r w:rsidR="00473CC4">
        <w:rPr>
          <w:rStyle w:val="FontStyle30"/>
          <w:rFonts w:ascii="Trebuchet MS" w:hAnsi="Trebuchet MS" w:cs="Times New Roman"/>
          <w:b w:val="0"/>
        </w:rPr>
        <w:t>iei</w:t>
      </w:r>
      <w:r w:rsidR="00343E24" w:rsidRPr="0076267A">
        <w:rPr>
          <w:rStyle w:val="FontStyle30"/>
          <w:rFonts w:ascii="Trebuchet MS" w:hAnsi="Trebuchet MS" w:cs="Times New Roman"/>
          <w:b w:val="0"/>
        </w:rPr>
        <w:t>.</w:t>
      </w:r>
    </w:p>
    <w:p w14:paraId="29AF98CA" w14:textId="77777777" w:rsidR="00473CC4" w:rsidRDefault="00473CC4" w:rsidP="00473CC4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14:paraId="457B5B5A" w14:textId="6D02247F" w:rsidR="00D83530" w:rsidRDefault="00C72AA7" w:rsidP="00473CC4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76267A">
        <w:rPr>
          <w:rFonts w:ascii="Trebuchet MS" w:hAnsi="Trebuchet MS" w:cs="Times New Roman"/>
          <w:sz w:val="20"/>
          <w:szCs w:val="20"/>
        </w:rPr>
        <w:t>În această lună</w:t>
      </w:r>
      <w:r w:rsidR="00D91801">
        <w:rPr>
          <w:rFonts w:ascii="Trebuchet MS" w:hAnsi="Trebuchet MS" w:cs="Times New Roman"/>
          <w:sz w:val="20"/>
          <w:szCs w:val="20"/>
        </w:rPr>
        <w:t>,</w:t>
      </w:r>
      <w:r w:rsidRPr="0076267A">
        <w:rPr>
          <w:rFonts w:ascii="Trebuchet MS" w:hAnsi="Trebuchet MS" w:cs="Times New Roman"/>
          <w:sz w:val="20"/>
          <w:szCs w:val="20"/>
        </w:rPr>
        <w:t xml:space="preserve"> s-a încheiat implementarea </w:t>
      </w:r>
      <w:r w:rsidR="00747F76" w:rsidRPr="0076267A">
        <w:rPr>
          <w:rFonts w:ascii="Trebuchet MS" w:hAnsi="Trebuchet MS" w:cs="Times New Roman"/>
          <w:sz w:val="20"/>
          <w:szCs w:val="20"/>
        </w:rPr>
        <w:t xml:space="preserve">activităților de cercetare industrială în cadrul celor șapte contracte </w:t>
      </w:r>
      <w:r w:rsidR="00B32EA7" w:rsidRPr="0076267A">
        <w:rPr>
          <w:rFonts w:ascii="Trebuchet MS" w:hAnsi="Trebuchet MS" w:cs="Times New Roman"/>
          <w:sz w:val="20"/>
          <w:szCs w:val="20"/>
        </w:rPr>
        <w:t xml:space="preserve">subsidiare de tip D </w:t>
      </w:r>
      <w:r w:rsidR="00747F76" w:rsidRPr="0076267A">
        <w:rPr>
          <w:rFonts w:ascii="Trebuchet MS" w:hAnsi="Trebuchet MS" w:cs="Times New Roman"/>
          <w:sz w:val="20"/>
          <w:szCs w:val="20"/>
        </w:rPr>
        <w:t xml:space="preserve">încheiate de </w:t>
      </w:r>
      <w:r w:rsidR="00747F76" w:rsidRPr="0076267A">
        <w:rPr>
          <w:rStyle w:val="FontStyle30"/>
          <w:rFonts w:ascii="Trebuchet MS" w:hAnsi="Trebuchet MS" w:cs="Times New Roman"/>
          <w:b w:val="0"/>
        </w:rPr>
        <w:t>Universitatea „Ștefan cel Mare” din Suceava</w:t>
      </w:r>
      <w:r w:rsidR="00747F76" w:rsidRPr="0076267A">
        <w:rPr>
          <w:rFonts w:ascii="Trebuchet MS" w:hAnsi="Trebuchet MS" w:cs="Times New Roman"/>
          <w:sz w:val="20"/>
          <w:szCs w:val="20"/>
        </w:rPr>
        <w:t xml:space="preserve"> </w:t>
      </w:r>
      <w:r w:rsidR="00D83530" w:rsidRPr="0076267A">
        <w:rPr>
          <w:rFonts w:ascii="Trebuchet MS" w:hAnsi="Trebuchet MS" w:cs="Times New Roman"/>
          <w:sz w:val="20"/>
          <w:szCs w:val="20"/>
        </w:rPr>
        <w:t xml:space="preserve">în anul 2020 </w:t>
      </w:r>
      <w:r w:rsidRPr="0076267A">
        <w:rPr>
          <w:rFonts w:ascii="Trebuchet MS" w:hAnsi="Trebuchet MS" w:cs="Times New Roman"/>
          <w:sz w:val="20"/>
          <w:szCs w:val="20"/>
        </w:rPr>
        <w:t>cu șase IMM-uri care desfășoară activități în Regiunea de Nord-Est, județele Suceava și Iași</w:t>
      </w:r>
      <w:r w:rsidR="00EE7A3B">
        <w:rPr>
          <w:rFonts w:ascii="Trebuchet MS" w:hAnsi="Trebuchet MS" w:cs="Times New Roman"/>
          <w:sz w:val="20"/>
          <w:szCs w:val="20"/>
        </w:rPr>
        <w:t>:</w:t>
      </w:r>
    </w:p>
    <w:p w14:paraId="297E14AF" w14:textId="665EEAA1" w:rsidR="00EE7A3B" w:rsidRPr="00A01A09" w:rsidRDefault="00EE7A3B" w:rsidP="00EE7A3B">
      <w:pPr>
        <w:pStyle w:val="ListParagraph"/>
        <w:numPr>
          <w:ilvl w:val="1"/>
          <w:numId w:val="2"/>
        </w:numPr>
        <w:spacing w:after="0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 xml:space="preserve">Aplicații practice TIC în conceperea și validarea proiectelor din industria medicală: dezvoltarea și proiectarea unui modul inovativ de comandă și modul inovativ de comandă și monitorizare </w:t>
      </w:r>
      <w:r w:rsidRPr="00A01A09">
        <w:rPr>
          <w:i/>
        </w:rPr>
        <w:t>pentru folosirea gheții carbonice la tratamente medicale prin crio-dermabraziune</w:t>
      </w:r>
      <w:r w:rsidRPr="00A01A09">
        <w:t>, partener: S.C. Mechatronics Innovation Center SRL, valoarea totală a contractului: 1.8</w:t>
      </w:r>
      <w:r w:rsidR="003012AF" w:rsidRPr="00A01A09">
        <w:t>25</w:t>
      </w:r>
      <w:r w:rsidRPr="00A01A09">
        <w:t>.</w:t>
      </w:r>
      <w:r w:rsidR="003012AF" w:rsidRPr="00A01A09">
        <w:t>357,14</w:t>
      </w:r>
      <w:r w:rsidRPr="00A01A09">
        <w:t xml:space="preserve"> lei</w:t>
      </w:r>
      <w:r w:rsidR="003012AF" w:rsidRPr="00A01A09">
        <w:t xml:space="preserve">. </w:t>
      </w:r>
    </w:p>
    <w:p w14:paraId="03E69366" w14:textId="02CB7C10" w:rsidR="003012AF" w:rsidRPr="00A01A09" w:rsidRDefault="00EE7A3B" w:rsidP="003012AF">
      <w:pPr>
        <w:pStyle w:val="ListParagraph"/>
        <w:numPr>
          <w:ilvl w:val="1"/>
          <w:numId w:val="2"/>
        </w:numPr>
        <w:spacing w:after="0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A01A09">
        <w:rPr>
          <w:i/>
        </w:rPr>
        <w:t>Instrument software inteligent pentru analiza răspunsurilor consumatorilor</w:t>
      </w:r>
      <w:r w:rsidRPr="00A01A09">
        <w:t>, partener: SC MICS Software SRL, valoarea totală a contractului: 999.238 lei</w:t>
      </w:r>
      <w:r w:rsidR="00A01A09" w:rsidRPr="00A01A09">
        <w:t>.</w:t>
      </w:r>
      <w:r w:rsidR="003012AF" w:rsidRPr="00A01A09">
        <w:t xml:space="preserve"> </w:t>
      </w:r>
    </w:p>
    <w:p w14:paraId="59D3EFD3" w14:textId="1FB6C13F" w:rsidR="00EE7A3B" w:rsidRPr="00A01A09" w:rsidRDefault="00EE7A3B" w:rsidP="00EE7A3B">
      <w:pPr>
        <w:pStyle w:val="ListParagraph"/>
        <w:numPr>
          <w:ilvl w:val="1"/>
          <w:numId w:val="2"/>
        </w:numPr>
        <w:spacing w:after="0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A01A09">
        <w:rPr>
          <w:i/>
        </w:rPr>
        <w:t>Platformă de modelare epidemiologică pentru limitarea impactului social și economic</w:t>
      </w:r>
      <w:r w:rsidRPr="00A01A09">
        <w:t>, partener: SC GREENSOFT SRL, valoarea totală a contractului: 1.629.000 lei</w:t>
      </w:r>
      <w:r w:rsidR="00A01A09" w:rsidRPr="00A01A09">
        <w:t>.</w:t>
      </w:r>
    </w:p>
    <w:p w14:paraId="32A45FA6" w14:textId="0FBA2477" w:rsidR="00EE7A3B" w:rsidRPr="00A01A09" w:rsidRDefault="00EE7A3B" w:rsidP="00EE7A3B">
      <w:pPr>
        <w:pStyle w:val="ListParagraph"/>
        <w:numPr>
          <w:ilvl w:val="1"/>
          <w:numId w:val="2"/>
        </w:numPr>
        <w:spacing w:after="0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A01A09">
        <w:rPr>
          <w:i/>
        </w:rPr>
        <w:t>Platformă inteligentă pentru gestionarea resurselor umane - HR ASSISTant</w:t>
      </w:r>
      <w:r w:rsidRPr="00A01A09">
        <w:t>, partener: SC ASSIST Software SRL, valoarea totală a contractului: 1.386.000 lei</w:t>
      </w:r>
      <w:r w:rsidR="00A01A09" w:rsidRPr="00A01A09">
        <w:t>.</w:t>
      </w:r>
    </w:p>
    <w:p w14:paraId="66F62FA8" w14:textId="2171232D" w:rsidR="00EE7A3B" w:rsidRPr="00A01A09" w:rsidRDefault="00EE7A3B" w:rsidP="00EE7A3B">
      <w:pPr>
        <w:pStyle w:val="ListParagraph"/>
        <w:numPr>
          <w:ilvl w:val="1"/>
          <w:numId w:val="2"/>
        </w:numPr>
        <w:spacing w:after="0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A01A09">
        <w:rPr>
          <w:i/>
        </w:rPr>
        <w:t>Smart Tracking Platform (STP)</w:t>
      </w:r>
      <w:r w:rsidRPr="00A01A09">
        <w:t>, partener: SC ASSIST Software SRL, valoarea totală a contractului: 1.215.125 lei</w:t>
      </w:r>
      <w:r w:rsidR="00A01A09" w:rsidRPr="00A01A09">
        <w:t>.</w:t>
      </w:r>
    </w:p>
    <w:p w14:paraId="1E4ED74F" w14:textId="640750E4" w:rsidR="00473CC4" w:rsidRPr="00473CC4" w:rsidRDefault="00EE7A3B" w:rsidP="00473CC4">
      <w:pPr>
        <w:pStyle w:val="ListParagraph"/>
        <w:numPr>
          <w:ilvl w:val="1"/>
          <w:numId w:val="2"/>
        </w:numPr>
        <w:spacing w:after="0"/>
        <w:ind w:left="567"/>
        <w:jc w:val="both"/>
        <w:rPr>
          <w:rFonts w:ascii="Trebuchet MS" w:hAnsi="Trebuchet MS" w:cs="Times New Roman"/>
          <w:sz w:val="20"/>
          <w:szCs w:val="20"/>
        </w:rPr>
      </w:pPr>
      <w:r w:rsidRPr="00A01A09">
        <w:rPr>
          <w:i/>
        </w:rPr>
        <w:t>Proiectare platformă inteligentă de economie participativă în construcții</w:t>
      </w:r>
      <w:r w:rsidRPr="00A01A09">
        <w:t>, partener: SC GLOCAL SOFT SRL, valoarea totală a contractului: 843.148 lei</w:t>
      </w:r>
      <w:r w:rsidR="00A01A09" w:rsidRPr="00A01A09">
        <w:t>.</w:t>
      </w:r>
    </w:p>
    <w:p w14:paraId="78952FA8" w14:textId="73C752FF" w:rsidR="00A01A09" w:rsidRPr="00473CC4" w:rsidRDefault="00EE7A3B" w:rsidP="0075346D">
      <w:pPr>
        <w:pStyle w:val="ListParagraph"/>
        <w:numPr>
          <w:ilvl w:val="1"/>
          <w:numId w:val="2"/>
        </w:numPr>
        <w:spacing w:after="0"/>
        <w:ind w:left="567"/>
        <w:jc w:val="both"/>
        <w:rPr>
          <w:rStyle w:val="FontStyle30"/>
          <w:rFonts w:ascii="Trebuchet MS" w:hAnsi="Trebuchet MS" w:cs="Times New Roman"/>
          <w:b w:val="0"/>
          <w:bCs w:val="0"/>
        </w:rPr>
      </w:pPr>
      <w:r w:rsidRPr="00A01A09">
        <w:rPr>
          <w:i/>
        </w:rPr>
        <w:lastRenderedPageBreak/>
        <w:t>Dezvoltarea unei game de dispozitive inteligente wireless pentru achiziția datelor de la contoarele de utilități</w:t>
      </w:r>
      <w:r w:rsidRPr="00A01A09">
        <w:t>, partener: SC Fragar Trading SRL, valoarea totală a contractului: 1.810.000 lei</w:t>
      </w:r>
      <w:r w:rsidR="00A01A09" w:rsidRPr="00A01A09">
        <w:t>.</w:t>
      </w:r>
    </w:p>
    <w:p w14:paraId="4FB33972" w14:textId="77777777" w:rsidR="00473CC4" w:rsidRDefault="00473CC4" w:rsidP="00473CC4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</w:p>
    <w:p w14:paraId="2C59E72B" w14:textId="40C7E544" w:rsidR="0075346D" w:rsidRPr="00D17C1C" w:rsidRDefault="00641451" w:rsidP="00473CC4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C1C8B">
        <w:rPr>
          <w:rStyle w:val="FontStyle30"/>
          <w:rFonts w:ascii="Trebuchet MS" w:hAnsi="Trebuchet MS" w:cs="Times New Roman"/>
          <w:b w:val="0"/>
        </w:rPr>
        <w:t>Proiect</w:t>
      </w:r>
      <w:r w:rsidR="006C317F" w:rsidRPr="00DC1C8B">
        <w:rPr>
          <w:rStyle w:val="FontStyle30"/>
          <w:rFonts w:ascii="Trebuchet MS" w:hAnsi="Trebuchet MS" w:cs="Times New Roman"/>
          <w:b w:val="0"/>
        </w:rPr>
        <w:t xml:space="preserve">ul </w:t>
      </w:r>
      <w:r w:rsidR="00093705" w:rsidRPr="00DC1C8B">
        <w:rPr>
          <w:rStyle w:val="FontStyle30"/>
          <w:rFonts w:ascii="Trebuchet MS" w:hAnsi="Trebuchet MS" w:cs="Times New Roman"/>
          <w:b w:val="0"/>
        </w:rPr>
        <w:t xml:space="preserve">CENTRIC </w:t>
      </w:r>
      <w:r w:rsidR="006C317F" w:rsidRPr="00DC1C8B">
        <w:rPr>
          <w:rStyle w:val="FontStyle30"/>
          <w:rFonts w:ascii="Trebuchet MS" w:hAnsi="Trebuchet MS" w:cs="Times New Roman"/>
          <w:b w:val="0"/>
        </w:rPr>
        <w:t>este</w:t>
      </w:r>
      <w:r w:rsidRPr="00DC1C8B">
        <w:rPr>
          <w:rStyle w:val="FontStyle30"/>
          <w:rFonts w:ascii="Trebuchet MS" w:hAnsi="Trebuchet MS" w:cs="Times New Roman"/>
          <w:b w:val="0"/>
        </w:rPr>
        <w:t xml:space="preserve"> co</w:t>
      </w:r>
      <w:r w:rsidR="006C317F" w:rsidRPr="00DC1C8B">
        <w:rPr>
          <w:rStyle w:val="FontStyle30"/>
          <w:rFonts w:ascii="Trebuchet MS" w:hAnsi="Trebuchet MS" w:cs="Times New Roman"/>
          <w:b w:val="0"/>
        </w:rPr>
        <w:t>finanț</w:t>
      </w:r>
      <w:r w:rsidR="0075346D" w:rsidRPr="00DC1C8B">
        <w:rPr>
          <w:rStyle w:val="FontStyle30"/>
          <w:rFonts w:ascii="Trebuchet MS" w:hAnsi="Trebuchet MS" w:cs="Times New Roman"/>
          <w:b w:val="0"/>
        </w:rPr>
        <w:t xml:space="preserve">at din Fondul European de Dezvoltare Regională prin </w:t>
      </w:r>
      <w:r w:rsidR="00E34707" w:rsidRPr="00DC1C8B">
        <w:rPr>
          <w:rStyle w:val="FontStyle30"/>
          <w:rFonts w:ascii="Trebuchet MS" w:hAnsi="Trebuchet MS" w:cs="Times New Roman"/>
          <w:b w:val="0"/>
        </w:rPr>
        <w:t>„</w:t>
      </w:r>
      <w:r w:rsidR="0075346D" w:rsidRPr="00DC1C8B">
        <w:rPr>
          <w:rStyle w:val="FontStyle30"/>
          <w:rFonts w:ascii="Trebuchet MS" w:hAnsi="Trebuchet MS" w:cs="Times New Roman"/>
          <w:b w:val="0"/>
        </w:rPr>
        <w:t>Program</w:t>
      </w:r>
      <w:r w:rsidR="00473CC4">
        <w:rPr>
          <w:rStyle w:val="FontStyle30"/>
          <w:rFonts w:ascii="Trebuchet MS" w:hAnsi="Trebuchet MS" w:cs="Times New Roman"/>
          <w:b w:val="0"/>
        </w:rPr>
        <w:t>ul</w:t>
      </w:r>
      <w:r w:rsidR="0075346D" w:rsidRPr="00DC1C8B">
        <w:rPr>
          <w:rStyle w:val="FontStyle30"/>
          <w:rFonts w:ascii="Trebuchet MS" w:hAnsi="Trebuchet MS" w:cs="Times New Roman"/>
          <w:b w:val="0"/>
        </w:rPr>
        <w:t xml:space="preserve"> Operațional Competiti</w:t>
      </w:r>
      <w:r w:rsidR="0075346D" w:rsidRPr="00D17C1C">
        <w:rPr>
          <w:rStyle w:val="FontStyle30"/>
          <w:rFonts w:ascii="Trebuchet MS" w:hAnsi="Trebuchet MS" w:cs="Times New Roman"/>
          <w:b w:val="0"/>
        </w:rPr>
        <w:t>vitate 2014-2020”</w:t>
      </w:r>
    </w:p>
    <w:p w14:paraId="10062FDF" w14:textId="77777777" w:rsidR="00D63B07" w:rsidRPr="00D17C1C" w:rsidRDefault="00D63B07" w:rsidP="00F23450">
      <w:pPr>
        <w:spacing w:after="0" w:line="397" w:lineRule="exact"/>
        <w:rPr>
          <w:rFonts w:ascii="Trebuchet MS" w:eastAsia="Times New Roman" w:hAnsi="Trebuchet MS"/>
          <w:sz w:val="20"/>
          <w:szCs w:val="20"/>
        </w:rPr>
      </w:pPr>
    </w:p>
    <w:p w14:paraId="090F8180" w14:textId="77777777" w:rsidR="00C72AA7" w:rsidRDefault="00C72AA7" w:rsidP="00C72AA7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  <w:r w:rsidRPr="00AE2252">
        <w:rPr>
          <w:rFonts w:ascii="Trebuchet MS" w:eastAsia="Times New Roman" w:hAnsi="Trebuchet MS"/>
          <w:b/>
          <w:sz w:val="20"/>
          <w:szCs w:val="20"/>
        </w:rPr>
        <w:t>Informații suplimentare</w:t>
      </w:r>
    </w:p>
    <w:p w14:paraId="32E7CF03" w14:textId="19FA6528" w:rsidR="00C72AA7" w:rsidRPr="00AE2252" w:rsidRDefault="00000000" w:rsidP="00C72AA7">
      <w:pPr>
        <w:spacing w:after="0" w:line="240" w:lineRule="auto"/>
        <w:rPr>
          <w:rFonts w:ascii="Trebuchet MS" w:eastAsia="Times New Roman" w:hAnsi="Trebuchet MS"/>
          <w:b/>
          <w:sz w:val="20"/>
          <w:szCs w:val="20"/>
        </w:rPr>
      </w:pPr>
      <w:hyperlink r:id="rId8" w:history="1">
        <w:r w:rsidR="00C72AA7" w:rsidRPr="00B6696B">
          <w:rPr>
            <w:rStyle w:val="Hyperlink"/>
            <w:rFonts w:ascii="Trebuchet MS" w:eastAsia="Times New Roman" w:hAnsi="Trebuchet MS"/>
            <w:b/>
            <w:sz w:val="20"/>
            <w:szCs w:val="20"/>
          </w:rPr>
          <w:t>https://centric.usv.ro/</w:t>
        </w:r>
      </w:hyperlink>
      <w:r w:rsidR="00C72AA7">
        <w:rPr>
          <w:rFonts w:ascii="Trebuchet MS" w:eastAsia="Times New Roman" w:hAnsi="Trebuchet MS"/>
          <w:b/>
          <w:sz w:val="20"/>
          <w:szCs w:val="20"/>
        </w:rPr>
        <w:t xml:space="preserve">,  </w:t>
      </w:r>
      <w:hyperlink r:id="rId9" w:history="1">
        <w:r w:rsidR="00C72AA7" w:rsidRPr="00B6696B">
          <w:rPr>
            <w:rStyle w:val="Hyperlink"/>
            <w:rFonts w:ascii="Trebuchet MS" w:eastAsia="Times New Roman" w:hAnsi="Trebuchet MS"/>
            <w:b/>
            <w:sz w:val="20"/>
            <w:szCs w:val="20"/>
          </w:rPr>
          <w:t>https://mfe.gov.ro/</w:t>
        </w:r>
      </w:hyperlink>
      <w:r w:rsidR="00C72AA7">
        <w:rPr>
          <w:rFonts w:ascii="Trebuchet MS" w:eastAsia="Times New Roman" w:hAnsi="Trebuchet MS"/>
          <w:b/>
          <w:sz w:val="20"/>
          <w:szCs w:val="20"/>
        </w:rPr>
        <w:t xml:space="preserve"> </w:t>
      </w:r>
    </w:p>
    <w:p w14:paraId="732A95C3" w14:textId="77777777" w:rsidR="00C72AA7" w:rsidRDefault="00C72AA7" w:rsidP="00F23450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</w:p>
    <w:p w14:paraId="586729EB" w14:textId="4411EED8" w:rsidR="00203E20" w:rsidRPr="00C72AA7" w:rsidRDefault="0075346D" w:rsidP="00F23450">
      <w:pPr>
        <w:spacing w:after="0"/>
        <w:jc w:val="both"/>
        <w:rPr>
          <w:rStyle w:val="FontStyle30"/>
          <w:rFonts w:ascii="Trebuchet MS" w:hAnsi="Trebuchet MS" w:cs="Times New Roman"/>
        </w:rPr>
      </w:pPr>
      <w:r w:rsidRPr="00C72AA7">
        <w:rPr>
          <w:rStyle w:val="FontStyle30"/>
          <w:rFonts w:ascii="Trebuchet MS" w:hAnsi="Trebuchet MS" w:cs="Times New Roman"/>
        </w:rPr>
        <w:t>Persoan</w:t>
      </w:r>
      <w:r w:rsidR="00C72AA7" w:rsidRPr="00C72AA7">
        <w:rPr>
          <w:rStyle w:val="FontStyle30"/>
          <w:rFonts w:ascii="Trebuchet MS" w:hAnsi="Trebuchet MS" w:cs="Times New Roman"/>
        </w:rPr>
        <w:t>ă</w:t>
      </w:r>
      <w:r w:rsidRPr="00C72AA7">
        <w:rPr>
          <w:rStyle w:val="FontStyle30"/>
          <w:rFonts w:ascii="Trebuchet MS" w:hAnsi="Trebuchet MS" w:cs="Times New Roman"/>
        </w:rPr>
        <w:t xml:space="preserve"> de contact:</w:t>
      </w:r>
      <w:r w:rsidR="006C317F" w:rsidRPr="00C72AA7">
        <w:rPr>
          <w:rStyle w:val="FontStyle30"/>
          <w:rFonts w:ascii="Trebuchet MS" w:hAnsi="Trebuchet MS" w:cs="Times New Roman"/>
        </w:rPr>
        <w:t xml:space="preserve"> </w:t>
      </w:r>
    </w:p>
    <w:p w14:paraId="08C00726" w14:textId="3BCAC2F9" w:rsidR="00203E20" w:rsidRPr="00D17C1C" w:rsidRDefault="00203E20" w:rsidP="00F23450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  <w:b w:val="0"/>
        </w:rPr>
        <w:t xml:space="preserve">Universitatea </w:t>
      </w:r>
      <w:r w:rsidR="00D91801">
        <w:rPr>
          <w:rStyle w:val="FontStyle30"/>
          <w:rFonts w:ascii="Trebuchet MS" w:hAnsi="Trebuchet MS" w:cs="Times New Roman"/>
          <w:b w:val="0"/>
        </w:rPr>
        <w:t>„</w:t>
      </w:r>
      <w:r w:rsidRPr="00D17C1C">
        <w:rPr>
          <w:rStyle w:val="FontStyle30"/>
          <w:rFonts w:ascii="Trebuchet MS" w:hAnsi="Trebuchet MS" w:cs="Times New Roman"/>
          <w:b w:val="0"/>
        </w:rPr>
        <w:t>Ștefan cel Mare</w:t>
      </w:r>
      <w:r w:rsidR="00D91801">
        <w:rPr>
          <w:rStyle w:val="FontStyle30"/>
          <w:rFonts w:ascii="Trebuchet MS" w:hAnsi="Trebuchet MS" w:cs="Times New Roman"/>
          <w:b w:val="0"/>
        </w:rPr>
        <w:t>”</w:t>
      </w:r>
      <w:r w:rsidRPr="00D17C1C">
        <w:rPr>
          <w:rStyle w:val="FontStyle30"/>
          <w:rFonts w:ascii="Trebuchet MS" w:hAnsi="Trebuchet MS" w:cs="Times New Roman"/>
          <w:b w:val="0"/>
        </w:rPr>
        <w:t xml:space="preserve"> din Suceava </w:t>
      </w:r>
    </w:p>
    <w:p w14:paraId="49DEEA10" w14:textId="77777777" w:rsidR="0044181F" w:rsidRPr="00D17C1C" w:rsidRDefault="0044181F" w:rsidP="00F23450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  <w:b w:val="0"/>
        </w:rPr>
        <w:t>Prof. univ. dr. Gabriela Prelipcean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 - </w:t>
      </w:r>
      <w:r w:rsidRPr="00D17C1C">
        <w:rPr>
          <w:rStyle w:val="FontStyle30"/>
          <w:rFonts w:ascii="Trebuchet MS" w:hAnsi="Trebuchet MS" w:cs="Times New Roman"/>
          <w:b w:val="0"/>
        </w:rPr>
        <w:t xml:space="preserve">Director de proiect </w:t>
      </w:r>
    </w:p>
    <w:sectPr w:rsidR="0044181F" w:rsidRPr="00D17C1C" w:rsidSect="00787ED9">
      <w:headerReference w:type="default" r:id="rId10"/>
      <w:footerReference w:type="default" r:id="rId11"/>
      <w:pgSz w:w="11906" w:h="16838"/>
      <w:pgMar w:top="3119" w:right="1417" w:bottom="1843" w:left="1417" w:header="708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22ED" w14:textId="77777777" w:rsidR="00D55215" w:rsidRDefault="00D55215" w:rsidP="00ED5E07">
      <w:pPr>
        <w:spacing w:after="0" w:line="240" w:lineRule="auto"/>
      </w:pPr>
      <w:r>
        <w:separator/>
      </w:r>
    </w:p>
  </w:endnote>
  <w:endnote w:type="continuationSeparator" w:id="0">
    <w:p w14:paraId="09DCC233" w14:textId="77777777" w:rsidR="00D55215" w:rsidRDefault="00D55215" w:rsidP="00E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486C" w14:textId="77777777" w:rsidR="00787ED9" w:rsidRDefault="006C317F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C427313" wp14:editId="1C458D00">
          <wp:simplePos x="0" y="0"/>
          <wp:positionH relativeFrom="page">
            <wp:posOffset>54610</wp:posOffset>
          </wp:positionH>
          <wp:positionV relativeFrom="paragraph">
            <wp:posOffset>667785</wp:posOffset>
          </wp:positionV>
          <wp:extent cx="7504430" cy="374650"/>
          <wp:effectExtent l="0" t="0" r="1270" b="0"/>
          <wp:wrapSquare wrapText="bothSides"/>
          <wp:docPr id="3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ED9">
      <w:rPr>
        <w:noProof/>
        <w:lang w:val="en-US"/>
      </w:rPr>
      <w:drawing>
        <wp:anchor distT="0" distB="0" distL="114935" distR="114935" simplePos="0" relativeHeight="251661312" behindDoc="0" locked="0" layoutInCell="1" allowOverlap="1" wp14:anchorId="333EFE76" wp14:editId="12B4B6F5">
          <wp:simplePos x="0" y="0"/>
          <wp:positionH relativeFrom="margin">
            <wp:posOffset>1618615</wp:posOffset>
          </wp:positionH>
          <wp:positionV relativeFrom="margin">
            <wp:posOffset>7481570</wp:posOffset>
          </wp:positionV>
          <wp:extent cx="2370455" cy="775970"/>
          <wp:effectExtent l="0" t="0" r="0" b="508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6" r="58988"/>
                  <a:stretch/>
                </pic:blipFill>
                <pic:spPr bwMode="auto">
                  <a:xfrm>
                    <a:off x="0" y="0"/>
                    <a:ext cx="2370455" cy="775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8C81" w14:textId="77777777" w:rsidR="00D55215" w:rsidRDefault="00D55215" w:rsidP="00ED5E07">
      <w:pPr>
        <w:spacing w:after="0" w:line="240" w:lineRule="auto"/>
      </w:pPr>
      <w:r>
        <w:separator/>
      </w:r>
    </w:p>
  </w:footnote>
  <w:footnote w:type="continuationSeparator" w:id="0">
    <w:p w14:paraId="45C7361E" w14:textId="77777777" w:rsidR="00D55215" w:rsidRDefault="00D55215" w:rsidP="00ED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1C60" w14:textId="77777777" w:rsidR="00ED5E07" w:rsidRDefault="00C64AF5">
    <w:pPr>
      <w:pStyle w:val="Header"/>
    </w:pPr>
    <w:r>
      <w:rPr>
        <w:rFonts w:ascii="Trebuchet MS" w:eastAsia="Trebuchet MS" w:hAnsi="Trebuchet MS"/>
        <w:noProof/>
        <w:color w:val="231F2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08E7C64" wp14:editId="3546E816">
          <wp:simplePos x="0" y="0"/>
          <wp:positionH relativeFrom="column">
            <wp:posOffset>-725170</wp:posOffset>
          </wp:positionH>
          <wp:positionV relativeFrom="paragraph">
            <wp:posOffset>-119380</wp:posOffset>
          </wp:positionV>
          <wp:extent cx="7551903" cy="2198914"/>
          <wp:effectExtent l="0" t="0" r="0" b="0"/>
          <wp:wrapNone/>
          <wp:docPr id="34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407"/>
                  <a:stretch/>
                </pic:blipFill>
                <pic:spPr bwMode="auto">
                  <a:xfrm>
                    <a:off x="0" y="0"/>
                    <a:ext cx="7559643" cy="220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945"/>
    <w:multiLevelType w:val="hybridMultilevel"/>
    <w:tmpl w:val="77F20AB6"/>
    <w:lvl w:ilvl="0" w:tplc="028E62B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C83"/>
    <w:multiLevelType w:val="hybridMultilevel"/>
    <w:tmpl w:val="16B6A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6DD"/>
    <w:multiLevelType w:val="hybridMultilevel"/>
    <w:tmpl w:val="B8AC32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76913">
    <w:abstractNumId w:val="2"/>
  </w:num>
  <w:num w:numId="2" w16cid:durableId="814420143">
    <w:abstractNumId w:val="1"/>
  </w:num>
  <w:num w:numId="3" w16cid:durableId="203646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07"/>
    <w:rsid w:val="000000EC"/>
    <w:rsid w:val="00003576"/>
    <w:rsid w:val="00021166"/>
    <w:rsid w:val="00042474"/>
    <w:rsid w:val="000620CC"/>
    <w:rsid w:val="00093705"/>
    <w:rsid w:val="000B639C"/>
    <w:rsid w:val="000C6053"/>
    <w:rsid w:val="000D293E"/>
    <w:rsid w:val="00126737"/>
    <w:rsid w:val="00186C96"/>
    <w:rsid w:val="001A4F63"/>
    <w:rsid w:val="001E319C"/>
    <w:rsid w:val="001F03CF"/>
    <w:rsid w:val="001F2F97"/>
    <w:rsid w:val="0020371F"/>
    <w:rsid w:val="00203E20"/>
    <w:rsid w:val="00226916"/>
    <w:rsid w:val="0026078D"/>
    <w:rsid w:val="003012AF"/>
    <w:rsid w:val="00322421"/>
    <w:rsid w:val="00343E24"/>
    <w:rsid w:val="0044181F"/>
    <w:rsid w:val="00443AD7"/>
    <w:rsid w:val="00465186"/>
    <w:rsid w:val="00473CC4"/>
    <w:rsid w:val="004A06C2"/>
    <w:rsid w:val="004C1C3F"/>
    <w:rsid w:val="00516FD0"/>
    <w:rsid w:val="005268BA"/>
    <w:rsid w:val="0054391E"/>
    <w:rsid w:val="00581222"/>
    <w:rsid w:val="00594740"/>
    <w:rsid w:val="005A737A"/>
    <w:rsid w:val="005B20C9"/>
    <w:rsid w:val="005D1B26"/>
    <w:rsid w:val="005D1E4C"/>
    <w:rsid w:val="005E0FCB"/>
    <w:rsid w:val="00607199"/>
    <w:rsid w:val="00641451"/>
    <w:rsid w:val="00690128"/>
    <w:rsid w:val="006B27AA"/>
    <w:rsid w:val="006B3438"/>
    <w:rsid w:val="006C317F"/>
    <w:rsid w:val="006E7069"/>
    <w:rsid w:val="00703CE8"/>
    <w:rsid w:val="00723603"/>
    <w:rsid w:val="0074396A"/>
    <w:rsid w:val="00747F76"/>
    <w:rsid w:val="0075346D"/>
    <w:rsid w:val="0076267A"/>
    <w:rsid w:val="007765A3"/>
    <w:rsid w:val="007860AF"/>
    <w:rsid w:val="00786962"/>
    <w:rsid w:val="00787ED9"/>
    <w:rsid w:val="00795EE4"/>
    <w:rsid w:val="007C0F57"/>
    <w:rsid w:val="007D0833"/>
    <w:rsid w:val="007D543B"/>
    <w:rsid w:val="00805D1A"/>
    <w:rsid w:val="00815DCC"/>
    <w:rsid w:val="00823BB4"/>
    <w:rsid w:val="00865769"/>
    <w:rsid w:val="008A1A8A"/>
    <w:rsid w:val="008E4FBA"/>
    <w:rsid w:val="00937935"/>
    <w:rsid w:val="00A01A09"/>
    <w:rsid w:val="00A81681"/>
    <w:rsid w:val="00A8559F"/>
    <w:rsid w:val="00AC50D1"/>
    <w:rsid w:val="00B05A5D"/>
    <w:rsid w:val="00B32EA7"/>
    <w:rsid w:val="00B56146"/>
    <w:rsid w:val="00B70DFA"/>
    <w:rsid w:val="00B7349F"/>
    <w:rsid w:val="00BA4E50"/>
    <w:rsid w:val="00BC18F5"/>
    <w:rsid w:val="00BD2B5F"/>
    <w:rsid w:val="00C55D11"/>
    <w:rsid w:val="00C64AF5"/>
    <w:rsid w:val="00C72AA7"/>
    <w:rsid w:val="00C937D2"/>
    <w:rsid w:val="00CC2960"/>
    <w:rsid w:val="00CD2C07"/>
    <w:rsid w:val="00D17C1C"/>
    <w:rsid w:val="00D47AF4"/>
    <w:rsid w:val="00D55215"/>
    <w:rsid w:val="00D63B07"/>
    <w:rsid w:val="00D83530"/>
    <w:rsid w:val="00D87148"/>
    <w:rsid w:val="00D91801"/>
    <w:rsid w:val="00DA70FE"/>
    <w:rsid w:val="00DB1D93"/>
    <w:rsid w:val="00DC1C8B"/>
    <w:rsid w:val="00DE32E1"/>
    <w:rsid w:val="00E34707"/>
    <w:rsid w:val="00E35362"/>
    <w:rsid w:val="00E50935"/>
    <w:rsid w:val="00E8122C"/>
    <w:rsid w:val="00EB4BFA"/>
    <w:rsid w:val="00ED2265"/>
    <w:rsid w:val="00ED5E07"/>
    <w:rsid w:val="00ED7B84"/>
    <w:rsid w:val="00EE7A3B"/>
    <w:rsid w:val="00EF1283"/>
    <w:rsid w:val="00EF52AF"/>
    <w:rsid w:val="00F23450"/>
    <w:rsid w:val="00F32A05"/>
    <w:rsid w:val="00F40061"/>
    <w:rsid w:val="00F52BDD"/>
    <w:rsid w:val="00F949A8"/>
    <w:rsid w:val="00FF476D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05AA6"/>
  <w15:docId w15:val="{A31A1C3F-4F68-C643-9E34-023C5CF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yle8">
    <w:name w:val="Style8"/>
    <w:basedOn w:val="Normal"/>
    <w:uiPriority w:val="99"/>
    <w:rsid w:val="00ED5E07"/>
    <w:pPr>
      <w:widowControl w:val="0"/>
      <w:autoSpaceDE w:val="0"/>
      <w:autoSpaceDN w:val="0"/>
      <w:adjustRightInd w:val="0"/>
      <w:spacing w:after="0" w:line="259" w:lineRule="exact"/>
      <w:ind w:firstLine="454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0">
    <w:name w:val="Font Style30"/>
    <w:uiPriority w:val="99"/>
    <w:rsid w:val="00ED5E07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ED5E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1">
    <w:name w:val="Font Style31"/>
    <w:uiPriority w:val="99"/>
    <w:rsid w:val="00ED5E07"/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ED5E0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4">
    <w:name w:val="Font Style34"/>
    <w:uiPriority w:val="99"/>
    <w:rsid w:val="00ED5E07"/>
    <w:rPr>
      <w:rFonts w:ascii="Arial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07"/>
  </w:style>
  <w:style w:type="paragraph" w:styleId="Footer">
    <w:name w:val="footer"/>
    <w:basedOn w:val="Normal"/>
    <w:link w:val="FooterChar"/>
    <w:uiPriority w:val="99"/>
    <w:unhideWhenUsed/>
    <w:rsid w:val="00ED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07"/>
  </w:style>
  <w:style w:type="paragraph" w:customStyle="1" w:styleId="Style12">
    <w:name w:val="Style12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88" w:lineRule="exact"/>
      <w:ind w:hanging="432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19">
    <w:name w:val="Style19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0">
    <w:name w:val="Style20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2">
    <w:name w:val="Style22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52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3">
    <w:name w:val="Style23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4">
    <w:name w:val="Style24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88" w:lineRule="exact"/>
      <w:ind w:firstLine="122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5">
    <w:name w:val="Style25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6">
    <w:name w:val="Style26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2">
    <w:name w:val="Font Style32"/>
    <w:uiPriority w:val="99"/>
    <w:rsid w:val="00DE32E1"/>
    <w:rPr>
      <w:rFonts w:ascii="Arial" w:hAnsi="Arial" w:cs="Arial"/>
      <w:sz w:val="20"/>
      <w:szCs w:val="20"/>
    </w:rPr>
  </w:style>
  <w:style w:type="character" w:customStyle="1" w:styleId="FontStyle33">
    <w:name w:val="Font Style33"/>
    <w:uiPriority w:val="99"/>
    <w:rsid w:val="00DE32E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46D"/>
    <w:pPr>
      <w:ind w:left="720"/>
      <w:contextualSpacing/>
    </w:pPr>
  </w:style>
  <w:style w:type="table" w:styleId="TableGrid">
    <w:name w:val="Table Grid"/>
    <w:basedOn w:val="TableNormal"/>
    <w:uiPriority w:val="59"/>
    <w:rsid w:val="000C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3E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A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A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ic.usv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fe.gov.r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E20E-E515-4735-877D-DB4DF2D5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User</cp:lastModifiedBy>
  <cp:revision>7</cp:revision>
  <cp:lastPrinted>2022-11-28T07:22:00Z</cp:lastPrinted>
  <dcterms:created xsi:type="dcterms:W3CDTF">2022-11-28T07:21:00Z</dcterms:created>
  <dcterms:modified xsi:type="dcterms:W3CDTF">2022-11-28T08:40:00Z</dcterms:modified>
</cp:coreProperties>
</file>