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150B" w14:textId="40F8046E" w:rsidR="00766F48" w:rsidRDefault="00766F48" w:rsidP="0062725F">
      <w:pPr>
        <w:spacing w:line="360" w:lineRule="auto"/>
        <w:jc w:val="right"/>
        <w:rPr>
          <w:rFonts w:ascii="Times New Roman" w:hAnsi="Times New Roman"/>
          <w:sz w:val="24"/>
          <w:szCs w:val="24"/>
          <w:lang w:val="fr-FR"/>
        </w:rPr>
      </w:pPr>
      <w:r>
        <w:rPr>
          <w:rFonts w:ascii="Times New Roman" w:hAnsi="Times New Roman"/>
          <w:sz w:val="24"/>
          <w:szCs w:val="24"/>
          <w:lang w:val="fr-FR"/>
        </w:rPr>
        <w:t>Anexa 6</w:t>
      </w:r>
    </w:p>
    <w:p w14:paraId="73FF4804" w14:textId="55268D28" w:rsidR="0062725F" w:rsidRPr="005E6104" w:rsidRDefault="0062725F" w:rsidP="0062725F">
      <w:pPr>
        <w:spacing w:line="360" w:lineRule="auto"/>
        <w:jc w:val="right"/>
        <w:rPr>
          <w:rFonts w:ascii="Times New Roman" w:hAnsi="Times New Roman"/>
          <w:sz w:val="24"/>
          <w:szCs w:val="24"/>
          <w:lang w:val="fr-FR"/>
        </w:rPr>
      </w:pPr>
      <w:r w:rsidRPr="005E6104">
        <w:rPr>
          <w:rFonts w:ascii="Times New Roman" w:hAnsi="Times New Roman"/>
          <w:sz w:val="24"/>
          <w:szCs w:val="24"/>
          <w:lang w:val="fr-FR"/>
        </w:rPr>
        <w:t xml:space="preserve">PO 07-SRIAE-F06 </w:t>
      </w:r>
    </w:p>
    <w:p w14:paraId="34D1D978" w14:textId="77777777" w:rsidR="0062725F" w:rsidRPr="00CD788D" w:rsidRDefault="0062725F" w:rsidP="00ED33EA">
      <w:pPr>
        <w:jc w:val="center"/>
        <w:rPr>
          <w:rFonts w:ascii="Times New Roman" w:hAnsi="Times New Roman"/>
          <w:b/>
          <w:bCs/>
          <w:sz w:val="24"/>
          <w:szCs w:val="24"/>
          <w:lang w:val="pt-BR"/>
        </w:rPr>
      </w:pPr>
      <w:r w:rsidRPr="005E6104">
        <w:rPr>
          <w:rFonts w:ascii="Times New Roman" w:hAnsi="Times New Roman"/>
          <w:b/>
          <w:bCs/>
          <w:sz w:val="24"/>
          <w:szCs w:val="24"/>
          <w:lang w:val="fr-FR"/>
        </w:rPr>
        <w:t>CONTRACT DE MOBILITATE EXTERNĂ</w:t>
      </w:r>
    </w:p>
    <w:p w14:paraId="7190A88F" w14:textId="77777777" w:rsidR="0062725F" w:rsidRPr="00CD788D" w:rsidRDefault="0062725F" w:rsidP="00ED33EA">
      <w:pPr>
        <w:jc w:val="center"/>
        <w:rPr>
          <w:rFonts w:ascii="Times New Roman" w:hAnsi="Times New Roman"/>
          <w:bCs/>
          <w:sz w:val="24"/>
          <w:szCs w:val="24"/>
          <w:lang w:val="pt-BR"/>
        </w:rPr>
      </w:pPr>
      <w:r w:rsidRPr="005E6104">
        <w:rPr>
          <w:rFonts w:ascii="Times New Roman" w:hAnsi="Times New Roman"/>
          <w:bCs/>
          <w:sz w:val="24"/>
          <w:szCs w:val="24"/>
          <w:lang w:val="fr-FR"/>
        </w:rPr>
        <w:t>................</w:t>
      </w:r>
      <w:r w:rsidRPr="00CD788D">
        <w:rPr>
          <w:rFonts w:ascii="Times New Roman" w:hAnsi="Times New Roman"/>
          <w:bCs/>
          <w:sz w:val="24"/>
          <w:szCs w:val="24"/>
          <w:lang w:val="pt-BR"/>
        </w:rPr>
        <w:t>.... din ..........</w:t>
      </w:r>
    </w:p>
    <w:p w14:paraId="559F593A" w14:textId="77777777" w:rsidR="0062725F" w:rsidRPr="005E6104" w:rsidRDefault="0062725F" w:rsidP="00ED33EA">
      <w:pPr>
        <w:ind w:firstLine="720"/>
        <w:jc w:val="both"/>
        <w:rPr>
          <w:rFonts w:ascii="Times New Roman" w:hAnsi="Times New Roman"/>
          <w:sz w:val="24"/>
          <w:szCs w:val="24"/>
          <w:lang w:val="fr-FR"/>
        </w:rPr>
      </w:pPr>
      <w:r w:rsidRPr="005E6104">
        <w:rPr>
          <w:rFonts w:ascii="Times New Roman" w:hAnsi="Times New Roman"/>
          <w:sz w:val="24"/>
          <w:szCs w:val="24"/>
          <w:lang w:val="fr-FR"/>
        </w:rPr>
        <w:t>Între,</w:t>
      </w:r>
    </w:p>
    <w:p w14:paraId="5D2EF9D5" w14:textId="3DAF47B9" w:rsidR="0062725F" w:rsidRPr="00673E3E" w:rsidRDefault="0062725F" w:rsidP="00ED33EA">
      <w:pPr>
        <w:numPr>
          <w:ilvl w:val="0"/>
          <w:numId w:val="25"/>
        </w:numPr>
        <w:spacing w:after="0"/>
        <w:ind w:left="284" w:firstLine="720"/>
        <w:jc w:val="both"/>
        <w:rPr>
          <w:rFonts w:ascii="Times New Roman" w:hAnsi="Times New Roman"/>
          <w:sz w:val="24"/>
          <w:szCs w:val="24"/>
          <w:lang w:val="it-IT"/>
        </w:rPr>
      </w:pPr>
      <w:r w:rsidRPr="00673E3E">
        <w:rPr>
          <w:rFonts w:ascii="Times New Roman" w:hAnsi="Times New Roman"/>
          <w:b/>
          <w:sz w:val="24"/>
          <w:szCs w:val="24"/>
          <w:lang w:val="it-IT"/>
        </w:rPr>
        <w:t xml:space="preserve">Universitatea </w:t>
      </w:r>
      <w:r w:rsidR="0082542E" w:rsidRPr="00673E3E">
        <w:rPr>
          <w:rFonts w:ascii="Times New Roman" w:hAnsi="Times New Roman"/>
          <w:b/>
          <w:sz w:val="24"/>
          <w:szCs w:val="24"/>
          <w:lang w:val="it-IT"/>
        </w:rPr>
        <w:t>„</w:t>
      </w:r>
      <w:r w:rsidRPr="00673E3E">
        <w:rPr>
          <w:rFonts w:ascii="Times New Roman" w:hAnsi="Times New Roman"/>
          <w:b/>
          <w:sz w:val="24"/>
          <w:szCs w:val="24"/>
          <w:lang w:val="it-IT"/>
        </w:rPr>
        <w:t>Ştefan cel Mare” din Suceava</w:t>
      </w:r>
      <w:r w:rsidRPr="00673E3E">
        <w:rPr>
          <w:rFonts w:ascii="Times New Roman" w:hAnsi="Times New Roman"/>
          <w:sz w:val="24"/>
          <w:szCs w:val="24"/>
          <w:lang w:val="it-IT"/>
        </w:rPr>
        <w:t xml:space="preserve"> cu sediul în str. Universităţii, nr. 13, 720229 – Suceava, având codul fiscal 4244423, reprezentată prin .........................– Rector, contul IBAN RO62TREZ23F650601200130X deschis la Trezoreria Suceava, în calitate de </w:t>
      </w:r>
      <w:r w:rsidRPr="00673E3E">
        <w:rPr>
          <w:rFonts w:ascii="Times New Roman" w:hAnsi="Times New Roman"/>
          <w:i/>
          <w:iCs/>
          <w:sz w:val="24"/>
          <w:szCs w:val="24"/>
          <w:lang w:val="it-IT"/>
        </w:rPr>
        <w:t>finanțator al mobilității</w:t>
      </w:r>
    </w:p>
    <w:p w14:paraId="6E335291" w14:textId="77777777" w:rsidR="0062725F" w:rsidRPr="00CD788D" w:rsidRDefault="0062725F" w:rsidP="00ED33EA">
      <w:pPr>
        <w:spacing w:after="0"/>
        <w:ind w:left="1004"/>
        <w:jc w:val="both"/>
        <w:rPr>
          <w:rFonts w:ascii="Times New Roman" w:hAnsi="Times New Roman"/>
          <w:sz w:val="24"/>
          <w:szCs w:val="24"/>
        </w:rPr>
      </w:pPr>
      <w:r w:rsidRPr="00CD788D">
        <w:rPr>
          <w:rFonts w:ascii="Times New Roman" w:hAnsi="Times New Roman"/>
          <w:b/>
          <w:sz w:val="24"/>
          <w:szCs w:val="24"/>
        </w:rPr>
        <w:t>și</w:t>
      </w:r>
    </w:p>
    <w:p w14:paraId="41F37DFC" w14:textId="1C95D726" w:rsidR="0062725F" w:rsidRPr="00673E3E" w:rsidRDefault="0062725F" w:rsidP="00ED33EA">
      <w:pPr>
        <w:numPr>
          <w:ilvl w:val="0"/>
          <w:numId w:val="25"/>
        </w:numPr>
        <w:spacing w:after="0"/>
        <w:ind w:left="284" w:firstLine="720"/>
        <w:jc w:val="both"/>
        <w:rPr>
          <w:rFonts w:ascii="Times New Roman" w:hAnsi="Times New Roman"/>
          <w:sz w:val="24"/>
          <w:szCs w:val="24"/>
          <w:lang w:val="it-IT"/>
        </w:rPr>
      </w:pPr>
      <w:r w:rsidRPr="00673E3E">
        <w:rPr>
          <w:rFonts w:ascii="Times New Roman" w:hAnsi="Times New Roman"/>
          <w:b/>
          <w:sz w:val="24"/>
          <w:szCs w:val="24"/>
          <w:lang w:val="it-IT"/>
        </w:rPr>
        <w:t>Doamna</w:t>
      </w:r>
      <w:r w:rsidRPr="00673E3E">
        <w:rPr>
          <w:rFonts w:ascii="Times New Roman" w:hAnsi="Times New Roman"/>
          <w:bCs/>
          <w:sz w:val="24"/>
          <w:szCs w:val="24"/>
          <w:lang w:val="it-IT"/>
        </w:rPr>
        <w:t>/</w:t>
      </w:r>
      <w:r w:rsidRPr="00673E3E">
        <w:rPr>
          <w:rFonts w:ascii="Times New Roman" w:hAnsi="Times New Roman"/>
          <w:b/>
          <w:sz w:val="24"/>
          <w:szCs w:val="24"/>
          <w:lang w:val="it-IT"/>
        </w:rPr>
        <w:t>Domnul</w:t>
      </w:r>
      <w:r w:rsidRPr="00673E3E">
        <w:rPr>
          <w:rFonts w:ascii="Times New Roman" w:hAnsi="Times New Roman"/>
          <w:bCs/>
          <w:sz w:val="24"/>
          <w:szCs w:val="24"/>
          <w:lang w:val="it-IT"/>
        </w:rPr>
        <w:t xml:space="preserve"> </w:t>
      </w:r>
      <w:r w:rsidRPr="00673E3E">
        <w:rPr>
          <w:rFonts w:ascii="Times New Roman" w:hAnsi="Times New Roman"/>
          <w:bCs/>
          <w:iCs/>
          <w:sz w:val="24"/>
          <w:szCs w:val="24"/>
          <w:lang w:val="it-IT"/>
        </w:rPr>
        <w:t>……………………..</w:t>
      </w:r>
      <w:r w:rsidRPr="00673E3E">
        <w:rPr>
          <w:rFonts w:ascii="Times New Roman" w:hAnsi="Times New Roman"/>
          <w:bCs/>
          <w:sz w:val="24"/>
          <w:szCs w:val="24"/>
          <w:lang w:val="it-IT"/>
        </w:rPr>
        <w:t>.............................. domiciliat(ă) în ..................., ...........................................  poseso</w:t>
      </w:r>
      <w:r w:rsidR="008A57F6" w:rsidRPr="00673E3E">
        <w:rPr>
          <w:rFonts w:ascii="Times New Roman" w:hAnsi="Times New Roman"/>
          <w:bCs/>
          <w:sz w:val="24"/>
          <w:szCs w:val="24"/>
          <w:lang w:val="it-IT"/>
        </w:rPr>
        <w:t>r(</w:t>
      </w:r>
      <w:r w:rsidRPr="00673E3E">
        <w:rPr>
          <w:rFonts w:ascii="Times New Roman" w:hAnsi="Times New Roman"/>
          <w:bCs/>
          <w:sz w:val="24"/>
          <w:szCs w:val="24"/>
          <w:lang w:val="it-IT"/>
        </w:rPr>
        <w:t>are</w:t>
      </w:r>
      <w:r w:rsidR="008A57F6" w:rsidRPr="00673E3E">
        <w:rPr>
          <w:rFonts w:ascii="Times New Roman" w:hAnsi="Times New Roman"/>
          <w:bCs/>
          <w:sz w:val="24"/>
          <w:szCs w:val="24"/>
          <w:lang w:val="it-IT"/>
        </w:rPr>
        <w:t>)</w:t>
      </w:r>
      <w:r w:rsidRPr="00673E3E">
        <w:rPr>
          <w:rFonts w:ascii="Times New Roman" w:hAnsi="Times New Roman"/>
          <w:bCs/>
          <w:sz w:val="24"/>
          <w:szCs w:val="24"/>
          <w:lang w:val="it-IT"/>
        </w:rPr>
        <w:t xml:space="preserve"> a actului de identitate seria ......., nr. ......................., eliberat de SPCLEP ...................la data de .................., C.N.P. ..............................................</w:t>
      </w:r>
      <w:r w:rsidRPr="00673E3E">
        <w:rPr>
          <w:rFonts w:ascii="Times New Roman" w:hAnsi="Times New Roman"/>
          <w:sz w:val="24"/>
          <w:szCs w:val="24"/>
          <w:lang w:val="it-IT"/>
        </w:rPr>
        <w:t xml:space="preserve">, în calitate de </w:t>
      </w:r>
      <w:r w:rsidRPr="00673E3E">
        <w:rPr>
          <w:rFonts w:ascii="Times New Roman" w:hAnsi="Times New Roman"/>
          <w:i/>
          <w:sz w:val="24"/>
          <w:szCs w:val="24"/>
          <w:lang w:val="it-IT"/>
        </w:rPr>
        <w:t>beneficiar al mobilității.</w:t>
      </w:r>
    </w:p>
    <w:p w14:paraId="35350962" w14:textId="77777777" w:rsidR="0062725F" w:rsidRPr="00673E3E" w:rsidRDefault="0062725F" w:rsidP="00ED33EA">
      <w:pPr>
        <w:spacing w:before="240" w:after="240"/>
        <w:ind w:firstLine="720"/>
        <w:jc w:val="both"/>
        <w:rPr>
          <w:rFonts w:ascii="Times New Roman" w:hAnsi="Times New Roman"/>
          <w:i/>
          <w:iCs/>
          <w:sz w:val="24"/>
          <w:szCs w:val="24"/>
          <w:lang w:val="it-IT"/>
        </w:rPr>
      </w:pPr>
      <w:r w:rsidRPr="00673E3E">
        <w:rPr>
          <w:rFonts w:ascii="Times New Roman" w:hAnsi="Times New Roman"/>
          <w:sz w:val="24"/>
          <w:szCs w:val="24"/>
          <w:lang w:val="it-IT"/>
        </w:rPr>
        <w:t xml:space="preserve">În temeiul </w:t>
      </w:r>
      <w:r w:rsidRPr="00CD788D">
        <w:rPr>
          <w:rFonts w:ascii="Times New Roman" w:hAnsi="Times New Roman"/>
          <w:sz w:val="24"/>
          <w:szCs w:val="24"/>
          <w:lang w:val="ro-RO"/>
        </w:rPr>
        <w:t>Referat</w:t>
      </w:r>
      <w:r w:rsidRPr="00673E3E">
        <w:rPr>
          <w:rFonts w:ascii="Times New Roman" w:hAnsi="Times New Roman"/>
          <w:sz w:val="24"/>
          <w:szCs w:val="24"/>
          <w:lang w:val="it-IT"/>
        </w:rPr>
        <w:t>ului</w:t>
      </w:r>
      <w:r w:rsidRPr="00CD788D">
        <w:rPr>
          <w:rFonts w:ascii="Times New Roman" w:hAnsi="Times New Roman"/>
          <w:sz w:val="24"/>
          <w:szCs w:val="24"/>
          <w:lang w:val="ro-RO"/>
        </w:rPr>
        <w:t xml:space="preserve"> pentru încheierea unui contract de mobilitate externă</w:t>
      </w:r>
      <w:r w:rsidRPr="00673E3E">
        <w:rPr>
          <w:rFonts w:ascii="Times New Roman" w:hAnsi="Times New Roman"/>
          <w:sz w:val="24"/>
          <w:szCs w:val="24"/>
          <w:lang w:val="it-IT"/>
        </w:rPr>
        <w:t xml:space="preserve"> nr. .........., din........., prin liberul nostru acord de voinţă am convenit următoarele:</w:t>
      </w:r>
    </w:p>
    <w:p w14:paraId="300B333B" w14:textId="77777777" w:rsidR="0062725F" w:rsidRPr="00673E3E" w:rsidRDefault="0062725F" w:rsidP="00ED33EA">
      <w:pPr>
        <w:jc w:val="both"/>
        <w:rPr>
          <w:rFonts w:ascii="Times New Roman" w:hAnsi="Times New Roman"/>
          <w:sz w:val="24"/>
          <w:szCs w:val="24"/>
          <w:lang w:val="it-IT"/>
        </w:rPr>
      </w:pPr>
      <w:r w:rsidRPr="00673E3E">
        <w:rPr>
          <w:rFonts w:ascii="Times New Roman" w:hAnsi="Times New Roman"/>
          <w:b/>
          <w:sz w:val="24"/>
          <w:szCs w:val="24"/>
          <w:u w:val="single"/>
          <w:lang w:val="it-IT"/>
        </w:rPr>
        <w:t>Art. 1</w:t>
      </w:r>
      <w:r w:rsidRPr="00673E3E">
        <w:rPr>
          <w:rFonts w:ascii="Times New Roman" w:hAnsi="Times New Roman"/>
          <w:sz w:val="24"/>
          <w:szCs w:val="24"/>
          <w:lang w:val="it-IT"/>
        </w:rPr>
        <w:t xml:space="preserve"> Beneficiarul mobilității va desfășura activități în cadrul (facultății ................................... / proiectului ...................................................../ cercetării doctorale ...............................................)</w:t>
      </w:r>
      <w:r w:rsidRPr="00673E3E">
        <w:rPr>
          <w:rFonts w:ascii="Times New Roman" w:hAnsi="Times New Roman"/>
          <w:iCs/>
          <w:sz w:val="24"/>
          <w:szCs w:val="24"/>
          <w:lang w:val="it-IT"/>
        </w:rPr>
        <w:t>, prin participarea la ........................................................................................................................................................... (</w:t>
      </w:r>
      <w:r w:rsidRPr="00673E3E">
        <w:rPr>
          <w:rFonts w:ascii="Times New Roman" w:hAnsi="Times New Roman"/>
          <w:i/>
          <w:sz w:val="24"/>
          <w:szCs w:val="24"/>
          <w:lang w:val="it-IT"/>
        </w:rPr>
        <w:t>olimpiade/ concursuri internaționale/ conferințe și alte manifestări științifice/stagiu de documentare și informare/stagiu de formare sau cercetare/alt eveniment de cercetare doctorală etc.</w:t>
      </w:r>
      <w:r w:rsidRPr="00673E3E">
        <w:rPr>
          <w:rFonts w:ascii="Times New Roman" w:hAnsi="Times New Roman"/>
          <w:iCs/>
          <w:sz w:val="24"/>
          <w:szCs w:val="24"/>
          <w:lang w:val="it-IT"/>
        </w:rPr>
        <w:t>).</w:t>
      </w:r>
    </w:p>
    <w:p w14:paraId="38B93BA5" w14:textId="77777777" w:rsidR="0062725F" w:rsidRPr="00673E3E" w:rsidRDefault="0062725F" w:rsidP="00ED33EA">
      <w:pPr>
        <w:jc w:val="both"/>
        <w:rPr>
          <w:rFonts w:ascii="Times New Roman" w:hAnsi="Times New Roman"/>
          <w:b/>
          <w:bCs/>
          <w:sz w:val="24"/>
          <w:szCs w:val="24"/>
          <w:lang w:val="it-IT"/>
        </w:rPr>
      </w:pPr>
      <w:r w:rsidRPr="00673E3E">
        <w:rPr>
          <w:rFonts w:ascii="Times New Roman" w:hAnsi="Times New Roman"/>
          <w:b/>
          <w:sz w:val="24"/>
          <w:szCs w:val="24"/>
          <w:u w:val="single"/>
          <w:lang w:val="it-IT"/>
        </w:rPr>
        <w:t>Art. 2</w:t>
      </w:r>
      <w:r w:rsidRPr="00673E3E">
        <w:rPr>
          <w:rFonts w:ascii="Times New Roman" w:hAnsi="Times New Roman"/>
          <w:b/>
          <w:sz w:val="24"/>
          <w:szCs w:val="24"/>
          <w:lang w:val="it-IT"/>
        </w:rPr>
        <w:t xml:space="preserve"> </w:t>
      </w:r>
      <w:r w:rsidRPr="00673E3E">
        <w:rPr>
          <w:rFonts w:ascii="Times New Roman" w:hAnsi="Times New Roman"/>
          <w:sz w:val="24"/>
          <w:szCs w:val="24"/>
          <w:lang w:val="it-IT"/>
        </w:rPr>
        <w:t>Contractul intră în vigoare de la data semnării, iar mobilitatea va fi efectuată în perioada .........................</w:t>
      </w:r>
    </w:p>
    <w:p w14:paraId="35320148" w14:textId="0FFFF03D" w:rsidR="0062725F" w:rsidRPr="00CD788D" w:rsidRDefault="0062725F" w:rsidP="00ED33EA">
      <w:pPr>
        <w:spacing w:after="0"/>
        <w:jc w:val="both"/>
        <w:rPr>
          <w:rFonts w:ascii="Times New Roman" w:hAnsi="Times New Roman"/>
          <w:bCs/>
          <w:sz w:val="24"/>
          <w:szCs w:val="24"/>
          <w:lang w:val="pt-PT"/>
        </w:rPr>
      </w:pPr>
      <w:r w:rsidRPr="00673E3E">
        <w:rPr>
          <w:rFonts w:ascii="Times New Roman" w:hAnsi="Times New Roman"/>
          <w:b/>
          <w:sz w:val="24"/>
          <w:szCs w:val="24"/>
          <w:u w:val="single"/>
          <w:lang w:val="it-IT"/>
        </w:rPr>
        <w:t>Art. 3</w:t>
      </w:r>
      <w:r w:rsidRPr="00673E3E">
        <w:rPr>
          <w:rFonts w:ascii="Times New Roman" w:hAnsi="Times New Roman"/>
          <w:bCs/>
          <w:sz w:val="24"/>
          <w:szCs w:val="24"/>
          <w:lang w:val="it-IT"/>
        </w:rPr>
        <w:t xml:space="preserve"> Finanțatorul mobilității externe se obligă să deconteze următoarele cheltuieli de deplasare, conform prevederilor legale, precizărilor PO 07-SRIAE și în acord cu normele proiectului ....</w:t>
      </w:r>
      <w:r w:rsidR="00DC4E2F" w:rsidRPr="00673E3E">
        <w:rPr>
          <w:rFonts w:ascii="Times New Roman" w:hAnsi="Times New Roman"/>
          <w:bCs/>
          <w:sz w:val="24"/>
          <w:szCs w:val="24"/>
          <w:lang w:val="it-IT"/>
        </w:rPr>
        <w:t>..............</w:t>
      </w:r>
      <w:r w:rsidRPr="00673E3E">
        <w:rPr>
          <w:rFonts w:ascii="Times New Roman" w:hAnsi="Times New Roman"/>
          <w:bCs/>
          <w:sz w:val="24"/>
          <w:szCs w:val="24"/>
          <w:lang w:val="it-IT"/>
        </w:rPr>
        <w:t>../</w:t>
      </w:r>
      <w:r w:rsidRPr="00673E3E">
        <w:rPr>
          <w:rFonts w:ascii="Times New Roman" w:hAnsi="Times New Roman"/>
          <w:sz w:val="24"/>
          <w:szCs w:val="24"/>
          <w:lang w:val="it-IT"/>
        </w:rPr>
        <w:t xml:space="preserve"> </w:t>
      </w:r>
      <w:r w:rsidRPr="00CD788D">
        <w:rPr>
          <w:rFonts w:ascii="Times New Roman" w:hAnsi="Times New Roman"/>
          <w:bCs/>
          <w:sz w:val="24"/>
          <w:szCs w:val="24"/>
          <w:lang w:val="pt-PT"/>
        </w:rPr>
        <w:t>Regulamentului cadru USV privind acordarea burselor și a altor forme de sprijin material (R53), după caz:</w:t>
      </w:r>
    </w:p>
    <w:p w14:paraId="5A6806EA" w14:textId="77777777" w:rsidR="0062725F" w:rsidRPr="00CD788D" w:rsidRDefault="0062725F" w:rsidP="00ED33EA">
      <w:pPr>
        <w:numPr>
          <w:ilvl w:val="0"/>
          <w:numId w:val="26"/>
        </w:numPr>
        <w:spacing w:after="0"/>
        <w:jc w:val="both"/>
        <w:rPr>
          <w:rFonts w:ascii="Times New Roman" w:hAnsi="Times New Roman"/>
          <w:bCs/>
          <w:sz w:val="24"/>
          <w:szCs w:val="24"/>
        </w:rPr>
      </w:pPr>
      <w:r w:rsidRPr="00CD788D">
        <w:rPr>
          <w:rFonts w:ascii="Times New Roman" w:hAnsi="Times New Roman"/>
          <w:bCs/>
          <w:sz w:val="24"/>
          <w:szCs w:val="24"/>
        </w:rPr>
        <w:t>taxă de înscriere/participare;</w:t>
      </w:r>
    </w:p>
    <w:p w14:paraId="63DE1E17" w14:textId="77777777" w:rsidR="0062725F" w:rsidRPr="00CD788D" w:rsidRDefault="0062725F" w:rsidP="00ED33EA">
      <w:pPr>
        <w:numPr>
          <w:ilvl w:val="0"/>
          <w:numId w:val="26"/>
        </w:numPr>
        <w:spacing w:after="0"/>
        <w:jc w:val="both"/>
        <w:rPr>
          <w:rFonts w:ascii="Times New Roman" w:hAnsi="Times New Roman"/>
          <w:bCs/>
          <w:sz w:val="24"/>
          <w:szCs w:val="24"/>
        </w:rPr>
      </w:pPr>
      <w:r w:rsidRPr="00CD788D">
        <w:rPr>
          <w:rFonts w:ascii="Times New Roman" w:hAnsi="Times New Roman"/>
          <w:bCs/>
          <w:sz w:val="24"/>
          <w:szCs w:val="24"/>
        </w:rPr>
        <w:t>taxă de publicare;</w:t>
      </w:r>
    </w:p>
    <w:p w14:paraId="5B354573" w14:textId="77777777" w:rsidR="0062725F" w:rsidRPr="00CD788D" w:rsidRDefault="0062725F" w:rsidP="00ED33EA">
      <w:pPr>
        <w:numPr>
          <w:ilvl w:val="0"/>
          <w:numId w:val="26"/>
        </w:numPr>
        <w:spacing w:after="0"/>
        <w:jc w:val="both"/>
        <w:rPr>
          <w:rFonts w:ascii="Times New Roman" w:hAnsi="Times New Roman"/>
          <w:bCs/>
          <w:sz w:val="24"/>
          <w:szCs w:val="24"/>
        </w:rPr>
      </w:pPr>
      <w:r w:rsidRPr="00CD788D">
        <w:rPr>
          <w:rFonts w:ascii="Times New Roman" w:hAnsi="Times New Roman"/>
          <w:bCs/>
          <w:sz w:val="24"/>
          <w:szCs w:val="24"/>
        </w:rPr>
        <w:t>cheltuieli de transport;</w:t>
      </w:r>
    </w:p>
    <w:p w14:paraId="25B6389A" w14:textId="77777777" w:rsidR="0062725F" w:rsidRPr="00CD788D" w:rsidRDefault="0062725F" w:rsidP="00ED33EA">
      <w:pPr>
        <w:numPr>
          <w:ilvl w:val="0"/>
          <w:numId w:val="26"/>
        </w:numPr>
        <w:spacing w:after="0"/>
        <w:jc w:val="both"/>
        <w:rPr>
          <w:rFonts w:ascii="Times New Roman" w:hAnsi="Times New Roman"/>
          <w:bCs/>
          <w:sz w:val="24"/>
          <w:szCs w:val="24"/>
        </w:rPr>
      </w:pPr>
      <w:r w:rsidRPr="00CD788D">
        <w:rPr>
          <w:rFonts w:ascii="Times New Roman" w:hAnsi="Times New Roman"/>
          <w:bCs/>
          <w:sz w:val="24"/>
          <w:szCs w:val="24"/>
        </w:rPr>
        <w:t>cheltuieli de cazare;</w:t>
      </w:r>
    </w:p>
    <w:p w14:paraId="5AA62E08" w14:textId="77777777" w:rsidR="0062725F" w:rsidRPr="00CD788D" w:rsidRDefault="0062725F" w:rsidP="00ED33EA">
      <w:pPr>
        <w:numPr>
          <w:ilvl w:val="0"/>
          <w:numId w:val="26"/>
        </w:numPr>
        <w:spacing w:after="0"/>
        <w:jc w:val="both"/>
        <w:rPr>
          <w:rFonts w:ascii="Times New Roman" w:hAnsi="Times New Roman"/>
          <w:bCs/>
          <w:sz w:val="24"/>
          <w:szCs w:val="24"/>
        </w:rPr>
      </w:pPr>
      <w:r w:rsidRPr="00CD788D">
        <w:rPr>
          <w:rFonts w:ascii="Times New Roman" w:hAnsi="Times New Roman"/>
          <w:bCs/>
          <w:sz w:val="24"/>
          <w:szCs w:val="24"/>
        </w:rPr>
        <w:t>altele (precizați care)</w:t>
      </w:r>
    </w:p>
    <w:p w14:paraId="3440CAB0" w14:textId="2148348A" w:rsidR="0062725F" w:rsidRPr="00CD788D" w:rsidRDefault="0062725F" w:rsidP="00ED33EA">
      <w:pPr>
        <w:spacing w:before="120"/>
        <w:jc w:val="both"/>
        <w:rPr>
          <w:rFonts w:ascii="Times New Roman" w:hAnsi="Times New Roman"/>
          <w:bCs/>
          <w:sz w:val="24"/>
          <w:szCs w:val="24"/>
        </w:rPr>
      </w:pPr>
      <w:r w:rsidRPr="00CD788D">
        <w:rPr>
          <w:rFonts w:ascii="Times New Roman" w:hAnsi="Times New Roman"/>
          <w:b/>
          <w:sz w:val="24"/>
          <w:szCs w:val="24"/>
          <w:u w:val="single"/>
        </w:rPr>
        <w:t>Art. 4</w:t>
      </w:r>
      <w:r w:rsidRPr="00CD788D">
        <w:rPr>
          <w:rFonts w:ascii="Times New Roman" w:hAnsi="Times New Roman"/>
          <w:bCs/>
          <w:sz w:val="24"/>
          <w:szCs w:val="24"/>
        </w:rPr>
        <w:t xml:space="preserve"> Finanțatorul mobilității externe va deconta cheltuielile efectuate într-un cuantum de maximum </w:t>
      </w:r>
      <w:r w:rsidR="00DC4E2F" w:rsidRPr="00CD788D">
        <w:rPr>
          <w:rFonts w:ascii="Times New Roman" w:hAnsi="Times New Roman"/>
          <w:bCs/>
          <w:sz w:val="24"/>
          <w:szCs w:val="24"/>
        </w:rPr>
        <w:t>……</w:t>
      </w:r>
      <w:proofErr w:type="gramStart"/>
      <w:r w:rsidRPr="00CD788D">
        <w:rPr>
          <w:rFonts w:ascii="Times New Roman" w:hAnsi="Times New Roman"/>
          <w:bCs/>
          <w:sz w:val="24"/>
          <w:szCs w:val="24"/>
        </w:rPr>
        <w:t>.....</w:t>
      </w:r>
      <w:proofErr w:type="gramEnd"/>
      <w:r w:rsidRPr="00CD788D">
        <w:rPr>
          <w:rFonts w:ascii="Times New Roman" w:hAnsi="Times New Roman"/>
          <w:bCs/>
          <w:sz w:val="24"/>
          <w:szCs w:val="24"/>
        </w:rPr>
        <w:t xml:space="preserve"> (</w:t>
      </w:r>
      <w:proofErr w:type="gramStart"/>
      <w:r w:rsidRPr="00CD788D">
        <w:rPr>
          <w:rFonts w:ascii="Times New Roman" w:hAnsi="Times New Roman"/>
          <w:bCs/>
          <w:sz w:val="24"/>
          <w:szCs w:val="24"/>
        </w:rPr>
        <w:t>lei</w:t>
      </w:r>
      <w:proofErr w:type="gramEnd"/>
      <w:r w:rsidRPr="00CD788D">
        <w:rPr>
          <w:rFonts w:ascii="Times New Roman" w:hAnsi="Times New Roman"/>
          <w:bCs/>
          <w:sz w:val="24"/>
          <w:szCs w:val="24"/>
        </w:rPr>
        <w:t xml:space="preserve">, euro, dolari), din sursa/sursele de finanțare </w:t>
      </w:r>
      <w:r w:rsidR="00DC4E2F" w:rsidRPr="00CD788D">
        <w:rPr>
          <w:rFonts w:ascii="Times New Roman" w:hAnsi="Times New Roman"/>
          <w:bCs/>
          <w:sz w:val="24"/>
          <w:szCs w:val="24"/>
        </w:rPr>
        <w:t>…………</w:t>
      </w:r>
      <w:r w:rsidRPr="00CD788D">
        <w:rPr>
          <w:rFonts w:ascii="Times New Roman" w:hAnsi="Times New Roman"/>
          <w:bCs/>
          <w:sz w:val="24"/>
          <w:szCs w:val="24"/>
        </w:rPr>
        <w:t xml:space="preserve">......, </w:t>
      </w:r>
      <w:r w:rsidRPr="00CD788D">
        <w:rPr>
          <w:rFonts w:ascii="Times New Roman" w:hAnsi="Times New Roman"/>
          <w:iCs/>
          <w:sz w:val="24"/>
          <w:szCs w:val="24"/>
        </w:rPr>
        <w:t>în limita fondurilor disponibile și conform normelor legale.</w:t>
      </w:r>
    </w:p>
    <w:p w14:paraId="34AC9D5A" w14:textId="2315DE54" w:rsidR="0062725F" w:rsidRPr="00CD788D" w:rsidRDefault="0062725F" w:rsidP="00ED33EA">
      <w:pPr>
        <w:jc w:val="both"/>
        <w:rPr>
          <w:rFonts w:ascii="Times New Roman" w:hAnsi="Times New Roman"/>
          <w:b/>
          <w:bCs/>
          <w:i/>
          <w:iCs/>
          <w:sz w:val="24"/>
          <w:szCs w:val="24"/>
        </w:rPr>
      </w:pPr>
      <w:r w:rsidRPr="00CD788D">
        <w:rPr>
          <w:rFonts w:ascii="Times New Roman" w:hAnsi="Times New Roman"/>
          <w:b/>
          <w:sz w:val="24"/>
          <w:szCs w:val="24"/>
          <w:u w:val="single"/>
        </w:rPr>
        <w:t>Art. 5</w:t>
      </w:r>
      <w:r w:rsidRPr="00CD788D">
        <w:rPr>
          <w:rFonts w:ascii="Times New Roman" w:hAnsi="Times New Roman"/>
          <w:sz w:val="24"/>
          <w:szCs w:val="24"/>
        </w:rPr>
        <w:t xml:space="preserve"> </w:t>
      </w:r>
      <w:r w:rsidRPr="00CD788D">
        <w:rPr>
          <w:rFonts w:ascii="Times New Roman" w:hAnsi="Times New Roman"/>
          <w:bCs/>
          <w:sz w:val="24"/>
          <w:szCs w:val="24"/>
        </w:rPr>
        <w:t>Beneficiarul mobilității va prezenta spre decontare documentele doveditoare pentru cheltuielile de deplasare</w:t>
      </w:r>
      <w:r w:rsidRPr="00CD788D">
        <w:rPr>
          <w:rFonts w:ascii="Times New Roman" w:hAnsi="Times New Roman"/>
          <w:bCs/>
          <w:iCs/>
          <w:sz w:val="24"/>
          <w:szCs w:val="24"/>
        </w:rPr>
        <w:t>, cheltuieli care vor fi suportate din fondurile proiectului</w:t>
      </w:r>
      <w:r w:rsidRPr="00CD788D">
        <w:rPr>
          <w:rFonts w:ascii="Times New Roman" w:hAnsi="Times New Roman"/>
          <w:iCs/>
          <w:sz w:val="24"/>
          <w:szCs w:val="24"/>
        </w:rPr>
        <w:t xml:space="preserve">........ / </w:t>
      </w:r>
      <w:proofErr w:type="gramStart"/>
      <w:r w:rsidRPr="00CD788D">
        <w:rPr>
          <w:rFonts w:ascii="Times New Roman" w:hAnsi="Times New Roman"/>
          <w:iCs/>
          <w:sz w:val="24"/>
          <w:szCs w:val="24"/>
        </w:rPr>
        <w:t>din</w:t>
      </w:r>
      <w:proofErr w:type="gramEnd"/>
      <w:r w:rsidRPr="00CD788D">
        <w:rPr>
          <w:rFonts w:ascii="Times New Roman" w:hAnsi="Times New Roman"/>
          <w:iCs/>
          <w:sz w:val="24"/>
          <w:szCs w:val="24"/>
        </w:rPr>
        <w:t xml:space="preserve"> fondul de burse,</w:t>
      </w:r>
      <w:r w:rsidR="0074499C" w:rsidRPr="00CD788D">
        <w:rPr>
          <w:rFonts w:ascii="Times New Roman" w:hAnsi="Times New Roman"/>
          <w:iCs/>
          <w:sz w:val="24"/>
          <w:szCs w:val="24"/>
        </w:rPr>
        <w:t xml:space="preserve"> venituri </w:t>
      </w:r>
      <w:r w:rsidR="0074499C" w:rsidRPr="00CD788D">
        <w:rPr>
          <w:rFonts w:ascii="Times New Roman" w:hAnsi="Times New Roman"/>
          <w:iCs/>
          <w:sz w:val="24"/>
          <w:szCs w:val="24"/>
        </w:rPr>
        <w:lastRenderedPageBreak/>
        <w:t>propri</w:t>
      </w:r>
      <w:r w:rsidR="00A92C13" w:rsidRPr="00CD788D">
        <w:rPr>
          <w:rFonts w:ascii="Times New Roman" w:hAnsi="Times New Roman"/>
          <w:iCs/>
          <w:sz w:val="24"/>
          <w:szCs w:val="24"/>
        </w:rPr>
        <w:t>i</w:t>
      </w:r>
      <w:r w:rsidR="0074499C" w:rsidRPr="00CD788D">
        <w:rPr>
          <w:rFonts w:ascii="Times New Roman" w:hAnsi="Times New Roman"/>
          <w:iCs/>
          <w:sz w:val="24"/>
          <w:szCs w:val="24"/>
        </w:rPr>
        <w:t>, sponsorizări,</w:t>
      </w:r>
      <w:r w:rsidRPr="00CD788D">
        <w:rPr>
          <w:rFonts w:ascii="Times New Roman" w:hAnsi="Times New Roman"/>
          <w:iCs/>
          <w:sz w:val="24"/>
          <w:szCs w:val="24"/>
        </w:rPr>
        <w:t xml:space="preserve"> în limita fondurilor disponibile, cheltuieli care </w:t>
      </w:r>
      <w:r w:rsidRPr="00CD788D">
        <w:rPr>
          <w:rFonts w:ascii="Times New Roman" w:hAnsi="Times New Roman"/>
          <w:bCs/>
          <w:sz w:val="24"/>
          <w:szCs w:val="24"/>
          <w:lang w:val="ro-RO"/>
        </w:rPr>
        <w:t>nu pot depăși baremele stabilite prin HG 518/1995 cu modificările și completările ulterioare.</w:t>
      </w:r>
    </w:p>
    <w:p w14:paraId="5D1D503F" w14:textId="77777777" w:rsidR="0062725F" w:rsidRPr="00CD788D" w:rsidRDefault="0062725F" w:rsidP="00ED33EA">
      <w:pPr>
        <w:jc w:val="both"/>
        <w:rPr>
          <w:rFonts w:ascii="Times New Roman" w:hAnsi="Times New Roman"/>
          <w:sz w:val="24"/>
          <w:szCs w:val="24"/>
        </w:rPr>
      </w:pPr>
      <w:r w:rsidRPr="00CD788D">
        <w:rPr>
          <w:rFonts w:ascii="Times New Roman" w:hAnsi="Times New Roman"/>
          <w:b/>
          <w:sz w:val="24"/>
          <w:szCs w:val="24"/>
          <w:u w:val="single"/>
        </w:rPr>
        <w:t>Art. 6</w:t>
      </w:r>
      <w:r w:rsidRPr="00CD788D">
        <w:rPr>
          <w:rFonts w:ascii="Times New Roman" w:hAnsi="Times New Roman"/>
          <w:sz w:val="24"/>
          <w:szCs w:val="24"/>
        </w:rPr>
        <w:t xml:space="preserve"> Beneficiarul mobilității răspunde în condițiile legii faţă de finanțatorul mobilității, pentru orice pagubă produsă din vina sa. </w:t>
      </w:r>
    </w:p>
    <w:p w14:paraId="489C76D3" w14:textId="77777777" w:rsidR="0062725F" w:rsidRPr="00CD788D" w:rsidRDefault="0062725F" w:rsidP="00ED33EA">
      <w:pPr>
        <w:jc w:val="both"/>
        <w:rPr>
          <w:rFonts w:ascii="Times New Roman" w:hAnsi="Times New Roman"/>
          <w:sz w:val="24"/>
          <w:szCs w:val="24"/>
        </w:rPr>
      </w:pPr>
      <w:r w:rsidRPr="00CD788D">
        <w:rPr>
          <w:rFonts w:ascii="Times New Roman" w:hAnsi="Times New Roman"/>
          <w:b/>
          <w:sz w:val="24"/>
          <w:szCs w:val="24"/>
          <w:u w:val="single"/>
        </w:rPr>
        <w:t>Art. 7</w:t>
      </w:r>
      <w:r w:rsidRPr="00CD788D">
        <w:rPr>
          <w:rFonts w:ascii="Times New Roman" w:hAnsi="Times New Roman"/>
          <w:sz w:val="24"/>
          <w:szCs w:val="24"/>
        </w:rPr>
        <w:t xml:space="preserve"> Drepturile şi obligaţiile asumate prin prezentul contract intră în vigoare de la data de semnării de ambele părți, dar nu mai târziu de ziua premergătoare începerii mobilității. Părțile înțeleg că datele cu caracter personal care reies din încheierea și executarea prezentului contract pot fi prelucrate doar în scopul aducerii la îndeplinire </w:t>
      </w:r>
      <w:proofErr w:type="gramStart"/>
      <w:r w:rsidRPr="00CD788D">
        <w:rPr>
          <w:rFonts w:ascii="Times New Roman" w:hAnsi="Times New Roman"/>
          <w:sz w:val="24"/>
          <w:szCs w:val="24"/>
        </w:rPr>
        <w:t>a</w:t>
      </w:r>
      <w:proofErr w:type="gramEnd"/>
      <w:r w:rsidRPr="00CD788D">
        <w:rPr>
          <w:rFonts w:ascii="Times New Roman" w:hAnsi="Times New Roman"/>
          <w:sz w:val="24"/>
          <w:szCs w:val="24"/>
        </w:rPr>
        <w:t xml:space="preserve"> obiectului contractului precum și în scopul arhivării, în conformitate cu Regulamentul U.E.679/2016 privind protecţia persoanelor fizice în ceea ce priveşte prelucrarea datelor cu caracter personal şi privind libera circulaţie a acestor date.</w:t>
      </w:r>
    </w:p>
    <w:p w14:paraId="358752BF" w14:textId="77777777" w:rsidR="0062725F" w:rsidRPr="00CD788D" w:rsidRDefault="0062725F" w:rsidP="00ED33EA">
      <w:pPr>
        <w:jc w:val="both"/>
        <w:rPr>
          <w:rFonts w:ascii="Times New Roman" w:hAnsi="Times New Roman"/>
          <w:sz w:val="24"/>
          <w:szCs w:val="24"/>
        </w:rPr>
      </w:pPr>
    </w:p>
    <w:p w14:paraId="237E37EA" w14:textId="77777777" w:rsidR="0062725F" w:rsidRPr="00CD788D" w:rsidRDefault="0062725F" w:rsidP="00ED33EA">
      <w:pPr>
        <w:jc w:val="both"/>
        <w:rPr>
          <w:rFonts w:ascii="Times New Roman" w:hAnsi="Times New Roman"/>
          <w:sz w:val="24"/>
          <w:szCs w:val="24"/>
          <w:lang w:val="pt-PT"/>
        </w:rPr>
      </w:pPr>
      <w:r w:rsidRPr="00CD788D">
        <w:rPr>
          <w:rFonts w:ascii="Times New Roman" w:hAnsi="Times New Roman"/>
          <w:sz w:val="24"/>
          <w:szCs w:val="24"/>
          <w:lang w:val="pt-PT"/>
        </w:rPr>
        <w:t>Prezentul contract s-a încheiat în 2 exemplare originale, câte un exemplar pentru fiecare dintre părţi.</w:t>
      </w:r>
    </w:p>
    <w:p w14:paraId="3C33CD45" w14:textId="77777777" w:rsidR="0062725F" w:rsidRPr="00CD788D" w:rsidRDefault="0062725F" w:rsidP="00ED33EA">
      <w:pPr>
        <w:ind w:firstLine="720"/>
        <w:jc w:val="both"/>
        <w:rPr>
          <w:rFonts w:ascii="Times New Roman" w:hAnsi="Times New Roman"/>
          <w:sz w:val="24"/>
          <w:szCs w:val="24"/>
          <w:lang w:val="pt-PT"/>
        </w:rPr>
      </w:pPr>
    </w:p>
    <w:p w14:paraId="2A56B1ED" w14:textId="77777777" w:rsidR="0062725F" w:rsidRPr="00CD788D" w:rsidRDefault="0062725F" w:rsidP="00ED33EA">
      <w:pPr>
        <w:ind w:firstLine="720"/>
        <w:jc w:val="both"/>
        <w:rPr>
          <w:rFonts w:ascii="Times New Roman" w:hAnsi="Times New Roman"/>
          <w:sz w:val="24"/>
          <w:szCs w:val="24"/>
          <w:lang w:val="pt-PT"/>
        </w:rPr>
      </w:pPr>
      <w:r w:rsidRPr="00CD788D">
        <w:rPr>
          <w:rFonts w:ascii="Times New Roman" w:hAnsi="Times New Roman"/>
          <w:b/>
          <w:sz w:val="24"/>
          <w:szCs w:val="24"/>
          <w:lang w:val="pt-PT"/>
        </w:rPr>
        <w:tab/>
        <w:t xml:space="preserve">                                   </w:t>
      </w:r>
    </w:p>
    <w:p w14:paraId="5AF48D1D" w14:textId="127C7D8E" w:rsidR="0062725F" w:rsidRPr="00CD788D" w:rsidRDefault="0062725F" w:rsidP="00ED33EA">
      <w:pPr>
        <w:tabs>
          <w:tab w:val="left" w:pos="6270"/>
        </w:tabs>
        <w:jc w:val="both"/>
        <w:rPr>
          <w:rFonts w:ascii="Times New Roman" w:hAnsi="Times New Roman"/>
          <w:sz w:val="24"/>
          <w:szCs w:val="24"/>
          <w:lang w:val="pt-PT"/>
        </w:rPr>
      </w:pPr>
      <w:r w:rsidRPr="00CD788D">
        <w:rPr>
          <w:rFonts w:ascii="Times New Roman" w:hAnsi="Times New Roman"/>
          <w:sz w:val="24"/>
          <w:szCs w:val="24"/>
          <w:lang w:val="pt-PT"/>
        </w:rPr>
        <w:t xml:space="preserve">Universitatea </w:t>
      </w:r>
      <w:r w:rsidR="00A3047A" w:rsidRPr="00CD788D">
        <w:rPr>
          <w:rFonts w:ascii="Times New Roman" w:hAnsi="Times New Roman"/>
          <w:sz w:val="24"/>
          <w:szCs w:val="24"/>
          <w:lang w:val="pt-PT"/>
        </w:rPr>
        <w:t>„</w:t>
      </w:r>
      <w:r w:rsidRPr="00CD788D">
        <w:rPr>
          <w:rFonts w:ascii="Times New Roman" w:hAnsi="Times New Roman"/>
          <w:sz w:val="24"/>
          <w:szCs w:val="24"/>
          <w:lang w:val="pt-PT"/>
        </w:rPr>
        <w:t xml:space="preserve">Ştefan cel Mare” din Suceava                                    Beneficiar: </w:t>
      </w:r>
      <w:r w:rsidRPr="00CD788D">
        <w:rPr>
          <w:rFonts w:ascii="Times New Roman" w:hAnsi="Times New Roman"/>
          <w:bCs/>
          <w:sz w:val="24"/>
          <w:szCs w:val="24"/>
          <w:lang w:val="pt-PT"/>
        </w:rPr>
        <w:t>.....................................</w:t>
      </w:r>
    </w:p>
    <w:p w14:paraId="72D67E54" w14:textId="77777777" w:rsidR="0062725F" w:rsidRPr="00CD788D" w:rsidRDefault="0062725F" w:rsidP="00ED33EA">
      <w:pPr>
        <w:jc w:val="both"/>
        <w:rPr>
          <w:rFonts w:ascii="Times New Roman" w:hAnsi="Times New Roman"/>
          <w:sz w:val="24"/>
          <w:szCs w:val="24"/>
          <w:lang w:val="pt-PT"/>
        </w:rPr>
      </w:pPr>
      <w:r w:rsidRPr="00CD788D">
        <w:rPr>
          <w:rFonts w:ascii="Times New Roman" w:hAnsi="Times New Roman"/>
          <w:b/>
          <w:sz w:val="24"/>
          <w:szCs w:val="24"/>
          <w:lang w:val="pt-PT"/>
        </w:rPr>
        <w:t xml:space="preserve">                     </w:t>
      </w:r>
      <w:r w:rsidRPr="0097426C">
        <w:rPr>
          <w:rFonts w:ascii="Times New Roman" w:hAnsi="Times New Roman"/>
          <w:bCs/>
          <w:sz w:val="24"/>
          <w:szCs w:val="24"/>
          <w:lang w:val="pt-PT"/>
        </w:rPr>
        <w:t>RECTOR</w:t>
      </w:r>
      <w:r w:rsidRPr="00CD788D">
        <w:rPr>
          <w:rFonts w:ascii="Times New Roman" w:hAnsi="Times New Roman"/>
          <w:sz w:val="24"/>
          <w:szCs w:val="24"/>
          <w:lang w:val="pt-PT"/>
        </w:rPr>
        <w:t>,</w:t>
      </w:r>
    </w:p>
    <w:p w14:paraId="29B952D4" w14:textId="77777777" w:rsidR="0062725F" w:rsidRPr="00CD788D" w:rsidRDefault="0062725F" w:rsidP="00ED33EA">
      <w:pPr>
        <w:jc w:val="both"/>
        <w:rPr>
          <w:rFonts w:ascii="Times New Roman" w:hAnsi="Times New Roman"/>
          <w:sz w:val="24"/>
          <w:szCs w:val="24"/>
          <w:lang w:val="pt-PT"/>
        </w:rPr>
      </w:pPr>
      <w:r w:rsidRPr="00CD788D">
        <w:rPr>
          <w:rFonts w:ascii="Times New Roman" w:hAnsi="Times New Roman"/>
          <w:sz w:val="24"/>
          <w:szCs w:val="24"/>
          <w:lang w:val="pt-PT"/>
        </w:rPr>
        <w:t xml:space="preserve">      ................................................... </w:t>
      </w:r>
    </w:p>
    <w:p w14:paraId="45AB61A9" w14:textId="77777777" w:rsidR="0062725F" w:rsidRPr="00CD788D" w:rsidRDefault="0062725F" w:rsidP="00ED33EA">
      <w:pPr>
        <w:tabs>
          <w:tab w:val="left" w:pos="6330"/>
        </w:tabs>
        <w:jc w:val="both"/>
        <w:rPr>
          <w:rFonts w:ascii="Times New Roman" w:hAnsi="Times New Roman"/>
          <w:sz w:val="24"/>
          <w:szCs w:val="24"/>
          <w:lang w:val="pt-PT"/>
        </w:rPr>
      </w:pPr>
      <w:r w:rsidRPr="00CD788D">
        <w:rPr>
          <w:rFonts w:ascii="Times New Roman" w:hAnsi="Times New Roman"/>
          <w:sz w:val="24"/>
          <w:szCs w:val="24"/>
          <w:lang w:val="pt-PT"/>
        </w:rPr>
        <w:t xml:space="preserve">      </w:t>
      </w:r>
    </w:p>
    <w:p w14:paraId="5ACE77A5" w14:textId="18FF0473" w:rsidR="0062725F" w:rsidRPr="00CD788D" w:rsidRDefault="0062725F" w:rsidP="00ED33EA">
      <w:pPr>
        <w:rPr>
          <w:rFonts w:ascii="Times New Roman" w:hAnsi="Times New Roman"/>
          <w:sz w:val="24"/>
          <w:szCs w:val="24"/>
          <w:lang w:val="pt-PT"/>
        </w:rPr>
      </w:pPr>
      <w:r w:rsidRPr="00CD788D">
        <w:rPr>
          <w:rFonts w:ascii="Times New Roman" w:hAnsi="Times New Roman"/>
          <w:sz w:val="24"/>
          <w:szCs w:val="24"/>
          <w:lang w:val="pt-PT"/>
        </w:rPr>
        <w:t>Decanul/Directorul de proiect/</w:t>
      </w:r>
      <w:r w:rsidR="00A92C13" w:rsidRPr="00CD788D">
        <w:rPr>
          <w:rFonts w:ascii="Times New Roman" w:hAnsi="Times New Roman"/>
          <w:sz w:val="24"/>
          <w:szCs w:val="24"/>
          <w:lang w:val="pt-PT"/>
        </w:rPr>
        <w:br/>
      </w:r>
      <w:r w:rsidRPr="00CD788D">
        <w:rPr>
          <w:rFonts w:ascii="Times New Roman" w:hAnsi="Times New Roman"/>
          <w:sz w:val="24"/>
          <w:szCs w:val="24"/>
          <w:lang w:val="pt-PT"/>
        </w:rPr>
        <w:t xml:space="preserve">Directorul CSUD/Președintele CCABU </w:t>
      </w:r>
    </w:p>
    <w:p w14:paraId="3DD0DA52" w14:textId="77777777" w:rsidR="0062725F" w:rsidRPr="00CD788D" w:rsidRDefault="0062725F" w:rsidP="00ED33EA">
      <w:pPr>
        <w:jc w:val="both"/>
        <w:rPr>
          <w:rFonts w:ascii="Times New Roman" w:hAnsi="Times New Roman"/>
          <w:sz w:val="24"/>
          <w:szCs w:val="24"/>
          <w:lang w:val="pt-PT"/>
        </w:rPr>
      </w:pPr>
      <w:r w:rsidRPr="00CD788D">
        <w:rPr>
          <w:rFonts w:ascii="Times New Roman" w:hAnsi="Times New Roman"/>
          <w:sz w:val="24"/>
          <w:szCs w:val="24"/>
          <w:lang w:val="pt-PT"/>
        </w:rPr>
        <w:t>.........................................................................................</w:t>
      </w:r>
    </w:p>
    <w:p w14:paraId="10544C6A" w14:textId="77777777" w:rsidR="0062725F" w:rsidRPr="00CD788D" w:rsidRDefault="0062725F" w:rsidP="00ED33EA">
      <w:pPr>
        <w:jc w:val="both"/>
        <w:rPr>
          <w:rFonts w:ascii="Times New Roman" w:hAnsi="Times New Roman"/>
          <w:sz w:val="24"/>
          <w:szCs w:val="24"/>
          <w:lang w:val="pt-PT"/>
        </w:rPr>
      </w:pPr>
    </w:p>
    <w:p w14:paraId="0D044312" w14:textId="77777777" w:rsidR="0062725F" w:rsidRPr="00CD788D" w:rsidRDefault="0062725F" w:rsidP="00ED33EA">
      <w:pPr>
        <w:jc w:val="both"/>
        <w:rPr>
          <w:rFonts w:ascii="Times New Roman" w:hAnsi="Times New Roman"/>
          <w:sz w:val="24"/>
          <w:szCs w:val="24"/>
          <w:lang w:val="pt-PT"/>
        </w:rPr>
      </w:pPr>
      <w:r w:rsidRPr="00CD788D">
        <w:rPr>
          <w:rFonts w:ascii="Times New Roman" w:hAnsi="Times New Roman"/>
          <w:sz w:val="24"/>
          <w:szCs w:val="24"/>
          <w:lang w:val="pt-PT"/>
        </w:rPr>
        <w:t>DIRECȚIA ECONOMICA</w:t>
      </w:r>
    </w:p>
    <w:p w14:paraId="778DC4BB" w14:textId="77777777" w:rsidR="0062725F" w:rsidRPr="00CD788D" w:rsidRDefault="0062725F" w:rsidP="00ED33EA">
      <w:pPr>
        <w:jc w:val="both"/>
        <w:rPr>
          <w:rFonts w:ascii="Times New Roman" w:hAnsi="Times New Roman"/>
          <w:sz w:val="24"/>
          <w:szCs w:val="24"/>
          <w:lang w:val="pt-PT"/>
        </w:rPr>
      </w:pPr>
      <w:r w:rsidRPr="00CD788D">
        <w:rPr>
          <w:rFonts w:ascii="Times New Roman" w:hAnsi="Times New Roman"/>
          <w:sz w:val="24"/>
          <w:szCs w:val="24"/>
          <w:lang w:val="pt-PT"/>
        </w:rPr>
        <w:t>....................................................</w:t>
      </w:r>
    </w:p>
    <w:p w14:paraId="14C126CF" w14:textId="77777777" w:rsidR="0062725F" w:rsidRPr="00CD788D" w:rsidRDefault="0062725F" w:rsidP="00ED33EA">
      <w:pPr>
        <w:jc w:val="both"/>
        <w:rPr>
          <w:rFonts w:ascii="Times New Roman" w:hAnsi="Times New Roman"/>
          <w:b/>
          <w:sz w:val="24"/>
          <w:szCs w:val="24"/>
          <w:lang w:val="pt-PT"/>
        </w:rPr>
      </w:pPr>
    </w:p>
    <w:p w14:paraId="50FA83D4" w14:textId="77777777" w:rsidR="0062725F" w:rsidRPr="00CD788D" w:rsidRDefault="0062725F" w:rsidP="00ED33EA">
      <w:pPr>
        <w:jc w:val="both"/>
        <w:rPr>
          <w:rFonts w:ascii="Times New Roman" w:hAnsi="Times New Roman"/>
          <w:b/>
          <w:sz w:val="24"/>
          <w:szCs w:val="24"/>
          <w:lang w:val="pt-PT"/>
        </w:rPr>
      </w:pPr>
    </w:p>
    <w:p w14:paraId="35A0316F" w14:textId="77777777" w:rsidR="0062725F" w:rsidRPr="00CD788D" w:rsidRDefault="0062725F" w:rsidP="00ED33EA">
      <w:pPr>
        <w:ind w:right="-284"/>
        <w:jc w:val="both"/>
        <w:rPr>
          <w:rFonts w:ascii="Times New Roman" w:hAnsi="Times New Roman"/>
          <w:bCs/>
          <w:sz w:val="24"/>
          <w:szCs w:val="24"/>
          <w:lang w:val="pt-PT"/>
        </w:rPr>
      </w:pPr>
      <w:r w:rsidRPr="00CD788D">
        <w:rPr>
          <w:rFonts w:ascii="Times New Roman" w:hAnsi="Times New Roman"/>
          <w:bCs/>
          <w:sz w:val="24"/>
          <w:szCs w:val="24"/>
          <w:lang w:val="pt-PT"/>
        </w:rPr>
        <w:t>BIROUL JURIDIC,</w:t>
      </w:r>
    </w:p>
    <w:p w14:paraId="2DE63801" w14:textId="77777777" w:rsidR="0062725F" w:rsidRPr="00CD788D" w:rsidRDefault="0062725F">
      <w:pPr>
        <w:spacing w:after="0" w:line="240" w:lineRule="auto"/>
        <w:rPr>
          <w:rFonts w:ascii="Times New Roman" w:hAnsi="Times New Roman"/>
          <w:sz w:val="24"/>
          <w:szCs w:val="24"/>
          <w:lang w:val="ro-RO"/>
        </w:rPr>
      </w:pPr>
    </w:p>
    <w:p w14:paraId="2A19A284" w14:textId="2EF80F6E" w:rsidR="0062725F" w:rsidRPr="00CD788D" w:rsidRDefault="0062725F">
      <w:pPr>
        <w:spacing w:after="0" w:line="240" w:lineRule="auto"/>
        <w:rPr>
          <w:rFonts w:ascii="Times New Roman" w:hAnsi="Times New Roman"/>
          <w:sz w:val="24"/>
          <w:szCs w:val="24"/>
          <w:lang w:val="ro-RO"/>
        </w:rPr>
      </w:pPr>
    </w:p>
    <w:sectPr w:rsidR="0062725F" w:rsidRPr="00CD788D" w:rsidSect="00D0564A">
      <w:footerReference w:type="first" r:id="rId7"/>
      <w:pgSz w:w="11907" w:h="16840" w:code="9"/>
      <w:pgMar w:top="1276" w:right="720" w:bottom="1138" w:left="1296"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2E62" w14:textId="77777777" w:rsidR="007C5AB2" w:rsidRDefault="007C5AB2" w:rsidP="00843F20">
      <w:pPr>
        <w:spacing w:after="0" w:line="240" w:lineRule="auto"/>
      </w:pPr>
      <w:r>
        <w:separator/>
      </w:r>
    </w:p>
  </w:endnote>
  <w:endnote w:type="continuationSeparator" w:id="0">
    <w:p w14:paraId="6B712152" w14:textId="77777777" w:rsidR="007C5AB2" w:rsidRDefault="007C5AB2" w:rsidP="0084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C5E1" w14:textId="3494B888" w:rsidR="00BF307D" w:rsidRPr="005E0044" w:rsidRDefault="00764D9B" w:rsidP="005F6AA1">
    <w:pPr>
      <w:pStyle w:val="Footer"/>
      <w:framePr w:wrap="around" w:vAnchor="text" w:hAnchor="margin" w:xAlign="center" w:y="1"/>
      <w:rPr>
        <w:rStyle w:val="PageNumber"/>
        <w:color w:val="FFFFFF" w:themeColor="background1"/>
      </w:rPr>
    </w:pPr>
    <w:r w:rsidRPr="005E0044">
      <w:rPr>
        <w:rStyle w:val="PageNumber"/>
        <w:color w:val="FFFFFF" w:themeColor="background1"/>
      </w:rPr>
      <w:fldChar w:fldCharType="begin"/>
    </w:r>
    <w:r w:rsidR="00BF307D" w:rsidRPr="005E0044">
      <w:rPr>
        <w:rStyle w:val="PageNumber"/>
        <w:color w:val="FFFFFF" w:themeColor="background1"/>
      </w:rPr>
      <w:instrText xml:space="preserve">PAGE  </w:instrText>
    </w:r>
    <w:r w:rsidRPr="005E0044">
      <w:rPr>
        <w:rStyle w:val="PageNumber"/>
        <w:color w:val="FFFFFF" w:themeColor="background1"/>
      </w:rPr>
      <w:fldChar w:fldCharType="separate"/>
    </w:r>
    <w:r w:rsidR="001C7F6D">
      <w:rPr>
        <w:rStyle w:val="PageNumber"/>
        <w:noProof/>
        <w:color w:val="FFFFFF" w:themeColor="background1"/>
      </w:rPr>
      <w:t>0</w:t>
    </w:r>
    <w:r w:rsidRPr="005E0044">
      <w:rPr>
        <w:rStyle w:val="PageNumber"/>
        <w:color w:val="FFFFFF" w:themeColor="background1"/>
      </w:rPr>
      <w:fldChar w:fldCharType="end"/>
    </w:r>
  </w:p>
  <w:p w14:paraId="3B4B354F" w14:textId="77777777" w:rsidR="00BF307D" w:rsidRDefault="00BF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36D8" w14:textId="77777777" w:rsidR="007C5AB2" w:rsidRDefault="007C5AB2" w:rsidP="00843F20">
      <w:pPr>
        <w:spacing w:after="0" w:line="240" w:lineRule="auto"/>
      </w:pPr>
      <w:r>
        <w:separator/>
      </w:r>
    </w:p>
  </w:footnote>
  <w:footnote w:type="continuationSeparator" w:id="0">
    <w:p w14:paraId="426CDC6E" w14:textId="77777777" w:rsidR="007C5AB2" w:rsidRDefault="007C5AB2" w:rsidP="0084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21E"/>
    <w:multiLevelType w:val="hybridMultilevel"/>
    <w:tmpl w:val="5000889A"/>
    <w:lvl w:ilvl="0" w:tplc="1FCC391E">
      <w:start w:val="1"/>
      <w:numFmt w:val="lowerLetter"/>
      <w:lvlText w:val="%1)"/>
      <w:lvlJc w:val="left"/>
      <w:pPr>
        <w:ind w:left="1500" w:hanging="360"/>
      </w:pPr>
      <w:rPr>
        <w:rFonts w:hint="default"/>
      </w:rPr>
    </w:lvl>
    <w:lvl w:ilvl="1" w:tplc="4D0E93E2">
      <w:start w:val="1"/>
      <w:numFmt w:val="lowerLetter"/>
      <w:lvlText w:val="%2)"/>
      <w:lvlJc w:val="left"/>
      <w:pPr>
        <w:tabs>
          <w:tab w:val="num" w:pos="2220"/>
        </w:tabs>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D65094F"/>
    <w:multiLevelType w:val="hybridMultilevel"/>
    <w:tmpl w:val="5AE20C80"/>
    <w:lvl w:ilvl="0" w:tplc="1682DE9E">
      <w:start w:val="1"/>
      <w:numFmt w:val="decimal"/>
      <w:lvlText w:val="6.%1."/>
      <w:lvlJc w:val="left"/>
      <w:pPr>
        <w:ind w:left="720" w:hanging="360"/>
      </w:pPr>
      <w:rPr>
        <w:rFonts w:hint="default"/>
      </w:rPr>
    </w:lvl>
    <w:lvl w:ilvl="1" w:tplc="E9EC9872">
      <w:start w:val="1"/>
      <w:numFmt w:val="decimal"/>
      <w:lvlText w:val="5.%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34356"/>
    <w:multiLevelType w:val="hybridMultilevel"/>
    <w:tmpl w:val="FAA6477A"/>
    <w:lvl w:ilvl="0" w:tplc="0B26EB7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FF51AB"/>
    <w:multiLevelType w:val="multilevel"/>
    <w:tmpl w:val="A444615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F261CF5"/>
    <w:multiLevelType w:val="hybridMultilevel"/>
    <w:tmpl w:val="07522C18"/>
    <w:lvl w:ilvl="0" w:tplc="BFC0C054">
      <w:start w:val="1"/>
      <w:numFmt w:val="decimal"/>
      <w:lvlText w:val="3.%1."/>
      <w:lvlJc w:val="left"/>
      <w:pPr>
        <w:ind w:left="720" w:hanging="360"/>
      </w:pPr>
      <w:rPr>
        <w:rFonts w:hint="default"/>
      </w:rPr>
    </w:lvl>
    <w:lvl w:ilvl="1" w:tplc="8488F918">
      <w:start w:val="1"/>
      <w:numFmt w:val="decimal"/>
      <w:lvlText w:val="4.%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5B7AE4"/>
    <w:multiLevelType w:val="hybridMultilevel"/>
    <w:tmpl w:val="217255AE"/>
    <w:lvl w:ilvl="0" w:tplc="0C403A7C">
      <w:start w:val="1"/>
      <w:numFmt w:val="decimal"/>
      <w:lvlText w:val="4.%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771259"/>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1042F8"/>
    <w:multiLevelType w:val="hybridMultilevel"/>
    <w:tmpl w:val="D1564788"/>
    <w:lvl w:ilvl="0" w:tplc="B77A5CAA">
      <w:start w:val="1"/>
      <w:numFmt w:val="decimal"/>
      <w:lvlText w:val="5.1.%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A5D4F"/>
    <w:multiLevelType w:val="hybridMultilevel"/>
    <w:tmpl w:val="5000889A"/>
    <w:lvl w:ilvl="0" w:tplc="FFFFFFFF">
      <w:start w:val="1"/>
      <w:numFmt w:val="lowerLetter"/>
      <w:lvlText w:val="%1)"/>
      <w:lvlJc w:val="left"/>
      <w:pPr>
        <w:ind w:left="1500" w:hanging="360"/>
      </w:pPr>
      <w:rPr>
        <w:rFonts w:hint="default"/>
      </w:rPr>
    </w:lvl>
    <w:lvl w:ilvl="1" w:tplc="FFFFFFFF">
      <w:start w:val="1"/>
      <w:numFmt w:val="lowerLetter"/>
      <w:lvlText w:val="%2)"/>
      <w:lvlJc w:val="left"/>
      <w:pPr>
        <w:tabs>
          <w:tab w:val="num" w:pos="2220"/>
        </w:tabs>
        <w:ind w:left="2220" w:hanging="360"/>
      </w:pPr>
      <w:rPr>
        <w:rFonts w:hint="default"/>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9" w15:restartNumberingAfterBreak="0">
    <w:nsid w:val="3327250B"/>
    <w:multiLevelType w:val="hybridMultilevel"/>
    <w:tmpl w:val="A6E636FC"/>
    <w:lvl w:ilvl="0" w:tplc="4D0E93E2">
      <w:start w:val="1"/>
      <w:numFmt w:val="lowerLetter"/>
      <w:lvlText w:val="%1)"/>
      <w:lvlJc w:val="left"/>
      <w:pPr>
        <w:tabs>
          <w:tab w:val="num" w:pos="1440"/>
        </w:tabs>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79641C6"/>
    <w:multiLevelType w:val="hybridMultilevel"/>
    <w:tmpl w:val="09205554"/>
    <w:lvl w:ilvl="0" w:tplc="9C3E8D3E">
      <w:start w:val="1"/>
      <w:numFmt w:val="decimal"/>
      <w:lvlText w:val="%1."/>
      <w:lvlJc w:val="left"/>
      <w:pPr>
        <w:ind w:left="1070" w:hanging="360"/>
      </w:pPr>
      <w:rPr>
        <w:rFonts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1" w15:restartNumberingAfterBreak="0">
    <w:nsid w:val="387C2D4B"/>
    <w:multiLevelType w:val="hybridMultilevel"/>
    <w:tmpl w:val="C97AC288"/>
    <w:lvl w:ilvl="0" w:tplc="4D0E93E2">
      <w:start w:val="1"/>
      <w:numFmt w:val="lowerLetter"/>
      <w:lvlText w:val="%1)"/>
      <w:lvlJc w:val="left"/>
      <w:pPr>
        <w:tabs>
          <w:tab w:val="num" w:pos="540"/>
        </w:tabs>
        <w:ind w:left="540" w:hanging="360"/>
      </w:pPr>
      <w:rPr>
        <w:rFonts w:hint="default"/>
      </w:rPr>
    </w:lvl>
    <w:lvl w:ilvl="1" w:tplc="4D0E93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88321B"/>
    <w:multiLevelType w:val="multilevel"/>
    <w:tmpl w:val="A444615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A8727C"/>
    <w:multiLevelType w:val="hybridMultilevel"/>
    <w:tmpl w:val="966E9CBA"/>
    <w:lvl w:ilvl="0" w:tplc="29D05BDC">
      <w:start w:val="1"/>
      <w:numFmt w:val="decimal"/>
      <w:lvlText w:val="5.3.%1."/>
      <w:lvlJc w:val="left"/>
      <w:pPr>
        <w:tabs>
          <w:tab w:val="num" w:pos="720"/>
        </w:tabs>
        <w:ind w:left="720" w:hanging="720"/>
      </w:pPr>
      <w:rPr>
        <w:rFonts w:ascii="Times New Roman" w:hAnsi="Times New Roman" w:hint="default"/>
        <w:b w:val="0"/>
        <w:i w:val="0"/>
        <w: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F32CF9"/>
    <w:multiLevelType w:val="hybridMultilevel"/>
    <w:tmpl w:val="4B36C39A"/>
    <w:lvl w:ilvl="0" w:tplc="7FA685E8">
      <w:start w:val="1"/>
      <w:numFmt w:val="decimal"/>
      <w:lvlText w:val="5.2.%1."/>
      <w:lvlJc w:val="left"/>
      <w:pPr>
        <w:tabs>
          <w:tab w:val="num" w:pos="720"/>
        </w:tabs>
        <w:ind w:left="720" w:hanging="720"/>
      </w:pPr>
      <w:rPr>
        <w:rFonts w:ascii="Times New Roman" w:hAnsi="Times New Roman" w:hint="default"/>
        <w:b w:val="0"/>
        <w:i w:val="0"/>
        <w:sz w:val="24"/>
        <w:szCs w:val="24"/>
      </w:rPr>
    </w:lvl>
    <w:lvl w:ilvl="1" w:tplc="76889A94">
      <w:start w:val="1"/>
      <w:numFmt w:val="lowerLetter"/>
      <w:lvlText w:val="%2)"/>
      <w:lvlJc w:val="left"/>
      <w:pPr>
        <w:tabs>
          <w:tab w:val="num" w:pos="1363"/>
        </w:tabs>
        <w:ind w:left="1363" w:hanging="283"/>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476099"/>
    <w:multiLevelType w:val="singleLevel"/>
    <w:tmpl w:val="3BE8A2E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6" w15:restartNumberingAfterBreak="0">
    <w:nsid w:val="4FE600DB"/>
    <w:multiLevelType w:val="multilevel"/>
    <w:tmpl w:val="07B60E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1705C1"/>
    <w:multiLevelType w:val="hybridMultilevel"/>
    <w:tmpl w:val="325EB34A"/>
    <w:lvl w:ilvl="0" w:tplc="CBECA654">
      <w:start w:val="1"/>
      <w:numFmt w:val="decimal"/>
      <w:lvlText w:val="6.%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7C571B5"/>
    <w:multiLevelType w:val="hybridMultilevel"/>
    <w:tmpl w:val="5000889A"/>
    <w:lvl w:ilvl="0" w:tplc="FFFFFFFF">
      <w:start w:val="1"/>
      <w:numFmt w:val="lowerLetter"/>
      <w:lvlText w:val="%1)"/>
      <w:lvlJc w:val="left"/>
      <w:pPr>
        <w:ind w:left="1500" w:hanging="360"/>
      </w:pPr>
      <w:rPr>
        <w:rFonts w:hint="default"/>
      </w:rPr>
    </w:lvl>
    <w:lvl w:ilvl="1" w:tplc="FFFFFFFF">
      <w:start w:val="1"/>
      <w:numFmt w:val="lowerLetter"/>
      <w:lvlText w:val="%2)"/>
      <w:lvlJc w:val="left"/>
      <w:pPr>
        <w:tabs>
          <w:tab w:val="num" w:pos="2220"/>
        </w:tabs>
        <w:ind w:left="2220" w:hanging="360"/>
      </w:pPr>
      <w:rPr>
        <w:rFonts w:hint="default"/>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692E603A"/>
    <w:multiLevelType w:val="hybridMultilevel"/>
    <w:tmpl w:val="BFFA58FE"/>
    <w:lvl w:ilvl="0" w:tplc="BFC0C054">
      <w:start w:val="1"/>
      <w:numFmt w:val="decimal"/>
      <w:lvlText w:val="3.%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8D0414"/>
    <w:multiLevelType w:val="hybridMultilevel"/>
    <w:tmpl w:val="37CAA73A"/>
    <w:lvl w:ilvl="0" w:tplc="76889A94">
      <w:start w:val="1"/>
      <w:numFmt w:val="lowerLetter"/>
      <w:lvlText w:val="%1)"/>
      <w:lvlJc w:val="left"/>
      <w:pPr>
        <w:tabs>
          <w:tab w:val="num" w:pos="1134"/>
        </w:tabs>
        <w:ind w:left="1134" w:hanging="283"/>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444129"/>
    <w:multiLevelType w:val="hybridMultilevel"/>
    <w:tmpl w:val="9B883E46"/>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420628"/>
    <w:multiLevelType w:val="hybridMultilevel"/>
    <w:tmpl w:val="A20C32D6"/>
    <w:lvl w:ilvl="0" w:tplc="FFFFFFFF">
      <w:start w:val="1"/>
      <w:numFmt w:val="decimal"/>
      <w:lvlText w:val="5.%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FE6B20"/>
    <w:multiLevelType w:val="hybridMultilevel"/>
    <w:tmpl w:val="4EB02FA8"/>
    <w:lvl w:ilvl="0" w:tplc="76889A94">
      <w:start w:val="1"/>
      <w:numFmt w:val="lowerLetter"/>
      <w:lvlText w:val="%1)"/>
      <w:lvlJc w:val="left"/>
      <w:pPr>
        <w:tabs>
          <w:tab w:val="num" w:pos="1134"/>
        </w:tabs>
        <w:ind w:left="1134" w:hanging="283"/>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1720E0"/>
    <w:multiLevelType w:val="hybridMultilevel"/>
    <w:tmpl w:val="3BEE88E0"/>
    <w:lvl w:ilvl="0" w:tplc="83C21D0C">
      <w:start w:val="1"/>
      <w:numFmt w:val="decimal"/>
      <w:lvlText w:val="7.%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291F12"/>
    <w:multiLevelType w:val="hybridMultilevel"/>
    <w:tmpl w:val="EDD49E7A"/>
    <w:lvl w:ilvl="0" w:tplc="187493B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8819216">
    <w:abstractNumId w:val="12"/>
  </w:num>
  <w:num w:numId="2" w16cid:durableId="589123698">
    <w:abstractNumId w:val="15"/>
  </w:num>
  <w:num w:numId="3" w16cid:durableId="612984053">
    <w:abstractNumId w:val="0"/>
  </w:num>
  <w:num w:numId="4" w16cid:durableId="541869352">
    <w:abstractNumId w:val="19"/>
  </w:num>
  <w:num w:numId="5" w16cid:durableId="1675109493">
    <w:abstractNumId w:val="7"/>
  </w:num>
  <w:num w:numId="6" w16cid:durableId="105658737">
    <w:abstractNumId w:val="14"/>
  </w:num>
  <w:num w:numId="7" w16cid:durableId="922298140">
    <w:abstractNumId w:val="13"/>
  </w:num>
  <w:num w:numId="8" w16cid:durableId="824398023">
    <w:abstractNumId w:val="11"/>
  </w:num>
  <w:num w:numId="9" w16cid:durableId="871957025">
    <w:abstractNumId w:val="23"/>
  </w:num>
  <w:num w:numId="10" w16cid:durableId="446241672">
    <w:abstractNumId w:val="20"/>
  </w:num>
  <w:num w:numId="11" w16cid:durableId="1579047995">
    <w:abstractNumId w:val="8"/>
  </w:num>
  <w:num w:numId="12" w16cid:durableId="161047183">
    <w:abstractNumId w:val="18"/>
  </w:num>
  <w:num w:numId="13" w16cid:durableId="298923080">
    <w:abstractNumId w:val="6"/>
  </w:num>
  <w:num w:numId="14" w16cid:durableId="1812477416">
    <w:abstractNumId w:val="17"/>
  </w:num>
  <w:num w:numId="15" w16cid:durableId="961037987">
    <w:abstractNumId w:val="3"/>
  </w:num>
  <w:num w:numId="16" w16cid:durableId="2143425426">
    <w:abstractNumId w:val="25"/>
  </w:num>
  <w:num w:numId="17" w16cid:durableId="1717122020">
    <w:abstractNumId w:val="21"/>
  </w:num>
  <w:num w:numId="18" w16cid:durableId="1143695872">
    <w:abstractNumId w:val="16"/>
  </w:num>
  <w:num w:numId="19" w16cid:durableId="94791614">
    <w:abstractNumId w:val="4"/>
  </w:num>
  <w:num w:numId="20" w16cid:durableId="1975211207">
    <w:abstractNumId w:val="1"/>
  </w:num>
  <w:num w:numId="21" w16cid:durableId="2098210655">
    <w:abstractNumId w:val="5"/>
  </w:num>
  <w:num w:numId="22" w16cid:durableId="1426533821">
    <w:abstractNumId w:val="22"/>
  </w:num>
  <w:num w:numId="23" w16cid:durableId="8607670">
    <w:abstractNumId w:val="9"/>
  </w:num>
  <w:num w:numId="24" w16cid:durableId="1688293818">
    <w:abstractNumId w:val="24"/>
  </w:num>
  <w:num w:numId="25" w16cid:durableId="1932201993">
    <w:abstractNumId w:val="10"/>
  </w:num>
  <w:num w:numId="26" w16cid:durableId="160118160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1sjAwtDCxNDEwMjZR0lEKTi0uzszPAykwrAUAFbk0oiwAAAA="/>
  </w:docVars>
  <w:rsids>
    <w:rsidRoot w:val="001E71A1"/>
    <w:rsid w:val="00000964"/>
    <w:rsid w:val="00014E4D"/>
    <w:rsid w:val="00014FF6"/>
    <w:rsid w:val="000168A8"/>
    <w:rsid w:val="00017AF2"/>
    <w:rsid w:val="00021012"/>
    <w:rsid w:val="000337C2"/>
    <w:rsid w:val="000451F2"/>
    <w:rsid w:val="000476A5"/>
    <w:rsid w:val="00047BC3"/>
    <w:rsid w:val="0005394E"/>
    <w:rsid w:val="00053E2E"/>
    <w:rsid w:val="0006085A"/>
    <w:rsid w:val="00060DAC"/>
    <w:rsid w:val="000712EF"/>
    <w:rsid w:val="00073188"/>
    <w:rsid w:val="00076A14"/>
    <w:rsid w:val="00090891"/>
    <w:rsid w:val="000A564D"/>
    <w:rsid w:val="000A5BC3"/>
    <w:rsid w:val="000B273A"/>
    <w:rsid w:val="000C04E6"/>
    <w:rsid w:val="000C57F6"/>
    <w:rsid w:val="000D0142"/>
    <w:rsid w:val="000D0BF7"/>
    <w:rsid w:val="000D7FE5"/>
    <w:rsid w:val="000E1C20"/>
    <w:rsid w:val="000F7A4E"/>
    <w:rsid w:val="00100DB9"/>
    <w:rsid w:val="001062AC"/>
    <w:rsid w:val="00115D1E"/>
    <w:rsid w:val="00123407"/>
    <w:rsid w:val="00125FF4"/>
    <w:rsid w:val="00131E7D"/>
    <w:rsid w:val="00134EEC"/>
    <w:rsid w:val="00135459"/>
    <w:rsid w:val="00136B1B"/>
    <w:rsid w:val="00141EFB"/>
    <w:rsid w:val="0014435B"/>
    <w:rsid w:val="00146F99"/>
    <w:rsid w:val="0015225E"/>
    <w:rsid w:val="00160BED"/>
    <w:rsid w:val="00180C56"/>
    <w:rsid w:val="00182845"/>
    <w:rsid w:val="00185F62"/>
    <w:rsid w:val="001A1D28"/>
    <w:rsid w:val="001A2649"/>
    <w:rsid w:val="001A3862"/>
    <w:rsid w:val="001A6E8F"/>
    <w:rsid w:val="001B1656"/>
    <w:rsid w:val="001B4F99"/>
    <w:rsid w:val="001B51EE"/>
    <w:rsid w:val="001C1605"/>
    <w:rsid w:val="001C7F6D"/>
    <w:rsid w:val="001D5146"/>
    <w:rsid w:val="001E4468"/>
    <w:rsid w:val="001E71A1"/>
    <w:rsid w:val="001F7B3F"/>
    <w:rsid w:val="00204C72"/>
    <w:rsid w:val="002220A1"/>
    <w:rsid w:val="0023525E"/>
    <w:rsid w:val="00237AF5"/>
    <w:rsid w:val="002422AA"/>
    <w:rsid w:val="00246006"/>
    <w:rsid w:val="00267069"/>
    <w:rsid w:val="00277251"/>
    <w:rsid w:val="00277C1A"/>
    <w:rsid w:val="00283FC1"/>
    <w:rsid w:val="00283FDE"/>
    <w:rsid w:val="0029717A"/>
    <w:rsid w:val="002B12BA"/>
    <w:rsid w:val="002C37F2"/>
    <w:rsid w:val="002D030A"/>
    <w:rsid w:val="002E0BEB"/>
    <w:rsid w:val="002F05AB"/>
    <w:rsid w:val="002F1B5F"/>
    <w:rsid w:val="002F4FEC"/>
    <w:rsid w:val="002F6474"/>
    <w:rsid w:val="00301D18"/>
    <w:rsid w:val="003067D9"/>
    <w:rsid w:val="00312561"/>
    <w:rsid w:val="0031290B"/>
    <w:rsid w:val="003130E7"/>
    <w:rsid w:val="00315DF4"/>
    <w:rsid w:val="00331864"/>
    <w:rsid w:val="0034181F"/>
    <w:rsid w:val="00347C8B"/>
    <w:rsid w:val="00351EEA"/>
    <w:rsid w:val="003528EF"/>
    <w:rsid w:val="00353DC4"/>
    <w:rsid w:val="00354963"/>
    <w:rsid w:val="00357FDD"/>
    <w:rsid w:val="00362282"/>
    <w:rsid w:val="0036280C"/>
    <w:rsid w:val="00364D62"/>
    <w:rsid w:val="00372499"/>
    <w:rsid w:val="003725C0"/>
    <w:rsid w:val="0037289D"/>
    <w:rsid w:val="003747DC"/>
    <w:rsid w:val="003A2204"/>
    <w:rsid w:val="003A341A"/>
    <w:rsid w:val="003A3E77"/>
    <w:rsid w:val="003A4203"/>
    <w:rsid w:val="003A612C"/>
    <w:rsid w:val="003B4048"/>
    <w:rsid w:val="003B7A7A"/>
    <w:rsid w:val="003C4244"/>
    <w:rsid w:val="003C4908"/>
    <w:rsid w:val="003D3A0D"/>
    <w:rsid w:val="003E27D1"/>
    <w:rsid w:val="003E294F"/>
    <w:rsid w:val="003E76A6"/>
    <w:rsid w:val="003F33E9"/>
    <w:rsid w:val="003F4A58"/>
    <w:rsid w:val="003F4E62"/>
    <w:rsid w:val="003F58BC"/>
    <w:rsid w:val="00405980"/>
    <w:rsid w:val="00410BA5"/>
    <w:rsid w:val="004232D0"/>
    <w:rsid w:val="00443EDF"/>
    <w:rsid w:val="00454C32"/>
    <w:rsid w:val="00455B7D"/>
    <w:rsid w:val="00460179"/>
    <w:rsid w:val="00473C76"/>
    <w:rsid w:val="00474466"/>
    <w:rsid w:val="004748AE"/>
    <w:rsid w:val="00482FAA"/>
    <w:rsid w:val="00484224"/>
    <w:rsid w:val="00484844"/>
    <w:rsid w:val="00497920"/>
    <w:rsid w:val="004A1CBC"/>
    <w:rsid w:val="004A7E5A"/>
    <w:rsid w:val="004C0473"/>
    <w:rsid w:val="004C7E02"/>
    <w:rsid w:val="004D57DD"/>
    <w:rsid w:val="004D6E1B"/>
    <w:rsid w:val="004E6B27"/>
    <w:rsid w:val="004F7366"/>
    <w:rsid w:val="00502EBF"/>
    <w:rsid w:val="00503396"/>
    <w:rsid w:val="00506917"/>
    <w:rsid w:val="0051053C"/>
    <w:rsid w:val="00516189"/>
    <w:rsid w:val="00516EEA"/>
    <w:rsid w:val="00527296"/>
    <w:rsid w:val="005339DD"/>
    <w:rsid w:val="00545B86"/>
    <w:rsid w:val="00547579"/>
    <w:rsid w:val="0055692D"/>
    <w:rsid w:val="005569BA"/>
    <w:rsid w:val="00576D46"/>
    <w:rsid w:val="00585032"/>
    <w:rsid w:val="00585D37"/>
    <w:rsid w:val="00587A27"/>
    <w:rsid w:val="005A278A"/>
    <w:rsid w:val="005B2583"/>
    <w:rsid w:val="005B5A26"/>
    <w:rsid w:val="005B7682"/>
    <w:rsid w:val="005C2EA5"/>
    <w:rsid w:val="005C3533"/>
    <w:rsid w:val="005D7180"/>
    <w:rsid w:val="005E0044"/>
    <w:rsid w:val="005E188D"/>
    <w:rsid w:val="005E2195"/>
    <w:rsid w:val="005E3643"/>
    <w:rsid w:val="005E6104"/>
    <w:rsid w:val="005E6A08"/>
    <w:rsid w:val="005E7B2D"/>
    <w:rsid w:val="005F6AA1"/>
    <w:rsid w:val="005F7A64"/>
    <w:rsid w:val="0060423D"/>
    <w:rsid w:val="00605F33"/>
    <w:rsid w:val="00611718"/>
    <w:rsid w:val="0061278B"/>
    <w:rsid w:val="00622ADE"/>
    <w:rsid w:val="00624D23"/>
    <w:rsid w:val="0062725F"/>
    <w:rsid w:val="00633134"/>
    <w:rsid w:val="00641043"/>
    <w:rsid w:val="00644746"/>
    <w:rsid w:val="00645473"/>
    <w:rsid w:val="00656244"/>
    <w:rsid w:val="00665994"/>
    <w:rsid w:val="00673E3E"/>
    <w:rsid w:val="0068445B"/>
    <w:rsid w:val="00687156"/>
    <w:rsid w:val="006A17BF"/>
    <w:rsid w:val="006A7099"/>
    <w:rsid w:val="006C5987"/>
    <w:rsid w:val="006C65E6"/>
    <w:rsid w:val="006D5050"/>
    <w:rsid w:val="006E40E1"/>
    <w:rsid w:val="006E5F15"/>
    <w:rsid w:val="006F102B"/>
    <w:rsid w:val="006F3094"/>
    <w:rsid w:val="006F3CA4"/>
    <w:rsid w:val="006F7D39"/>
    <w:rsid w:val="007019B8"/>
    <w:rsid w:val="00704AA7"/>
    <w:rsid w:val="0070712D"/>
    <w:rsid w:val="00710B84"/>
    <w:rsid w:val="0071469A"/>
    <w:rsid w:val="0071746E"/>
    <w:rsid w:val="00717973"/>
    <w:rsid w:val="007266C5"/>
    <w:rsid w:val="0073271C"/>
    <w:rsid w:val="00737C24"/>
    <w:rsid w:val="0074499C"/>
    <w:rsid w:val="00752706"/>
    <w:rsid w:val="00754F2D"/>
    <w:rsid w:val="00754F67"/>
    <w:rsid w:val="00757536"/>
    <w:rsid w:val="007612CE"/>
    <w:rsid w:val="00764D9B"/>
    <w:rsid w:val="0076571F"/>
    <w:rsid w:val="00766F48"/>
    <w:rsid w:val="00776326"/>
    <w:rsid w:val="00783ABC"/>
    <w:rsid w:val="00790284"/>
    <w:rsid w:val="007921F3"/>
    <w:rsid w:val="007A45DC"/>
    <w:rsid w:val="007B3EC0"/>
    <w:rsid w:val="007C1C51"/>
    <w:rsid w:val="007C2B9E"/>
    <w:rsid w:val="007C3273"/>
    <w:rsid w:val="007C5AB2"/>
    <w:rsid w:val="007D1B4B"/>
    <w:rsid w:val="007D2B77"/>
    <w:rsid w:val="007D744F"/>
    <w:rsid w:val="007E190D"/>
    <w:rsid w:val="007E2B1D"/>
    <w:rsid w:val="007E7EB2"/>
    <w:rsid w:val="007F652A"/>
    <w:rsid w:val="008037D3"/>
    <w:rsid w:val="008045C4"/>
    <w:rsid w:val="00806BA9"/>
    <w:rsid w:val="008101D0"/>
    <w:rsid w:val="0082384B"/>
    <w:rsid w:val="0082542E"/>
    <w:rsid w:val="0082766C"/>
    <w:rsid w:val="00837588"/>
    <w:rsid w:val="00842A38"/>
    <w:rsid w:val="00842AB4"/>
    <w:rsid w:val="00843DE9"/>
    <w:rsid w:val="00843F20"/>
    <w:rsid w:val="00850C48"/>
    <w:rsid w:val="0085256C"/>
    <w:rsid w:val="008526E4"/>
    <w:rsid w:val="008543E9"/>
    <w:rsid w:val="0085476E"/>
    <w:rsid w:val="00854774"/>
    <w:rsid w:val="00857990"/>
    <w:rsid w:val="00857FED"/>
    <w:rsid w:val="008704FF"/>
    <w:rsid w:val="008730DC"/>
    <w:rsid w:val="0087725D"/>
    <w:rsid w:val="00881A19"/>
    <w:rsid w:val="0088440A"/>
    <w:rsid w:val="00890BDE"/>
    <w:rsid w:val="00892691"/>
    <w:rsid w:val="008975DD"/>
    <w:rsid w:val="00897CD8"/>
    <w:rsid w:val="008A0B0F"/>
    <w:rsid w:val="008A1962"/>
    <w:rsid w:val="008A2A7F"/>
    <w:rsid w:val="008A57F6"/>
    <w:rsid w:val="008A741C"/>
    <w:rsid w:val="008B436D"/>
    <w:rsid w:val="008D5EF8"/>
    <w:rsid w:val="008E0D96"/>
    <w:rsid w:val="008E160D"/>
    <w:rsid w:val="008F160E"/>
    <w:rsid w:val="008F1EFC"/>
    <w:rsid w:val="008F2109"/>
    <w:rsid w:val="00902A9D"/>
    <w:rsid w:val="009162A7"/>
    <w:rsid w:val="009309AB"/>
    <w:rsid w:val="00932F0D"/>
    <w:rsid w:val="00945FE2"/>
    <w:rsid w:val="009526C5"/>
    <w:rsid w:val="00973690"/>
    <w:rsid w:val="00973DAC"/>
    <w:rsid w:val="0097426C"/>
    <w:rsid w:val="0098557D"/>
    <w:rsid w:val="00985B9A"/>
    <w:rsid w:val="00990297"/>
    <w:rsid w:val="009A7A8B"/>
    <w:rsid w:val="009B3EE0"/>
    <w:rsid w:val="009C5194"/>
    <w:rsid w:val="009D1D29"/>
    <w:rsid w:val="009D1EE2"/>
    <w:rsid w:val="009D4F7C"/>
    <w:rsid w:val="009D5DA8"/>
    <w:rsid w:val="009E07EE"/>
    <w:rsid w:val="009E1956"/>
    <w:rsid w:val="009E25E2"/>
    <w:rsid w:val="009E7976"/>
    <w:rsid w:val="009F14FD"/>
    <w:rsid w:val="009F551C"/>
    <w:rsid w:val="009F59D5"/>
    <w:rsid w:val="00A0009B"/>
    <w:rsid w:val="00A006DE"/>
    <w:rsid w:val="00A2282E"/>
    <w:rsid w:val="00A26443"/>
    <w:rsid w:val="00A3047A"/>
    <w:rsid w:val="00A37566"/>
    <w:rsid w:val="00A43234"/>
    <w:rsid w:val="00A43394"/>
    <w:rsid w:val="00A63B06"/>
    <w:rsid w:val="00A9187B"/>
    <w:rsid w:val="00A926D8"/>
    <w:rsid w:val="00A92B00"/>
    <w:rsid w:val="00A92C13"/>
    <w:rsid w:val="00A93F1B"/>
    <w:rsid w:val="00AA0E6D"/>
    <w:rsid w:val="00AA7D2C"/>
    <w:rsid w:val="00AB18A3"/>
    <w:rsid w:val="00AB2377"/>
    <w:rsid w:val="00AB26F2"/>
    <w:rsid w:val="00AB553D"/>
    <w:rsid w:val="00AE2465"/>
    <w:rsid w:val="00AF09BB"/>
    <w:rsid w:val="00AF1226"/>
    <w:rsid w:val="00B0668E"/>
    <w:rsid w:val="00B10DB6"/>
    <w:rsid w:val="00B134FE"/>
    <w:rsid w:val="00B147A1"/>
    <w:rsid w:val="00B20051"/>
    <w:rsid w:val="00B22A06"/>
    <w:rsid w:val="00B241D1"/>
    <w:rsid w:val="00B32286"/>
    <w:rsid w:val="00B409DB"/>
    <w:rsid w:val="00B4194C"/>
    <w:rsid w:val="00B434D3"/>
    <w:rsid w:val="00B45FC9"/>
    <w:rsid w:val="00B54931"/>
    <w:rsid w:val="00B549F2"/>
    <w:rsid w:val="00B56BB2"/>
    <w:rsid w:val="00B62748"/>
    <w:rsid w:val="00B73C57"/>
    <w:rsid w:val="00B76C7A"/>
    <w:rsid w:val="00B80AB8"/>
    <w:rsid w:val="00B938CE"/>
    <w:rsid w:val="00B93C10"/>
    <w:rsid w:val="00B94FC8"/>
    <w:rsid w:val="00B9525A"/>
    <w:rsid w:val="00B979C3"/>
    <w:rsid w:val="00BA00BC"/>
    <w:rsid w:val="00BA1694"/>
    <w:rsid w:val="00BA2214"/>
    <w:rsid w:val="00BB7769"/>
    <w:rsid w:val="00BC4E6E"/>
    <w:rsid w:val="00BE08ED"/>
    <w:rsid w:val="00BF307D"/>
    <w:rsid w:val="00C01672"/>
    <w:rsid w:val="00C01D42"/>
    <w:rsid w:val="00C068E8"/>
    <w:rsid w:val="00C23AD1"/>
    <w:rsid w:val="00C258D6"/>
    <w:rsid w:val="00C32219"/>
    <w:rsid w:val="00C40C78"/>
    <w:rsid w:val="00C50042"/>
    <w:rsid w:val="00C563D6"/>
    <w:rsid w:val="00C66D9C"/>
    <w:rsid w:val="00C71092"/>
    <w:rsid w:val="00C72C57"/>
    <w:rsid w:val="00C7434A"/>
    <w:rsid w:val="00C8020B"/>
    <w:rsid w:val="00C870B6"/>
    <w:rsid w:val="00C90887"/>
    <w:rsid w:val="00C90EA8"/>
    <w:rsid w:val="00C9274E"/>
    <w:rsid w:val="00C94F24"/>
    <w:rsid w:val="00CA3F69"/>
    <w:rsid w:val="00CA4D19"/>
    <w:rsid w:val="00CB2256"/>
    <w:rsid w:val="00CB240C"/>
    <w:rsid w:val="00CC14FD"/>
    <w:rsid w:val="00CC1B15"/>
    <w:rsid w:val="00CC4C6E"/>
    <w:rsid w:val="00CD4698"/>
    <w:rsid w:val="00CD788D"/>
    <w:rsid w:val="00CE312E"/>
    <w:rsid w:val="00CE7A97"/>
    <w:rsid w:val="00CF087D"/>
    <w:rsid w:val="00CF4613"/>
    <w:rsid w:val="00CF46ED"/>
    <w:rsid w:val="00D01DF0"/>
    <w:rsid w:val="00D04788"/>
    <w:rsid w:val="00D0564A"/>
    <w:rsid w:val="00D0582B"/>
    <w:rsid w:val="00D058CD"/>
    <w:rsid w:val="00D128FE"/>
    <w:rsid w:val="00D12A76"/>
    <w:rsid w:val="00D25472"/>
    <w:rsid w:val="00D34AAC"/>
    <w:rsid w:val="00D42656"/>
    <w:rsid w:val="00D47594"/>
    <w:rsid w:val="00D502A3"/>
    <w:rsid w:val="00D52C53"/>
    <w:rsid w:val="00D64559"/>
    <w:rsid w:val="00D71FFD"/>
    <w:rsid w:val="00D7600D"/>
    <w:rsid w:val="00D76AFB"/>
    <w:rsid w:val="00D80F37"/>
    <w:rsid w:val="00D849EA"/>
    <w:rsid w:val="00D852BF"/>
    <w:rsid w:val="00D868E7"/>
    <w:rsid w:val="00D86FA4"/>
    <w:rsid w:val="00D90B40"/>
    <w:rsid w:val="00DA52B6"/>
    <w:rsid w:val="00DB1017"/>
    <w:rsid w:val="00DB23DE"/>
    <w:rsid w:val="00DB3073"/>
    <w:rsid w:val="00DC2B6E"/>
    <w:rsid w:val="00DC3923"/>
    <w:rsid w:val="00DC4E2F"/>
    <w:rsid w:val="00DD3BA8"/>
    <w:rsid w:val="00DD540F"/>
    <w:rsid w:val="00DE2EC0"/>
    <w:rsid w:val="00DE3047"/>
    <w:rsid w:val="00DE52F6"/>
    <w:rsid w:val="00DF7F08"/>
    <w:rsid w:val="00E00557"/>
    <w:rsid w:val="00E01C5C"/>
    <w:rsid w:val="00E1023C"/>
    <w:rsid w:val="00E10C0B"/>
    <w:rsid w:val="00E12CF2"/>
    <w:rsid w:val="00E1325E"/>
    <w:rsid w:val="00E23DFD"/>
    <w:rsid w:val="00E30610"/>
    <w:rsid w:val="00E417F5"/>
    <w:rsid w:val="00E446E9"/>
    <w:rsid w:val="00E46AE3"/>
    <w:rsid w:val="00E46C5D"/>
    <w:rsid w:val="00E50FB8"/>
    <w:rsid w:val="00E51EFA"/>
    <w:rsid w:val="00E5763B"/>
    <w:rsid w:val="00E627D9"/>
    <w:rsid w:val="00E754BA"/>
    <w:rsid w:val="00E75B23"/>
    <w:rsid w:val="00E82D91"/>
    <w:rsid w:val="00E82F5B"/>
    <w:rsid w:val="00EA39C3"/>
    <w:rsid w:val="00EA39DE"/>
    <w:rsid w:val="00EA4803"/>
    <w:rsid w:val="00EC045E"/>
    <w:rsid w:val="00EC54CA"/>
    <w:rsid w:val="00ED05C3"/>
    <w:rsid w:val="00ED2437"/>
    <w:rsid w:val="00ED33EA"/>
    <w:rsid w:val="00EE66D1"/>
    <w:rsid w:val="00EE718A"/>
    <w:rsid w:val="00EF7372"/>
    <w:rsid w:val="00EF737E"/>
    <w:rsid w:val="00F00137"/>
    <w:rsid w:val="00F22F15"/>
    <w:rsid w:val="00F2388A"/>
    <w:rsid w:val="00F2739E"/>
    <w:rsid w:val="00F30DA0"/>
    <w:rsid w:val="00F37774"/>
    <w:rsid w:val="00F40527"/>
    <w:rsid w:val="00F44A98"/>
    <w:rsid w:val="00F47A06"/>
    <w:rsid w:val="00F53584"/>
    <w:rsid w:val="00F558FC"/>
    <w:rsid w:val="00F62800"/>
    <w:rsid w:val="00F770EC"/>
    <w:rsid w:val="00F77A75"/>
    <w:rsid w:val="00F856E7"/>
    <w:rsid w:val="00F85E72"/>
    <w:rsid w:val="00F87E98"/>
    <w:rsid w:val="00F914DC"/>
    <w:rsid w:val="00F94F71"/>
    <w:rsid w:val="00F959DD"/>
    <w:rsid w:val="00FA02AE"/>
    <w:rsid w:val="00FA70DE"/>
    <w:rsid w:val="00FB62FE"/>
    <w:rsid w:val="00FC5D0F"/>
    <w:rsid w:val="00FC6A4E"/>
    <w:rsid w:val="00FD163F"/>
    <w:rsid w:val="00FD22A7"/>
    <w:rsid w:val="00FD2979"/>
    <w:rsid w:val="00FD569B"/>
    <w:rsid w:val="00FD5D18"/>
    <w:rsid w:val="00FD7BC8"/>
    <w:rsid w:val="00FF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4F51"/>
  <w15:docId w15:val="{0AB24841-58CF-4970-9FF6-A5610023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89"/>
    <w:pPr>
      <w:spacing w:after="200" w:line="276" w:lineRule="auto"/>
    </w:pPr>
    <w:rPr>
      <w:sz w:val="22"/>
      <w:szCs w:val="22"/>
      <w:lang w:val="en-US" w:eastAsia="en-US"/>
    </w:rPr>
  </w:style>
  <w:style w:type="paragraph" w:styleId="Heading1">
    <w:name w:val="heading 1"/>
    <w:basedOn w:val="Normal"/>
    <w:next w:val="Normal"/>
    <w:link w:val="Heading1Char"/>
    <w:qFormat/>
    <w:rsid w:val="00F00137"/>
    <w:pPr>
      <w:keepNext/>
      <w:spacing w:after="0" w:line="240" w:lineRule="auto"/>
      <w:jc w:val="center"/>
      <w:outlineLvl w:val="0"/>
    </w:pPr>
    <w:rPr>
      <w:rFonts w:ascii="Times New Roman" w:hAnsi="Times New Roman"/>
      <w:b/>
      <w:sz w:val="24"/>
      <w:szCs w:val="20"/>
      <w:lang w:val="en-GB"/>
    </w:rPr>
  </w:style>
  <w:style w:type="paragraph" w:styleId="Heading2">
    <w:name w:val="heading 2"/>
    <w:basedOn w:val="Normal"/>
    <w:next w:val="Normal"/>
    <w:link w:val="Heading2Char"/>
    <w:uiPriority w:val="9"/>
    <w:unhideWhenUsed/>
    <w:qFormat/>
    <w:rsid w:val="00A000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00137"/>
    <w:pPr>
      <w:keepNext/>
      <w:spacing w:after="0" w:line="240" w:lineRule="auto"/>
      <w:jc w:val="both"/>
      <w:outlineLvl w:val="2"/>
    </w:pPr>
    <w:rPr>
      <w:rFonts w:ascii="Times New Roman" w:hAnsi="Times New Roman"/>
      <w:b/>
      <w:sz w:val="20"/>
      <w:szCs w:val="20"/>
    </w:rPr>
  </w:style>
  <w:style w:type="paragraph" w:styleId="Heading4">
    <w:name w:val="heading 4"/>
    <w:basedOn w:val="Normal"/>
    <w:next w:val="Normal"/>
    <w:link w:val="Heading4Char"/>
    <w:qFormat/>
    <w:rsid w:val="00F00137"/>
    <w:pPr>
      <w:keepNext/>
      <w:spacing w:after="0" w:line="240" w:lineRule="auto"/>
      <w:outlineLvl w:val="3"/>
    </w:pPr>
    <w:rPr>
      <w:rFonts w:ascii="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A1"/>
    <w:pPr>
      <w:ind w:left="720"/>
      <w:contextualSpacing/>
    </w:pPr>
  </w:style>
  <w:style w:type="paragraph" w:styleId="Header">
    <w:name w:val="header"/>
    <w:basedOn w:val="Normal"/>
    <w:link w:val="HeaderChar"/>
    <w:uiPriority w:val="99"/>
    <w:unhideWhenUsed/>
    <w:rsid w:val="0084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20"/>
  </w:style>
  <w:style w:type="paragraph" w:styleId="Footer">
    <w:name w:val="footer"/>
    <w:basedOn w:val="Normal"/>
    <w:link w:val="FooterChar"/>
    <w:uiPriority w:val="99"/>
    <w:unhideWhenUsed/>
    <w:rsid w:val="0084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20"/>
  </w:style>
  <w:style w:type="paragraph" w:styleId="BalloonText">
    <w:name w:val="Balloon Text"/>
    <w:basedOn w:val="Normal"/>
    <w:link w:val="BalloonTextChar"/>
    <w:uiPriority w:val="99"/>
    <w:semiHidden/>
    <w:unhideWhenUsed/>
    <w:rsid w:val="0084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20"/>
    <w:rPr>
      <w:rFonts w:ascii="Tahoma" w:hAnsi="Tahoma" w:cs="Tahoma"/>
      <w:sz w:val="16"/>
      <w:szCs w:val="16"/>
    </w:rPr>
  </w:style>
  <w:style w:type="table" w:styleId="TableGrid">
    <w:name w:val="Table Grid"/>
    <w:basedOn w:val="TableNormal"/>
    <w:rsid w:val="00E10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aracterChar">
    <w:name w:val="Char Char Char Char Caracter Char"/>
    <w:basedOn w:val="Normal"/>
    <w:rsid w:val="005F6AA1"/>
    <w:pPr>
      <w:widowControl w:val="0"/>
      <w:adjustRightInd w:val="0"/>
      <w:spacing w:after="0" w:line="360" w:lineRule="atLeast"/>
      <w:jc w:val="both"/>
      <w:textAlignment w:val="baseline"/>
    </w:pPr>
    <w:rPr>
      <w:rFonts w:ascii="Times New Roman" w:hAnsi="Times New Roman"/>
      <w:sz w:val="24"/>
      <w:szCs w:val="24"/>
      <w:lang w:val="pl-PL" w:eastAsia="pl-PL"/>
    </w:rPr>
  </w:style>
  <w:style w:type="character" w:styleId="PageNumber">
    <w:name w:val="page number"/>
    <w:basedOn w:val="DefaultParagraphFont"/>
    <w:rsid w:val="005F6AA1"/>
  </w:style>
  <w:style w:type="table" w:customStyle="1" w:styleId="TableGrid2">
    <w:name w:val="Table Grid2"/>
    <w:basedOn w:val="TableNormal"/>
    <w:next w:val="TableGrid"/>
    <w:rsid w:val="005F6A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F4E62"/>
    <w:rPr>
      <w:color w:val="0000FF"/>
      <w:u w:val="single"/>
    </w:rPr>
  </w:style>
  <w:style w:type="paragraph" w:styleId="TOC1">
    <w:name w:val="toc 1"/>
    <w:basedOn w:val="Normal"/>
    <w:next w:val="Normal"/>
    <w:autoRedefine/>
    <w:uiPriority w:val="39"/>
    <w:rsid w:val="003F4E62"/>
    <w:rPr>
      <w:rFonts w:ascii="Times New Roman" w:hAnsi="Times New Roman"/>
      <w:sz w:val="24"/>
    </w:rPr>
  </w:style>
  <w:style w:type="paragraph" w:styleId="TOC2">
    <w:name w:val="toc 2"/>
    <w:basedOn w:val="Normal"/>
    <w:next w:val="Normal"/>
    <w:autoRedefine/>
    <w:uiPriority w:val="39"/>
    <w:rsid w:val="003F4E62"/>
    <w:pPr>
      <w:ind w:left="220"/>
    </w:pPr>
    <w:rPr>
      <w:rFonts w:ascii="Times New Roman" w:hAnsi="Times New Roman"/>
      <w:sz w:val="24"/>
    </w:rPr>
  </w:style>
  <w:style w:type="paragraph" w:styleId="TOC3">
    <w:name w:val="toc 3"/>
    <w:basedOn w:val="Normal"/>
    <w:next w:val="Normal"/>
    <w:autoRedefine/>
    <w:semiHidden/>
    <w:rsid w:val="003F4E62"/>
    <w:pPr>
      <w:ind w:left="440"/>
    </w:pPr>
    <w:rPr>
      <w:rFonts w:ascii="Times New Roman" w:hAnsi="Times New Roman"/>
      <w:sz w:val="24"/>
    </w:rPr>
  </w:style>
  <w:style w:type="paragraph" w:styleId="BodyText">
    <w:name w:val="Body Text"/>
    <w:basedOn w:val="Normal"/>
    <w:link w:val="BodyTextChar"/>
    <w:rsid w:val="00D852BF"/>
    <w:pPr>
      <w:spacing w:after="0" w:line="360" w:lineRule="auto"/>
      <w:jc w:val="both"/>
    </w:pPr>
    <w:rPr>
      <w:rFonts w:ascii="Times New Roman" w:hAnsi="Times New Roman"/>
      <w:b/>
      <w:i/>
      <w:sz w:val="24"/>
      <w:szCs w:val="20"/>
      <w:lang w:val="en-GB"/>
    </w:rPr>
  </w:style>
  <w:style w:type="character" w:customStyle="1" w:styleId="BodyTextChar">
    <w:name w:val="Body Text Char"/>
    <w:basedOn w:val="DefaultParagraphFont"/>
    <w:link w:val="BodyText"/>
    <w:rsid w:val="00D852BF"/>
    <w:rPr>
      <w:rFonts w:ascii="Times New Roman" w:hAnsi="Times New Roman"/>
      <w:b/>
      <w:i/>
      <w:sz w:val="24"/>
      <w:lang w:val="en-GB"/>
    </w:rPr>
  </w:style>
  <w:style w:type="character" w:customStyle="1" w:styleId="Heading1Char">
    <w:name w:val="Heading 1 Char"/>
    <w:basedOn w:val="DefaultParagraphFont"/>
    <w:link w:val="Heading1"/>
    <w:rsid w:val="00F00137"/>
    <w:rPr>
      <w:rFonts w:ascii="Times New Roman" w:hAnsi="Times New Roman"/>
      <w:b/>
      <w:sz w:val="24"/>
      <w:lang w:val="en-GB"/>
    </w:rPr>
  </w:style>
  <w:style w:type="character" w:customStyle="1" w:styleId="Heading3Char">
    <w:name w:val="Heading 3 Char"/>
    <w:basedOn w:val="DefaultParagraphFont"/>
    <w:link w:val="Heading3"/>
    <w:rsid w:val="00F00137"/>
    <w:rPr>
      <w:rFonts w:ascii="Times New Roman" w:hAnsi="Times New Roman"/>
      <w:b/>
    </w:rPr>
  </w:style>
  <w:style w:type="character" w:customStyle="1" w:styleId="Heading4Char">
    <w:name w:val="Heading 4 Char"/>
    <w:basedOn w:val="DefaultParagraphFont"/>
    <w:link w:val="Heading4"/>
    <w:rsid w:val="00F00137"/>
    <w:rPr>
      <w:rFonts w:ascii="Times New Roman" w:hAnsi="Times New Roman"/>
      <w:b/>
      <w:sz w:val="24"/>
      <w:lang w:val="en-AU"/>
    </w:rPr>
  </w:style>
  <w:style w:type="paragraph" w:styleId="FootnoteText">
    <w:name w:val="footnote text"/>
    <w:basedOn w:val="Normal"/>
    <w:link w:val="FootnoteTextChar"/>
    <w:uiPriority w:val="99"/>
    <w:semiHidden/>
    <w:unhideWhenUsed/>
    <w:rsid w:val="00E8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F5B"/>
    <w:rPr>
      <w:lang w:val="en-US" w:eastAsia="en-US"/>
    </w:rPr>
  </w:style>
  <w:style w:type="character" w:styleId="FootnoteReference">
    <w:name w:val="footnote reference"/>
    <w:basedOn w:val="DefaultParagraphFont"/>
    <w:uiPriority w:val="99"/>
    <w:semiHidden/>
    <w:unhideWhenUsed/>
    <w:rsid w:val="00E82F5B"/>
    <w:rPr>
      <w:vertAlign w:val="superscript"/>
    </w:rPr>
  </w:style>
  <w:style w:type="character" w:styleId="CommentReference">
    <w:name w:val="annotation reference"/>
    <w:basedOn w:val="DefaultParagraphFont"/>
    <w:uiPriority w:val="99"/>
    <w:semiHidden/>
    <w:unhideWhenUsed/>
    <w:rsid w:val="00076A14"/>
    <w:rPr>
      <w:sz w:val="16"/>
      <w:szCs w:val="16"/>
    </w:rPr>
  </w:style>
  <w:style w:type="paragraph" w:styleId="CommentText">
    <w:name w:val="annotation text"/>
    <w:basedOn w:val="Normal"/>
    <w:link w:val="CommentTextChar"/>
    <w:uiPriority w:val="99"/>
    <w:unhideWhenUsed/>
    <w:rsid w:val="00076A14"/>
    <w:pPr>
      <w:spacing w:line="240" w:lineRule="auto"/>
    </w:pPr>
    <w:rPr>
      <w:sz w:val="20"/>
      <w:szCs w:val="20"/>
    </w:rPr>
  </w:style>
  <w:style w:type="character" w:customStyle="1" w:styleId="CommentTextChar">
    <w:name w:val="Comment Text Char"/>
    <w:basedOn w:val="DefaultParagraphFont"/>
    <w:link w:val="CommentText"/>
    <w:uiPriority w:val="99"/>
    <w:rsid w:val="00076A14"/>
    <w:rPr>
      <w:lang w:val="en-US" w:eastAsia="en-US"/>
    </w:rPr>
  </w:style>
  <w:style w:type="paragraph" w:styleId="CommentSubject">
    <w:name w:val="annotation subject"/>
    <w:basedOn w:val="CommentText"/>
    <w:next w:val="CommentText"/>
    <w:link w:val="CommentSubjectChar"/>
    <w:uiPriority w:val="99"/>
    <w:semiHidden/>
    <w:unhideWhenUsed/>
    <w:rsid w:val="00076A14"/>
    <w:rPr>
      <w:b/>
      <w:bCs/>
    </w:rPr>
  </w:style>
  <w:style w:type="character" w:customStyle="1" w:styleId="CommentSubjectChar">
    <w:name w:val="Comment Subject Char"/>
    <w:basedOn w:val="CommentTextChar"/>
    <w:link w:val="CommentSubject"/>
    <w:uiPriority w:val="99"/>
    <w:semiHidden/>
    <w:rsid w:val="00076A14"/>
    <w:rPr>
      <w:b/>
      <w:bCs/>
      <w:lang w:val="en-US" w:eastAsia="en-US"/>
    </w:rPr>
  </w:style>
  <w:style w:type="character" w:styleId="UnresolvedMention">
    <w:name w:val="Unresolved Mention"/>
    <w:basedOn w:val="DefaultParagraphFont"/>
    <w:uiPriority w:val="99"/>
    <w:semiHidden/>
    <w:unhideWhenUsed/>
    <w:rsid w:val="00353DC4"/>
    <w:rPr>
      <w:color w:val="605E5C"/>
      <w:shd w:val="clear" w:color="auto" w:fill="E1DFDD"/>
    </w:rPr>
  </w:style>
  <w:style w:type="character" w:customStyle="1" w:styleId="Heading2Char">
    <w:name w:val="Heading 2 Char"/>
    <w:basedOn w:val="DefaultParagraphFont"/>
    <w:link w:val="Heading2"/>
    <w:uiPriority w:val="9"/>
    <w:rsid w:val="00A0009B"/>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3490</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PO-07 Deplasări în străinătate</vt:lpstr>
      <vt:lpstr>PO-07 Deplasări în străinătate</vt:lpstr>
    </vt:vector>
  </TitlesOfParts>
  <Company/>
  <LinksUpToDate>false</LinksUpToDate>
  <CharactersWithSpaces>4094</CharactersWithSpaces>
  <SharedDoc>false</SharedDoc>
  <HLinks>
    <vt:vector size="78" baseType="variant">
      <vt:variant>
        <vt:i4>1310783</vt:i4>
      </vt:variant>
      <vt:variant>
        <vt:i4>74</vt:i4>
      </vt:variant>
      <vt:variant>
        <vt:i4>0</vt:i4>
      </vt:variant>
      <vt:variant>
        <vt:i4>5</vt:i4>
      </vt:variant>
      <vt:variant>
        <vt:lpwstr/>
      </vt:variant>
      <vt:variant>
        <vt:lpwstr>_Toc289169236</vt:lpwstr>
      </vt:variant>
      <vt:variant>
        <vt:i4>1310783</vt:i4>
      </vt:variant>
      <vt:variant>
        <vt:i4>68</vt:i4>
      </vt:variant>
      <vt:variant>
        <vt:i4>0</vt:i4>
      </vt:variant>
      <vt:variant>
        <vt:i4>5</vt:i4>
      </vt:variant>
      <vt:variant>
        <vt:lpwstr/>
      </vt:variant>
      <vt:variant>
        <vt:lpwstr>_Toc289169235</vt:lpwstr>
      </vt:variant>
      <vt:variant>
        <vt:i4>1310783</vt:i4>
      </vt:variant>
      <vt:variant>
        <vt:i4>62</vt:i4>
      </vt:variant>
      <vt:variant>
        <vt:i4>0</vt:i4>
      </vt:variant>
      <vt:variant>
        <vt:i4>5</vt:i4>
      </vt:variant>
      <vt:variant>
        <vt:lpwstr/>
      </vt:variant>
      <vt:variant>
        <vt:lpwstr>_Toc289169234</vt:lpwstr>
      </vt:variant>
      <vt:variant>
        <vt:i4>1310783</vt:i4>
      </vt:variant>
      <vt:variant>
        <vt:i4>56</vt:i4>
      </vt:variant>
      <vt:variant>
        <vt:i4>0</vt:i4>
      </vt:variant>
      <vt:variant>
        <vt:i4>5</vt:i4>
      </vt:variant>
      <vt:variant>
        <vt:lpwstr/>
      </vt:variant>
      <vt:variant>
        <vt:lpwstr>_Toc289169233</vt:lpwstr>
      </vt:variant>
      <vt:variant>
        <vt:i4>1310783</vt:i4>
      </vt:variant>
      <vt:variant>
        <vt:i4>50</vt:i4>
      </vt:variant>
      <vt:variant>
        <vt:i4>0</vt:i4>
      </vt:variant>
      <vt:variant>
        <vt:i4>5</vt:i4>
      </vt:variant>
      <vt:variant>
        <vt:lpwstr/>
      </vt:variant>
      <vt:variant>
        <vt:lpwstr>_Toc289169232</vt:lpwstr>
      </vt:variant>
      <vt:variant>
        <vt:i4>1310783</vt:i4>
      </vt:variant>
      <vt:variant>
        <vt:i4>44</vt:i4>
      </vt:variant>
      <vt:variant>
        <vt:i4>0</vt:i4>
      </vt:variant>
      <vt:variant>
        <vt:i4>5</vt:i4>
      </vt:variant>
      <vt:variant>
        <vt:lpwstr/>
      </vt:variant>
      <vt:variant>
        <vt:lpwstr>_Toc289169231</vt:lpwstr>
      </vt:variant>
      <vt:variant>
        <vt:i4>1310783</vt:i4>
      </vt:variant>
      <vt:variant>
        <vt:i4>38</vt:i4>
      </vt:variant>
      <vt:variant>
        <vt:i4>0</vt:i4>
      </vt:variant>
      <vt:variant>
        <vt:i4>5</vt:i4>
      </vt:variant>
      <vt:variant>
        <vt:lpwstr/>
      </vt:variant>
      <vt:variant>
        <vt:lpwstr>_Toc289169230</vt:lpwstr>
      </vt:variant>
      <vt:variant>
        <vt:i4>1376319</vt:i4>
      </vt:variant>
      <vt:variant>
        <vt:i4>32</vt:i4>
      </vt:variant>
      <vt:variant>
        <vt:i4>0</vt:i4>
      </vt:variant>
      <vt:variant>
        <vt:i4>5</vt:i4>
      </vt:variant>
      <vt:variant>
        <vt:lpwstr/>
      </vt:variant>
      <vt:variant>
        <vt:lpwstr>_Toc289169229</vt:lpwstr>
      </vt:variant>
      <vt:variant>
        <vt:i4>1376319</vt:i4>
      </vt:variant>
      <vt:variant>
        <vt:i4>26</vt:i4>
      </vt:variant>
      <vt:variant>
        <vt:i4>0</vt:i4>
      </vt:variant>
      <vt:variant>
        <vt:i4>5</vt:i4>
      </vt:variant>
      <vt:variant>
        <vt:lpwstr/>
      </vt:variant>
      <vt:variant>
        <vt:lpwstr>_Toc289169228</vt:lpwstr>
      </vt:variant>
      <vt:variant>
        <vt:i4>1376319</vt:i4>
      </vt:variant>
      <vt:variant>
        <vt:i4>20</vt:i4>
      </vt:variant>
      <vt:variant>
        <vt:i4>0</vt:i4>
      </vt:variant>
      <vt:variant>
        <vt:i4>5</vt:i4>
      </vt:variant>
      <vt:variant>
        <vt:lpwstr/>
      </vt:variant>
      <vt:variant>
        <vt:lpwstr>_Toc289169227</vt:lpwstr>
      </vt:variant>
      <vt:variant>
        <vt:i4>1376319</vt:i4>
      </vt:variant>
      <vt:variant>
        <vt:i4>14</vt:i4>
      </vt:variant>
      <vt:variant>
        <vt:i4>0</vt:i4>
      </vt:variant>
      <vt:variant>
        <vt:i4>5</vt:i4>
      </vt:variant>
      <vt:variant>
        <vt:lpwstr/>
      </vt:variant>
      <vt:variant>
        <vt:lpwstr>_Toc289169226</vt:lpwstr>
      </vt:variant>
      <vt:variant>
        <vt:i4>1376319</vt:i4>
      </vt:variant>
      <vt:variant>
        <vt:i4>8</vt:i4>
      </vt:variant>
      <vt:variant>
        <vt:i4>0</vt:i4>
      </vt:variant>
      <vt:variant>
        <vt:i4>5</vt:i4>
      </vt:variant>
      <vt:variant>
        <vt:lpwstr/>
      </vt:variant>
      <vt:variant>
        <vt:lpwstr>_Toc289169225</vt:lpwstr>
      </vt:variant>
      <vt:variant>
        <vt:i4>1376319</vt:i4>
      </vt:variant>
      <vt:variant>
        <vt:i4>2</vt:i4>
      </vt:variant>
      <vt:variant>
        <vt:i4>0</vt:i4>
      </vt:variant>
      <vt:variant>
        <vt:i4>5</vt:i4>
      </vt:variant>
      <vt:variant>
        <vt:lpwstr/>
      </vt:variant>
      <vt:variant>
        <vt:lpwstr>_Toc289169224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PO-07 Deplasări în străinătate</dc:title>
  <dc:creator>SRIAE</dc:creator>
  <cp:lastModifiedBy>relint@usm.ro</cp:lastModifiedBy>
  <cp:revision>3</cp:revision>
  <cp:lastPrinted>2018-10-16T13:34:00Z</cp:lastPrinted>
  <dcterms:created xsi:type="dcterms:W3CDTF">2025-01-27T09:04:00Z</dcterms:created>
  <dcterms:modified xsi:type="dcterms:W3CDTF">2025-01-27T13:58:00Z</dcterms:modified>
</cp:coreProperties>
</file>