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1F7E" w14:textId="77777777" w:rsidR="009F48F6" w:rsidRPr="00EB0C34" w:rsidRDefault="009F48F6" w:rsidP="00BF22FC">
      <w:pPr>
        <w:pStyle w:val="style9"/>
        <w:spacing w:before="0" w:beforeAutospacing="0" w:after="0" w:afterAutospacing="0"/>
        <w:jc w:val="both"/>
        <w:rPr>
          <w:rStyle w:val="Robust"/>
          <w:rFonts w:ascii="Times New Roman" w:hAnsi="Times New Roman" w:cs="Times New Roman"/>
          <w:b w:val="0"/>
        </w:rPr>
      </w:pPr>
      <w:r w:rsidRPr="00EB0C34">
        <w:rPr>
          <w:rStyle w:val="Robust"/>
          <w:rFonts w:ascii="Times New Roman" w:hAnsi="Times New Roman" w:cs="Times New Roman"/>
          <w:b w:val="0"/>
        </w:rPr>
        <w:t>UNIVERSITATEA „ŞTEFAN CEL MARE” DIN SUCEAVA</w:t>
      </w:r>
    </w:p>
    <w:p w14:paraId="6497D0D4" w14:textId="77777777" w:rsidR="009F48F6" w:rsidRPr="00EB0C34" w:rsidRDefault="009F48F6" w:rsidP="00BF22FC">
      <w:pPr>
        <w:pStyle w:val="style9"/>
        <w:spacing w:before="0" w:beforeAutospacing="0" w:after="0" w:afterAutospacing="0"/>
        <w:jc w:val="both"/>
        <w:rPr>
          <w:rStyle w:val="Robust"/>
          <w:rFonts w:ascii="Times New Roman" w:hAnsi="Times New Roman" w:cs="Times New Roman"/>
          <w:b w:val="0"/>
        </w:rPr>
      </w:pPr>
      <w:r w:rsidRPr="00EB0C34">
        <w:rPr>
          <w:rStyle w:val="Robust"/>
          <w:rFonts w:ascii="Times New Roman" w:hAnsi="Times New Roman" w:cs="Times New Roman"/>
          <w:b w:val="0"/>
        </w:rPr>
        <w:t>CONSILIUL STUDIILOR UNIVERSITARE DE DOCTORAT</w:t>
      </w:r>
    </w:p>
    <w:p w14:paraId="2F334DBA" w14:textId="77777777" w:rsidR="006A6618" w:rsidRPr="00A33A98" w:rsidRDefault="006A6618" w:rsidP="00BF22FC">
      <w:pPr>
        <w:jc w:val="both"/>
        <w:rPr>
          <w:b/>
          <w:caps/>
        </w:rPr>
      </w:pPr>
    </w:p>
    <w:p w14:paraId="5E39A3F2" w14:textId="77777777" w:rsidR="00DF478B" w:rsidRDefault="00DF478B" w:rsidP="00EB0C34">
      <w:pPr>
        <w:jc w:val="center"/>
        <w:rPr>
          <w:b/>
          <w:caps/>
        </w:rPr>
      </w:pPr>
    </w:p>
    <w:p w14:paraId="645370C6" w14:textId="77777777" w:rsidR="00DF478B" w:rsidRDefault="00B16312" w:rsidP="00EB0C34">
      <w:pPr>
        <w:jc w:val="center"/>
        <w:rPr>
          <w:b/>
          <w:i/>
          <w:caps/>
        </w:rPr>
      </w:pPr>
      <w:r w:rsidRPr="00A33A98">
        <w:rPr>
          <w:b/>
          <w:caps/>
        </w:rPr>
        <w:t>admitere</w:t>
      </w:r>
      <w:r w:rsidR="00CF6C82">
        <w:rPr>
          <w:b/>
          <w:caps/>
        </w:rPr>
        <w:t>A</w:t>
      </w:r>
      <w:r w:rsidRPr="00A33A98">
        <w:rPr>
          <w:b/>
          <w:caps/>
        </w:rPr>
        <w:t xml:space="preserve"> la </w:t>
      </w:r>
      <w:r w:rsidRPr="00A33A98">
        <w:rPr>
          <w:b/>
          <w:i/>
          <w:caps/>
        </w:rPr>
        <w:t>Studii postdoctorale de cercetare avansată</w:t>
      </w:r>
      <w:r w:rsidR="00CF6C82">
        <w:rPr>
          <w:b/>
          <w:i/>
          <w:caps/>
        </w:rPr>
        <w:t xml:space="preserve"> </w:t>
      </w:r>
    </w:p>
    <w:p w14:paraId="701A516A" w14:textId="40E13E44" w:rsidR="00B16312" w:rsidRDefault="00CF6C82" w:rsidP="00EB0C34">
      <w:pPr>
        <w:jc w:val="center"/>
        <w:rPr>
          <w:b/>
          <w:i/>
          <w:caps/>
        </w:rPr>
      </w:pPr>
      <w:r>
        <w:rPr>
          <w:b/>
          <w:i/>
          <w:caps/>
        </w:rPr>
        <w:t xml:space="preserve">– Sesiunea </w:t>
      </w:r>
      <w:r w:rsidR="001B4CC0">
        <w:rPr>
          <w:b/>
          <w:i/>
          <w:caps/>
        </w:rPr>
        <w:t xml:space="preserve">noiembrie </w:t>
      </w:r>
      <w:r w:rsidR="002E4CC9">
        <w:rPr>
          <w:b/>
          <w:i/>
          <w:caps/>
        </w:rPr>
        <w:t>2022</w:t>
      </w:r>
      <w:r w:rsidR="003531A6">
        <w:rPr>
          <w:b/>
          <w:i/>
          <w:caps/>
        </w:rPr>
        <w:t xml:space="preserve"> -</w:t>
      </w:r>
    </w:p>
    <w:p w14:paraId="3CB24884" w14:textId="77777777" w:rsidR="009F48F6" w:rsidRPr="00A33A98" w:rsidRDefault="009F48F6" w:rsidP="00EB0C34">
      <w:pPr>
        <w:pStyle w:val="style9"/>
        <w:spacing w:before="0" w:beforeAutospacing="0" w:after="0" w:afterAutospacing="0"/>
        <w:jc w:val="center"/>
        <w:rPr>
          <w:rStyle w:val="Robust"/>
          <w:rFonts w:ascii="Times New Roman" w:hAnsi="Times New Roman" w:cs="Times New Roman"/>
        </w:rPr>
      </w:pPr>
    </w:p>
    <w:p w14:paraId="1E94D748" w14:textId="77777777" w:rsidR="009F48F6" w:rsidRDefault="009F48F6" w:rsidP="00BF22FC">
      <w:pPr>
        <w:jc w:val="both"/>
      </w:pPr>
      <w:r w:rsidRPr="00A33A98">
        <w:rPr>
          <w:b/>
          <w:i/>
          <w:caps/>
        </w:rPr>
        <w:t xml:space="preserve">Studii </w:t>
      </w:r>
      <w:r w:rsidR="00223AC1" w:rsidRPr="00A33A98">
        <w:rPr>
          <w:b/>
          <w:i/>
          <w:caps/>
        </w:rPr>
        <w:t xml:space="preserve">postdoctorale de cercetare avansată </w:t>
      </w:r>
      <w:r w:rsidRPr="00A33A98">
        <w:t xml:space="preserve"> – durata studiilor </w:t>
      </w:r>
      <w:r w:rsidR="006A1A3D">
        <w:t>18</w:t>
      </w:r>
      <w:r w:rsidR="00223AC1" w:rsidRPr="00A33A98">
        <w:t xml:space="preserve"> luni</w:t>
      </w:r>
      <w:r w:rsidR="00E749F1">
        <w:t>.</w:t>
      </w:r>
    </w:p>
    <w:p w14:paraId="4F13AB24" w14:textId="77777777" w:rsidR="00FB13C5" w:rsidRDefault="00FB13C5" w:rsidP="00BF22FC">
      <w:pPr>
        <w:jc w:val="both"/>
      </w:pPr>
    </w:p>
    <w:p w14:paraId="40995095" w14:textId="77777777" w:rsidR="008A0C11" w:rsidRDefault="00634A28" w:rsidP="00BF22FC">
      <w:pPr>
        <w:jc w:val="both"/>
      </w:pPr>
      <w:r>
        <w:t>În conformitate cu R 72</w:t>
      </w:r>
      <w:r w:rsidR="006178A7">
        <w:t>/2019</w:t>
      </w:r>
      <w:r>
        <w:t xml:space="preserve">, </w:t>
      </w:r>
      <w:r w:rsidR="006178A7">
        <w:t xml:space="preserve">la </w:t>
      </w:r>
      <w:r>
        <w:t xml:space="preserve">USV </w:t>
      </w:r>
      <w:r w:rsidR="006178A7">
        <w:t xml:space="preserve">se </w:t>
      </w:r>
      <w:r>
        <w:t xml:space="preserve">asigură infrastructura </w:t>
      </w:r>
      <w:r w:rsidR="00CC5330">
        <w:t>de cercetare și resursa umană</w:t>
      </w:r>
      <w:r>
        <w:t xml:space="preserve"> pentru î</w:t>
      </w:r>
      <w:r w:rsidR="00FB13C5">
        <w:t>ndrumare</w:t>
      </w:r>
      <w:r>
        <w:t>a și validarea activităț</w:t>
      </w:r>
      <w:r w:rsidR="00FB13C5">
        <w:t>ii postdoctorale.</w:t>
      </w:r>
    </w:p>
    <w:p w14:paraId="54B52910" w14:textId="77777777" w:rsidR="009F48F6" w:rsidRPr="00A33A98" w:rsidRDefault="009F48F6" w:rsidP="00BF22FC">
      <w:pPr>
        <w:jc w:val="both"/>
        <w:rPr>
          <w:b/>
          <w:caps/>
        </w:rPr>
      </w:pPr>
      <w:r w:rsidRPr="00A33A98">
        <w:rPr>
          <w:b/>
          <w:caps/>
        </w:rPr>
        <w:t xml:space="preserve">PROBE DE CONCURS </w:t>
      </w:r>
    </w:p>
    <w:p w14:paraId="44F528D9" w14:textId="77777777" w:rsidR="000C3708" w:rsidRPr="00A33A98" w:rsidRDefault="000C3708" w:rsidP="00BF22FC">
      <w:pPr>
        <w:jc w:val="both"/>
      </w:pPr>
      <w:r w:rsidRPr="00A33A98">
        <w:t xml:space="preserve">Concursul de admitere se desfășoară în două etape: </w:t>
      </w:r>
    </w:p>
    <w:p w14:paraId="0C2CE51A" w14:textId="77777777" w:rsidR="000C3708" w:rsidRPr="00A33A98" w:rsidRDefault="000C3708" w:rsidP="00BF22FC">
      <w:pPr>
        <w:jc w:val="both"/>
      </w:pPr>
      <w:r w:rsidRPr="00A33A98">
        <w:t xml:space="preserve">Etapa I : evaluarea dosarului în vederea stabilirii eligibilității / neeligibilității candidatului; </w:t>
      </w:r>
    </w:p>
    <w:p w14:paraId="315DC8E0" w14:textId="77777777" w:rsidR="000C3708" w:rsidRPr="00A33A98" w:rsidRDefault="000C3708" w:rsidP="00BF22FC">
      <w:pPr>
        <w:jc w:val="both"/>
      </w:pPr>
    </w:p>
    <w:p w14:paraId="75EFF637" w14:textId="77777777" w:rsidR="0070769E" w:rsidRDefault="000C3708" w:rsidP="00BF22FC">
      <w:pPr>
        <w:jc w:val="both"/>
      </w:pPr>
      <w:r w:rsidRPr="00A33A98">
        <w:t>Etapa a-II-a: susținerea unei propuneri de proiect de cercetare științifică</w:t>
      </w:r>
      <w:r w:rsidR="0070769E">
        <w:t xml:space="preserve">, </w:t>
      </w:r>
      <w:r w:rsidR="00853CF0">
        <w:t xml:space="preserve">realizată în conformitate cu modelul din </w:t>
      </w:r>
      <w:r w:rsidR="00054F44" w:rsidRPr="00054F44">
        <w:rPr>
          <w:i/>
        </w:rPr>
        <w:t>A</w:t>
      </w:r>
      <w:r w:rsidR="00853CF0" w:rsidRPr="00054F44">
        <w:rPr>
          <w:i/>
        </w:rPr>
        <w:t>nexa 2</w:t>
      </w:r>
      <w:r w:rsidR="0070769E">
        <w:t>.</w:t>
      </w:r>
      <w:r w:rsidRPr="00A33A98">
        <w:t xml:space="preserve"> </w:t>
      </w:r>
      <w:r w:rsidR="0070769E" w:rsidRPr="00A33A98">
        <w:t xml:space="preserve">Proiectul de cercetare științifică trebuie să fie de interes pentru domeniu și </w:t>
      </w:r>
      <w:r w:rsidR="0070769E">
        <w:t xml:space="preserve">pentru </w:t>
      </w:r>
      <w:r w:rsidR="0070769E" w:rsidRPr="00A33A98">
        <w:t>USV</w:t>
      </w:r>
      <w:r w:rsidR="0070769E">
        <w:t>.</w:t>
      </w:r>
    </w:p>
    <w:p w14:paraId="11C588B4" w14:textId="77777777" w:rsidR="00100024" w:rsidRDefault="00100024" w:rsidP="00BF22FC">
      <w:pPr>
        <w:jc w:val="both"/>
      </w:pPr>
    </w:p>
    <w:p w14:paraId="621A2A72" w14:textId="77777777" w:rsidR="000C3708" w:rsidRPr="004A1D9C" w:rsidRDefault="0070769E" w:rsidP="00BF22FC">
      <w:pPr>
        <w:jc w:val="both"/>
        <w:rPr>
          <w:color w:val="FF0000"/>
        </w:rPr>
      </w:pPr>
      <w:r>
        <w:t xml:space="preserve">Evaluarea candidaților se va realiza de către o </w:t>
      </w:r>
      <w:r w:rsidR="000C3708" w:rsidRPr="00A33A98">
        <w:t>comisi</w:t>
      </w:r>
      <w:r>
        <w:t>e,</w:t>
      </w:r>
      <w:r w:rsidR="000C3708" w:rsidRPr="00A33A98">
        <w:t xml:space="preserve"> constituit</w:t>
      </w:r>
      <w:r>
        <w:t>ă</w:t>
      </w:r>
      <w:r w:rsidR="000C3708" w:rsidRPr="00A33A98">
        <w:t xml:space="preserve"> prin decizia rectorului</w:t>
      </w:r>
      <w:r>
        <w:t>, la propunerea directorului CSUD</w:t>
      </w:r>
      <w:r w:rsidR="000C3708" w:rsidRPr="00A33A98">
        <w:t xml:space="preserve">. </w:t>
      </w:r>
    </w:p>
    <w:p w14:paraId="20DB3514" w14:textId="77777777" w:rsidR="000C3708" w:rsidRPr="00A33A98" w:rsidRDefault="000C3708" w:rsidP="00BF22FC">
      <w:pPr>
        <w:jc w:val="both"/>
        <w:rPr>
          <w:b/>
        </w:rPr>
      </w:pPr>
    </w:p>
    <w:p w14:paraId="148FF5B1" w14:textId="77777777" w:rsidR="009F48F6" w:rsidRPr="00A33A98" w:rsidRDefault="009F48F6" w:rsidP="00BF22FC">
      <w:pPr>
        <w:jc w:val="both"/>
        <w:rPr>
          <w:b/>
        </w:rPr>
      </w:pPr>
      <w:r w:rsidRPr="00A33A98">
        <w:rPr>
          <w:b/>
        </w:rPr>
        <w:t>CRITERII DE DEPARTAJARE PENTRU MEDII EGALE</w:t>
      </w:r>
    </w:p>
    <w:p w14:paraId="71D14E55" w14:textId="77777777" w:rsidR="009F48F6" w:rsidRPr="00B5174C" w:rsidRDefault="00FD657C" w:rsidP="00B5174C">
      <w:pPr>
        <w:pStyle w:val="style15"/>
        <w:spacing w:before="0" w:beforeAutospacing="0" w:after="0" w:afterAutospacing="0"/>
        <w:jc w:val="both"/>
        <w:rPr>
          <w:rStyle w:val="Robust"/>
          <w:rFonts w:ascii="Times New Roman" w:hAnsi="Times New Roman" w:cs="Times New Roman"/>
        </w:rPr>
      </w:pPr>
      <w:r>
        <w:rPr>
          <w:rStyle w:val="Robust"/>
          <w:rFonts w:ascii="Times New Roman" w:hAnsi="Times New Roman" w:cs="Times New Roman"/>
          <w:b w:val="0"/>
        </w:rPr>
        <w:t>D</w:t>
      </w:r>
      <w:r w:rsidR="009F48F6" w:rsidRPr="00A33A98">
        <w:rPr>
          <w:rStyle w:val="Robust"/>
          <w:rFonts w:ascii="Times New Roman" w:hAnsi="Times New Roman" w:cs="Times New Roman"/>
          <w:b w:val="0"/>
        </w:rPr>
        <w:t>epartajarea candidaţilor cu medii egale se v</w:t>
      </w:r>
      <w:r w:rsidR="00B5174C">
        <w:rPr>
          <w:rStyle w:val="Robust"/>
          <w:rFonts w:ascii="Times New Roman" w:hAnsi="Times New Roman" w:cs="Times New Roman"/>
          <w:b w:val="0"/>
        </w:rPr>
        <w:t>a</w:t>
      </w:r>
      <w:r w:rsidR="009F48F6" w:rsidRPr="00A33A98">
        <w:rPr>
          <w:rStyle w:val="Robust"/>
          <w:rFonts w:ascii="Times New Roman" w:hAnsi="Times New Roman" w:cs="Times New Roman"/>
          <w:b w:val="0"/>
        </w:rPr>
        <w:t xml:space="preserve"> </w:t>
      </w:r>
      <w:r w:rsidR="00B5174C">
        <w:rPr>
          <w:rStyle w:val="Robust"/>
          <w:rFonts w:ascii="Times New Roman" w:hAnsi="Times New Roman" w:cs="Times New Roman"/>
          <w:b w:val="0"/>
        </w:rPr>
        <w:t xml:space="preserve">face </w:t>
      </w:r>
      <w:r w:rsidR="009F48F6" w:rsidRPr="00A33A98">
        <w:rPr>
          <w:rStyle w:val="Robust"/>
          <w:rFonts w:ascii="Times New Roman" w:hAnsi="Times New Roman" w:cs="Times New Roman"/>
          <w:b w:val="0"/>
        </w:rPr>
        <w:t>lu</w:t>
      </w:r>
      <w:r w:rsidR="00B5174C">
        <w:rPr>
          <w:rStyle w:val="Robust"/>
          <w:rFonts w:ascii="Times New Roman" w:hAnsi="Times New Roman" w:cs="Times New Roman"/>
          <w:b w:val="0"/>
        </w:rPr>
        <w:t>and</w:t>
      </w:r>
      <w:r w:rsidR="009F48F6" w:rsidRPr="00A33A98">
        <w:rPr>
          <w:rStyle w:val="Robust"/>
          <w:rFonts w:ascii="Times New Roman" w:hAnsi="Times New Roman" w:cs="Times New Roman"/>
          <w:b w:val="0"/>
        </w:rPr>
        <w:t xml:space="preserve"> în considerare </w:t>
      </w:r>
      <w:r w:rsidR="00B5174C">
        <w:rPr>
          <w:rStyle w:val="Robust"/>
          <w:rFonts w:ascii="Times New Roman" w:hAnsi="Times New Roman" w:cs="Times New Roman"/>
          <w:b w:val="0"/>
        </w:rPr>
        <w:t>m</w:t>
      </w:r>
      <w:r w:rsidR="009F48F6" w:rsidRPr="00A33A98">
        <w:rPr>
          <w:rStyle w:val="Robust"/>
          <w:rFonts w:ascii="Times New Roman" w:hAnsi="Times New Roman" w:cs="Times New Roman"/>
          <w:b w:val="0"/>
        </w:rPr>
        <w:t>edia anilor de studiu la licenţă</w:t>
      </w:r>
      <w:r w:rsidR="00B5174C">
        <w:rPr>
          <w:rStyle w:val="Robust"/>
          <w:rFonts w:ascii="Times New Roman" w:hAnsi="Times New Roman" w:cs="Times New Roman"/>
          <w:b w:val="0"/>
        </w:rPr>
        <w:t>.</w:t>
      </w:r>
    </w:p>
    <w:p w14:paraId="05B6F437" w14:textId="77777777" w:rsidR="009F48F6" w:rsidRPr="00A33A98" w:rsidRDefault="009F48F6" w:rsidP="00BF22FC">
      <w:pPr>
        <w:pStyle w:val="style15"/>
        <w:spacing w:before="0" w:beforeAutospacing="0" w:after="0" w:afterAutospacing="0"/>
        <w:jc w:val="both"/>
        <w:rPr>
          <w:rFonts w:ascii="Times New Roman" w:hAnsi="Times New Roman" w:cs="Times New Roman"/>
        </w:rPr>
      </w:pPr>
    </w:p>
    <w:p w14:paraId="56C393A8" w14:textId="77777777" w:rsidR="009F48F6" w:rsidRPr="00A33A98" w:rsidRDefault="007328D5" w:rsidP="00BF22FC">
      <w:pPr>
        <w:pStyle w:val="style15"/>
        <w:spacing w:before="0" w:beforeAutospacing="0" w:after="0" w:afterAutospacing="0"/>
        <w:jc w:val="both"/>
        <w:rPr>
          <w:rFonts w:ascii="Times New Roman" w:hAnsi="Times New Roman" w:cs="Times New Roman"/>
          <w:b/>
          <w:caps/>
        </w:rPr>
      </w:pPr>
      <w:r w:rsidRPr="00A33A98">
        <w:rPr>
          <w:rFonts w:ascii="Times New Roman" w:hAnsi="Times New Roman" w:cs="Times New Roman"/>
          <w:b/>
          <w:caps/>
        </w:rPr>
        <w:t>Informaţii utile candidaȚ</w:t>
      </w:r>
      <w:r w:rsidR="009F48F6" w:rsidRPr="00A33A98">
        <w:rPr>
          <w:rFonts w:ascii="Times New Roman" w:hAnsi="Times New Roman" w:cs="Times New Roman"/>
          <w:b/>
          <w:caps/>
        </w:rPr>
        <w:t>ilor</w:t>
      </w:r>
    </w:p>
    <w:p w14:paraId="28047E48" w14:textId="77777777" w:rsidR="009F48F6" w:rsidRPr="00634A28" w:rsidRDefault="009F48F6" w:rsidP="00BF22FC">
      <w:pPr>
        <w:pStyle w:val="style15"/>
        <w:spacing w:before="0" w:beforeAutospacing="0" w:after="0" w:afterAutospacing="0"/>
        <w:jc w:val="both"/>
        <w:rPr>
          <w:rFonts w:ascii="Times New Roman" w:hAnsi="Times New Roman" w:cs="Times New Roman"/>
        </w:rPr>
      </w:pPr>
      <w:r w:rsidRPr="00A33A98">
        <w:rPr>
          <w:rFonts w:ascii="Times New Roman" w:hAnsi="Times New Roman" w:cs="Times New Roman"/>
        </w:rPr>
        <w:t xml:space="preserve">Admiterea candidaţilor </w:t>
      </w:r>
      <w:r w:rsidR="00D04A1D">
        <w:rPr>
          <w:rFonts w:ascii="Times New Roman" w:hAnsi="Times New Roman" w:cs="Times New Roman"/>
        </w:rPr>
        <w:t>la studii postdoctorale</w:t>
      </w:r>
      <w:r w:rsidR="00634A28">
        <w:rPr>
          <w:rFonts w:ascii="Times New Roman" w:hAnsi="Times New Roman" w:cs="Times New Roman"/>
        </w:rPr>
        <w:t xml:space="preserve"> se face prin concurs</w:t>
      </w:r>
      <w:r w:rsidR="00916DFD">
        <w:rPr>
          <w:rFonts w:ascii="Times New Roman" w:hAnsi="Times New Roman" w:cs="Times New Roman"/>
        </w:rPr>
        <w:t>, pe baza unei grile de evaluare prezentate în anexa 3.</w:t>
      </w:r>
      <w:r w:rsidRPr="00A33A98">
        <w:rPr>
          <w:rFonts w:ascii="Times New Roman" w:hAnsi="Times New Roman" w:cs="Times New Roman"/>
        </w:rPr>
        <w:t xml:space="preserve"> </w:t>
      </w:r>
      <w:r w:rsidR="00916DFD">
        <w:rPr>
          <w:rFonts w:ascii="Times New Roman" w:hAnsi="Times New Roman" w:cs="Times New Roman"/>
        </w:rPr>
        <w:t>I</w:t>
      </w:r>
      <w:r w:rsidR="00634A28">
        <w:rPr>
          <w:rFonts w:ascii="Times New Roman" w:hAnsi="Times New Roman" w:cs="Times New Roman"/>
        </w:rPr>
        <w:t xml:space="preserve">erarhizarea se realizează </w:t>
      </w:r>
      <w:r w:rsidR="00634A28" w:rsidRPr="00A33A98">
        <w:rPr>
          <w:rFonts w:ascii="Times New Roman" w:hAnsi="Times New Roman" w:cs="Times New Roman"/>
        </w:rPr>
        <w:t>în ordinea descrescătoa</w:t>
      </w:r>
      <w:r w:rsidR="00634A28">
        <w:rPr>
          <w:rFonts w:ascii="Times New Roman" w:hAnsi="Times New Roman" w:cs="Times New Roman"/>
        </w:rPr>
        <w:t>re a mediilor</w:t>
      </w:r>
      <w:r w:rsidRPr="00A33A98">
        <w:rPr>
          <w:rFonts w:ascii="Times New Roman" w:hAnsi="Times New Roman" w:cs="Times New Roman"/>
        </w:rPr>
        <w:t>, în lim</w:t>
      </w:r>
      <w:r w:rsidR="005F2A11">
        <w:rPr>
          <w:rFonts w:ascii="Times New Roman" w:hAnsi="Times New Roman" w:cs="Times New Roman"/>
        </w:rPr>
        <w:t>ita locurilor scoase la concurs.</w:t>
      </w:r>
      <w:r w:rsidRPr="00A33A98">
        <w:rPr>
          <w:rFonts w:ascii="Times New Roman" w:hAnsi="Times New Roman" w:cs="Times New Roman"/>
        </w:rPr>
        <w:t xml:space="preserve"> </w:t>
      </w:r>
      <w:r w:rsidR="00B5174C">
        <w:rPr>
          <w:rFonts w:ascii="Times New Roman" w:hAnsi="Times New Roman" w:cs="Times New Roman"/>
        </w:rPr>
        <w:t xml:space="preserve">Punctajul se transformă în notă prin divizarea la 10. </w:t>
      </w:r>
      <w:r w:rsidR="005F2A11">
        <w:rPr>
          <w:rFonts w:ascii="Times New Roman" w:hAnsi="Times New Roman" w:cs="Times New Roman"/>
        </w:rPr>
        <w:t xml:space="preserve">Media minimă de admitere este </w:t>
      </w:r>
      <w:r w:rsidR="000C3708" w:rsidRPr="00634A28">
        <w:rPr>
          <w:rFonts w:ascii="Times New Roman" w:hAnsi="Times New Roman" w:cs="Times New Roman"/>
          <w:b/>
        </w:rPr>
        <w:t>8</w:t>
      </w:r>
      <w:r w:rsidRPr="00634A28">
        <w:rPr>
          <w:rFonts w:ascii="Times New Roman" w:hAnsi="Times New Roman" w:cs="Times New Roman"/>
          <w:b/>
        </w:rPr>
        <w:t xml:space="preserve"> (</w:t>
      </w:r>
      <w:r w:rsidR="000C3708" w:rsidRPr="00634A28">
        <w:rPr>
          <w:rFonts w:ascii="Times New Roman" w:hAnsi="Times New Roman" w:cs="Times New Roman"/>
          <w:b/>
        </w:rPr>
        <w:t>opt</w:t>
      </w:r>
      <w:r w:rsidRPr="00634A28">
        <w:rPr>
          <w:rFonts w:ascii="Times New Roman" w:hAnsi="Times New Roman" w:cs="Times New Roman"/>
          <w:b/>
        </w:rPr>
        <w:t>)</w:t>
      </w:r>
      <w:r w:rsidRPr="00634A28">
        <w:rPr>
          <w:rFonts w:ascii="Times New Roman" w:hAnsi="Times New Roman" w:cs="Times New Roman"/>
        </w:rPr>
        <w:t>.</w:t>
      </w:r>
    </w:p>
    <w:p w14:paraId="4F6D595C" w14:textId="77777777" w:rsidR="009F48F6" w:rsidRPr="00A33A98" w:rsidRDefault="009F48F6" w:rsidP="00BF22FC">
      <w:pPr>
        <w:pStyle w:val="style15"/>
        <w:spacing w:before="0" w:beforeAutospacing="0" w:after="0" w:afterAutospacing="0"/>
        <w:jc w:val="both"/>
        <w:rPr>
          <w:rFonts w:ascii="Times New Roman" w:hAnsi="Times New Roman" w:cs="Times New Roman"/>
        </w:rPr>
      </w:pPr>
    </w:p>
    <w:p w14:paraId="310A0A05" w14:textId="77777777" w:rsidR="000C3708" w:rsidRPr="00A33A98" w:rsidRDefault="000C3708" w:rsidP="00BF22FC">
      <w:pPr>
        <w:pStyle w:val="style15"/>
        <w:spacing w:before="0" w:beforeAutospacing="0" w:after="0" w:afterAutospacing="0"/>
        <w:jc w:val="both"/>
        <w:rPr>
          <w:rFonts w:ascii="Times New Roman" w:hAnsi="Times New Roman" w:cs="Times New Roman"/>
        </w:rPr>
      </w:pPr>
      <w:r w:rsidRPr="00A33A98">
        <w:rPr>
          <w:rFonts w:ascii="Times New Roman" w:hAnsi="Times New Roman" w:cs="Times New Roman"/>
        </w:rPr>
        <w:t xml:space="preserve">Au dreptul să participe la concursul de admitere persoanele care au obţinut o diplomă de doctor în ştiinţe </w:t>
      </w:r>
      <w:r w:rsidRPr="00A33A98">
        <w:rPr>
          <w:rFonts w:ascii="Times New Roman" w:hAnsi="Times New Roman" w:cs="Times New Roman"/>
          <w:b/>
        </w:rPr>
        <w:t>cu cel mult 5 ani</w:t>
      </w:r>
      <w:r w:rsidRPr="00A33A98">
        <w:rPr>
          <w:rFonts w:ascii="Times New Roman" w:hAnsi="Times New Roman" w:cs="Times New Roman"/>
        </w:rPr>
        <w:t xml:space="preserve"> înainte de admiterea în programul postdoctoral (</w:t>
      </w:r>
      <w:r w:rsidR="002F3CBE">
        <w:rPr>
          <w:rFonts w:ascii="Times New Roman" w:hAnsi="Times New Roman" w:cs="Times New Roman"/>
        </w:rPr>
        <w:t xml:space="preserve">pentru candidații care au obținut titlul de doctor în </w:t>
      </w:r>
      <w:r w:rsidR="00712E2C">
        <w:rPr>
          <w:rFonts w:ascii="Times New Roman" w:hAnsi="Times New Roman" w:cs="Times New Roman"/>
        </w:rPr>
        <w:t>R</w:t>
      </w:r>
      <w:r w:rsidR="002F3CBE">
        <w:rPr>
          <w:rFonts w:ascii="Times New Roman" w:hAnsi="Times New Roman" w:cs="Times New Roman"/>
        </w:rPr>
        <w:t>omania</w:t>
      </w:r>
      <w:r w:rsidR="00712E2C">
        <w:rPr>
          <w:rFonts w:ascii="Times New Roman" w:hAnsi="Times New Roman" w:cs="Times New Roman"/>
        </w:rPr>
        <w:t xml:space="preserve">, </w:t>
      </w:r>
      <w:r w:rsidRPr="00A33A98">
        <w:rPr>
          <w:rFonts w:ascii="Times New Roman" w:hAnsi="Times New Roman" w:cs="Times New Roman"/>
        </w:rPr>
        <w:t>se ia în considerare data la care a fost emis Ordinul ministerului de resort prin care este confirmată obţinerea titlului de doctor de către candidat și în care este stipulat și numele acestuia) sau, în ceea ce privește termenul referitor la numărul de ani de la confirmarea obţinerii titlului de doctor, în funcţie de cerinţele finanţatorului studiilor postdoctorale, cu respectarea prevederilor legale.</w:t>
      </w:r>
    </w:p>
    <w:p w14:paraId="692F355C" w14:textId="77777777" w:rsidR="000C3708" w:rsidRPr="00A33A98" w:rsidRDefault="000C3708" w:rsidP="00BF22FC">
      <w:pPr>
        <w:pStyle w:val="style15"/>
        <w:spacing w:before="0" w:beforeAutospacing="0" w:after="0" w:afterAutospacing="0"/>
        <w:jc w:val="both"/>
        <w:rPr>
          <w:rFonts w:ascii="Times New Roman" w:hAnsi="Times New Roman" w:cs="Times New Roman"/>
        </w:rPr>
      </w:pPr>
    </w:p>
    <w:p w14:paraId="531EF891" w14:textId="77777777" w:rsidR="000C3708" w:rsidRPr="00A33A98" w:rsidRDefault="000C3708" w:rsidP="00BF22FC">
      <w:pPr>
        <w:pStyle w:val="style15"/>
        <w:spacing w:before="0" w:beforeAutospacing="0" w:after="0" w:afterAutospacing="0"/>
        <w:jc w:val="both"/>
        <w:rPr>
          <w:rFonts w:ascii="Times New Roman" w:hAnsi="Times New Roman" w:cs="Times New Roman"/>
        </w:rPr>
      </w:pPr>
      <w:r w:rsidRPr="00A33A98">
        <w:rPr>
          <w:rFonts w:ascii="Times New Roman" w:hAnsi="Times New Roman" w:cs="Times New Roman"/>
        </w:rPr>
        <w:t xml:space="preserve">Cetăţenii statelor membre ale Uniunii Europene, ai statelor aparţinând Spaţiului Economic European sau ai Confederaţiei Elveţiene au acces la programe postdoctorale de cercetare avansată în aceleaşi condiţii prevăzute de lege pentru cetăţenii români. </w:t>
      </w:r>
    </w:p>
    <w:p w14:paraId="6632ACF6" w14:textId="77777777" w:rsidR="00BF22FC" w:rsidRPr="00A33A98" w:rsidRDefault="00BF22FC" w:rsidP="00BF22FC">
      <w:pPr>
        <w:pStyle w:val="style15"/>
        <w:spacing w:before="0" w:beforeAutospacing="0" w:after="0" w:afterAutospacing="0"/>
        <w:jc w:val="both"/>
        <w:rPr>
          <w:rFonts w:ascii="Times New Roman" w:hAnsi="Times New Roman" w:cs="Times New Roman"/>
        </w:rPr>
      </w:pPr>
    </w:p>
    <w:p w14:paraId="412254D9" w14:textId="77777777" w:rsidR="009F48F6" w:rsidRPr="00A33A98" w:rsidRDefault="009F48F6" w:rsidP="00BF22FC">
      <w:pPr>
        <w:pStyle w:val="style15"/>
        <w:spacing w:before="0" w:beforeAutospacing="0" w:after="0" w:afterAutospacing="0"/>
        <w:jc w:val="both"/>
        <w:rPr>
          <w:rStyle w:val="Robust"/>
          <w:rFonts w:ascii="Times New Roman" w:hAnsi="Times New Roman" w:cs="Times New Roman"/>
        </w:rPr>
      </w:pPr>
      <w:r w:rsidRPr="00A33A98">
        <w:rPr>
          <w:rFonts w:ascii="Times New Roman" w:hAnsi="Times New Roman" w:cs="Times New Roman"/>
        </w:rPr>
        <w:t xml:space="preserve">Concursul are loc în limita locurilor </w:t>
      </w:r>
      <w:r w:rsidR="000C3708" w:rsidRPr="00A33A98">
        <w:rPr>
          <w:rFonts w:ascii="Times New Roman" w:hAnsi="Times New Roman" w:cs="Times New Roman"/>
        </w:rPr>
        <w:t>scoase la concurs</w:t>
      </w:r>
      <w:r w:rsidRPr="00A33A98">
        <w:rPr>
          <w:rFonts w:ascii="Times New Roman" w:hAnsi="Times New Roman" w:cs="Times New Roman"/>
        </w:rPr>
        <w:t xml:space="preserve">. </w:t>
      </w:r>
    </w:p>
    <w:p w14:paraId="5D1DEFDB" w14:textId="77777777" w:rsidR="009F48F6" w:rsidRPr="00A33A98" w:rsidRDefault="009F48F6" w:rsidP="00BF22FC">
      <w:pPr>
        <w:pStyle w:val="style15"/>
        <w:spacing w:before="0" w:beforeAutospacing="0" w:after="0" w:afterAutospacing="0"/>
        <w:jc w:val="both"/>
        <w:rPr>
          <w:rFonts w:ascii="Times New Roman" w:hAnsi="Times New Roman" w:cs="Times New Roman"/>
        </w:rPr>
      </w:pPr>
    </w:p>
    <w:p w14:paraId="60879B65" w14:textId="77777777" w:rsidR="005F2A11" w:rsidRPr="00A33A98" w:rsidRDefault="00BF22FC" w:rsidP="005F2A11">
      <w:pPr>
        <w:jc w:val="both"/>
      </w:pPr>
      <w:r w:rsidRPr="00A33A98">
        <w:t>Cu ocazia înscrierii la concursul de admitere, candidatul la program</w:t>
      </w:r>
      <w:r w:rsidR="00DB5A5A">
        <w:t>ul</w:t>
      </w:r>
      <w:r w:rsidRPr="00A33A98">
        <w:t xml:space="preserve"> postdoctoral de cercetare avansată </w:t>
      </w:r>
      <w:r w:rsidR="00A52B12">
        <w:rPr>
          <w:b/>
        </w:rPr>
        <w:t>propune</w:t>
      </w:r>
      <w:r w:rsidRPr="00D04A1D">
        <w:rPr>
          <w:b/>
        </w:rPr>
        <w:t xml:space="preserve"> un mentor/tutore</w:t>
      </w:r>
      <w:r w:rsidRPr="00A33A98">
        <w:t>, dintre conducătorii de doctorat ai USV</w:t>
      </w:r>
      <w:r w:rsidR="006178A7">
        <w:t>.</w:t>
      </w:r>
    </w:p>
    <w:p w14:paraId="4D614EAD" w14:textId="77777777" w:rsidR="00BF22FC" w:rsidRPr="00A33A98" w:rsidRDefault="00BF22FC" w:rsidP="00BF22FC">
      <w:pPr>
        <w:pStyle w:val="style15"/>
        <w:spacing w:before="0" w:beforeAutospacing="0" w:after="0" w:afterAutospacing="0"/>
        <w:jc w:val="both"/>
        <w:rPr>
          <w:rFonts w:ascii="Times New Roman" w:hAnsi="Times New Roman" w:cs="Times New Roman"/>
        </w:rPr>
      </w:pPr>
    </w:p>
    <w:p w14:paraId="29142CA6" w14:textId="77777777" w:rsidR="00BF22FC" w:rsidRPr="00A33A98" w:rsidRDefault="009F48F6" w:rsidP="00BF22FC">
      <w:pPr>
        <w:pStyle w:val="style15"/>
        <w:spacing w:before="0" w:beforeAutospacing="0" w:after="0" w:afterAutospacing="0"/>
        <w:jc w:val="both"/>
        <w:rPr>
          <w:rFonts w:ascii="Times New Roman" w:hAnsi="Times New Roman" w:cs="Times New Roman"/>
        </w:rPr>
      </w:pPr>
      <w:r w:rsidRPr="00A33A98">
        <w:rPr>
          <w:rFonts w:ascii="Times New Roman" w:hAnsi="Times New Roman" w:cs="Times New Roman"/>
        </w:rPr>
        <w:t>Organizarea şi desfăşurarea concursului de admitere vor intra în competenţa  comisiilor de admitere</w:t>
      </w:r>
      <w:r w:rsidR="00BF22FC" w:rsidRPr="00A33A98">
        <w:rPr>
          <w:rFonts w:ascii="Times New Roman" w:hAnsi="Times New Roman" w:cs="Times New Roman"/>
        </w:rPr>
        <w:t xml:space="preserve"> numite prin decizia Rectorului USV la propunerea Directorului CSUD.</w:t>
      </w:r>
      <w:r w:rsidRPr="00A33A98">
        <w:rPr>
          <w:rFonts w:ascii="Times New Roman" w:hAnsi="Times New Roman" w:cs="Times New Roman"/>
        </w:rPr>
        <w:t xml:space="preserve">  </w:t>
      </w:r>
      <w:r w:rsidR="00BF22FC" w:rsidRPr="00A33A98">
        <w:rPr>
          <w:rFonts w:ascii="Times New Roman" w:hAnsi="Times New Roman" w:cs="Times New Roman"/>
        </w:rPr>
        <w:t xml:space="preserve">Comisia de admitere va fi formată </w:t>
      </w:r>
      <w:r w:rsidR="00BF22FC" w:rsidRPr="00A33A98">
        <w:rPr>
          <w:rFonts w:ascii="Times New Roman" w:hAnsi="Times New Roman" w:cs="Times New Roman"/>
        </w:rPr>
        <w:lastRenderedPageBreak/>
        <w:t>din cadre didactice şi cercetători din USV sau din instituţii partenere, cu experienţă relevantă în cercetarea ştiinţifică din domeniu</w:t>
      </w:r>
      <w:r w:rsidR="00DC5DDC">
        <w:rPr>
          <w:rFonts w:ascii="Times New Roman" w:hAnsi="Times New Roman" w:cs="Times New Roman"/>
        </w:rPr>
        <w:t xml:space="preserve"> (lectori, conferențiari, profesori)</w:t>
      </w:r>
      <w:r w:rsidR="00BF22FC" w:rsidRPr="00A33A98">
        <w:rPr>
          <w:rFonts w:ascii="Times New Roman" w:hAnsi="Times New Roman" w:cs="Times New Roman"/>
        </w:rPr>
        <w:t xml:space="preserve">. </w:t>
      </w:r>
    </w:p>
    <w:p w14:paraId="0601A211" w14:textId="77777777" w:rsidR="009F48F6" w:rsidRDefault="009F48F6" w:rsidP="00BF22FC">
      <w:pPr>
        <w:pStyle w:val="style15"/>
        <w:spacing w:before="0" w:beforeAutospacing="0" w:after="0" w:afterAutospacing="0"/>
        <w:jc w:val="both"/>
        <w:rPr>
          <w:rStyle w:val="Robust"/>
          <w:rFonts w:ascii="Times New Roman" w:hAnsi="Times New Roman" w:cs="Times New Roman"/>
        </w:rPr>
      </w:pPr>
    </w:p>
    <w:p w14:paraId="07B31DC7" w14:textId="77777777" w:rsidR="00D04A1D" w:rsidRPr="00D04A1D" w:rsidRDefault="00D04A1D" w:rsidP="00BF22FC">
      <w:pPr>
        <w:pStyle w:val="style15"/>
        <w:spacing w:before="0" w:beforeAutospacing="0" w:after="0" w:afterAutospacing="0"/>
        <w:jc w:val="both"/>
        <w:rPr>
          <w:rStyle w:val="Robust"/>
          <w:rFonts w:ascii="Times New Roman" w:hAnsi="Times New Roman" w:cs="Times New Roman"/>
          <w:b w:val="0"/>
        </w:rPr>
      </w:pPr>
      <w:r w:rsidRPr="00D04A1D">
        <w:rPr>
          <w:rStyle w:val="Robust"/>
          <w:rFonts w:ascii="Times New Roman" w:hAnsi="Times New Roman" w:cs="Times New Roman"/>
          <w:b w:val="0"/>
        </w:rPr>
        <w:t xml:space="preserve">Candidații declarați admiși vor semna cu USV un contract </w:t>
      </w:r>
      <w:r w:rsidRPr="00D04A1D">
        <w:rPr>
          <w:rFonts w:ascii="Times New Roman" w:hAnsi="Times New Roman" w:cs="Times New Roman"/>
          <w:b/>
          <w:bCs/>
        </w:rPr>
        <w:t>de studii postdoctorale</w:t>
      </w:r>
      <w:r w:rsidR="002E2C27">
        <w:rPr>
          <w:rFonts w:ascii="Times New Roman" w:hAnsi="Times New Roman" w:cs="Times New Roman"/>
          <w:b/>
          <w:bCs/>
        </w:rPr>
        <w:t xml:space="preserve"> </w:t>
      </w:r>
      <w:r w:rsidR="002E2C27" w:rsidRPr="002E2C27">
        <w:rPr>
          <w:rFonts w:ascii="Times New Roman" w:hAnsi="Times New Roman" w:cs="Times New Roman"/>
          <w:bCs/>
        </w:rPr>
        <w:t>(Anexa 4)</w:t>
      </w:r>
      <w:r w:rsidR="00191816">
        <w:rPr>
          <w:rFonts w:ascii="Times New Roman" w:hAnsi="Times New Roman" w:cs="Times New Roman"/>
          <w:b/>
          <w:bCs/>
        </w:rPr>
        <w:t xml:space="preserve">. </w:t>
      </w:r>
      <w:r w:rsidR="00191816" w:rsidRPr="00191816">
        <w:rPr>
          <w:rFonts w:ascii="Times New Roman" w:hAnsi="Times New Roman" w:cs="Times New Roman"/>
          <w:bCs/>
        </w:rPr>
        <w:t>P</w:t>
      </w:r>
      <w:r w:rsidR="00795ABF" w:rsidRPr="001750C0">
        <w:rPr>
          <w:rFonts w:ascii="Times New Roman" w:hAnsi="Times New Roman" w:cs="Times New Roman"/>
          <w:bCs/>
        </w:rPr>
        <w:t xml:space="preserve">ersoana înmatriculată </w:t>
      </w:r>
      <w:r w:rsidR="00191816" w:rsidRPr="001750C0">
        <w:rPr>
          <w:rFonts w:ascii="Times New Roman" w:hAnsi="Times New Roman" w:cs="Times New Roman"/>
          <w:bCs/>
        </w:rPr>
        <w:t>are calita</w:t>
      </w:r>
      <w:r w:rsidR="006178A7" w:rsidRPr="001750C0">
        <w:rPr>
          <w:rFonts w:ascii="Times New Roman" w:hAnsi="Times New Roman" w:cs="Times New Roman"/>
          <w:bCs/>
        </w:rPr>
        <w:t>tea de cercetător post</w:t>
      </w:r>
      <w:r w:rsidR="00634A28" w:rsidRPr="001750C0">
        <w:rPr>
          <w:rFonts w:ascii="Times New Roman" w:hAnsi="Times New Roman" w:cs="Times New Roman"/>
          <w:bCs/>
        </w:rPr>
        <w:t>doctoral</w:t>
      </w:r>
      <w:r w:rsidR="00191816" w:rsidRPr="001750C0">
        <w:rPr>
          <w:rFonts w:ascii="Times New Roman" w:hAnsi="Times New Roman" w:cs="Times New Roman"/>
          <w:bCs/>
        </w:rPr>
        <w:t xml:space="preserve"> pe perioada desfășurării programului postdoctoral de cercetare avansată</w:t>
      </w:r>
      <w:r w:rsidR="0067572F" w:rsidRPr="001750C0">
        <w:rPr>
          <w:rFonts w:ascii="Times New Roman" w:hAnsi="Times New Roman" w:cs="Times New Roman"/>
          <w:bCs/>
        </w:rPr>
        <w:t xml:space="preserve">, </w:t>
      </w:r>
      <w:r w:rsidR="0067572F" w:rsidRPr="0067572F">
        <w:rPr>
          <w:rFonts w:ascii="Times New Roman" w:hAnsi="Times New Roman" w:cs="Times New Roman"/>
          <w:bCs/>
        </w:rPr>
        <w:t>mai puţin în eventualele perioade de întrerupere a acestuia</w:t>
      </w:r>
      <w:r w:rsidR="0067572F">
        <w:rPr>
          <w:rFonts w:ascii="Times New Roman" w:hAnsi="Times New Roman" w:cs="Times New Roman"/>
          <w:bCs/>
        </w:rPr>
        <w:t>.</w:t>
      </w:r>
    </w:p>
    <w:p w14:paraId="7D8A0639" w14:textId="77777777" w:rsidR="009F48F6" w:rsidRDefault="009F48F6" w:rsidP="00BF22FC">
      <w:pPr>
        <w:pStyle w:val="style15"/>
        <w:spacing w:before="0" w:beforeAutospacing="0" w:after="0" w:afterAutospacing="0"/>
        <w:jc w:val="both"/>
        <w:rPr>
          <w:rStyle w:val="Robust"/>
          <w:rFonts w:ascii="Times New Roman" w:hAnsi="Times New Roman" w:cs="Times New Roman"/>
        </w:rPr>
      </w:pPr>
    </w:p>
    <w:p w14:paraId="331DBBFC" w14:textId="77777777" w:rsidR="00191816" w:rsidRPr="00EB7EE9" w:rsidRDefault="00EB7EE9" w:rsidP="00BF22FC">
      <w:pPr>
        <w:pStyle w:val="style15"/>
        <w:spacing w:before="0" w:beforeAutospacing="0" w:after="0" w:afterAutospacing="0"/>
        <w:jc w:val="both"/>
        <w:rPr>
          <w:rStyle w:val="Robust"/>
          <w:rFonts w:ascii="Times New Roman" w:hAnsi="Times New Roman" w:cs="Times New Roman"/>
        </w:rPr>
      </w:pPr>
      <w:r w:rsidRPr="00EB7EE9">
        <w:rPr>
          <w:rFonts w:ascii="Times New Roman" w:hAnsi="Times New Roman" w:cs="Times New Roman"/>
          <w:bCs/>
        </w:rPr>
        <w:t>Candidații</w:t>
      </w:r>
      <w:r w:rsidR="00191816" w:rsidRPr="00EB7EE9">
        <w:rPr>
          <w:rFonts w:ascii="Times New Roman" w:hAnsi="Times New Roman" w:cs="Times New Roman"/>
          <w:bCs/>
        </w:rPr>
        <w:t xml:space="preserve"> </w:t>
      </w:r>
      <w:r w:rsidRPr="00EB7EE9">
        <w:rPr>
          <w:rFonts w:ascii="Times New Roman" w:hAnsi="Times New Roman" w:cs="Times New Roman"/>
          <w:bCs/>
        </w:rPr>
        <w:t>admiși</w:t>
      </w:r>
      <w:r w:rsidR="00191816" w:rsidRPr="00EB7EE9">
        <w:rPr>
          <w:rFonts w:ascii="Times New Roman" w:hAnsi="Times New Roman" w:cs="Times New Roman"/>
          <w:bCs/>
        </w:rPr>
        <w:t xml:space="preserve"> care nu se înmatriculează în perioada stab</w:t>
      </w:r>
      <w:r w:rsidR="00795ABF" w:rsidRPr="00EB7EE9">
        <w:rPr>
          <w:rFonts w:ascii="Times New Roman" w:hAnsi="Times New Roman" w:cs="Times New Roman"/>
          <w:bCs/>
        </w:rPr>
        <w:t xml:space="preserve">ilită </w:t>
      </w:r>
      <w:r w:rsidR="00191816" w:rsidRPr="00EB7EE9">
        <w:rPr>
          <w:rFonts w:ascii="Times New Roman" w:hAnsi="Times New Roman" w:cs="Times New Roman"/>
          <w:bCs/>
        </w:rPr>
        <w:t>vor pierde locul, iar acesta va fi ocupat de următorul candidat.</w:t>
      </w:r>
    </w:p>
    <w:p w14:paraId="16C16F04" w14:textId="77777777" w:rsidR="0067572F" w:rsidRPr="00EB7EE9" w:rsidRDefault="0067572F" w:rsidP="00BF22FC">
      <w:pPr>
        <w:pStyle w:val="style15"/>
        <w:spacing w:before="0" w:beforeAutospacing="0" w:after="0" w:afterAutospacing="0"/>
        <w:jc w:val="both"/>
        <w:rPr>
          <w:rFonts w:ascii="Times New Roman" w:hAnsi="Times New Roman" w:cs="Times New Roman"/>
          <w:bCs/>
        </w:rPr>
      </w:pPr>
    </w:p>
    <w:p w14:paraId="15CCB656" w14:textId="77777777" w:rsidR="003F4416" w:rsidRPr="00EB7EE9" w:rsidRDefault="003F4416" w:rsidP="003F4416">
      <w:pPr>
        <w:pStyle w:val="style15"/>
        <w:spacing w:before="0" w:beforeAutospacing="0" w:after="0" w:afterAutospacing="0"/>
        <w:jc w:val="both"/>
        <w:rPr>
          <w:rStyle w:val="Robust"/>
          <w:rFonts w:ascii="Times New Roman" w:hAnsi="Times New Roman" w:cs="Times New Roman"/>
        </w:rPr>
      </w:pPr>
      <w:r w:rsidRPr="00EB7EE9">
        <w:rPr>
          <w:rStyle w:val="Robust"/>
          <w:rFonts w:ascii="Times New Roman" w:hAnsi="Times New Roman" w:cs="Times New Roman"/>
        </w:rPr>
        <w:t>Contestații</w:t>
      </w:r>
    </w:p>
    <w:p w14:paraId="697BB876" w14:textId="77777777" w:rsidR="003F4416" w:rsidRPr="00EB7EE9" w:rsidRDefault="00EB7EE9" w:rsidP="003F4416">
      <w:pPr>
        <w:pStyle w:val="style15"/>
        <w:spacing w:before="0" w:beforeAutospacing="0" w:after="0" w:afterAutospacing="0"/>
        <w:jc w:val="both"/>
        <w:rPr>
          <w:rFonts w:ascii="Times New Roman" w:hAnsi="Times New Roman" w:cs="Times New Roman"/>
          <w:bCs/>
        </w:rPr>
      </w:pPr>
      <w:r w:rsidRPr="00EB7EE9">
        <w:rPr>
          <w:rFonts w:ascii="Times New Roman" w:hAnsi="Times New Roman" w:cs="Times New Roman"/>
          <w:bCs/>
        </w:rPr>
        <w:t>Contestațiile</w:t>
      </w:r>
      <w:r w:rsidR="003F4416" w:rsidRPr="00EB7EE9">
        <w:rPr>
          <w:rFonts w:ascii="Times New Roman" w:hAnsi="Times New Roman" w:cs="Times New Roman"/>
          <w:bCs/>
        </w:rPr>
        <w:t xml:space="preserve"> cu privire la rezultatele examenului de admitere se depun la Comisia de admitere la data şi în intervalul orar specificate în Calendarul admiterii şi se rezolvă de către o Comisie numită de Rectorul USV</w:t>
      </w:r>
      <w:r w:rsidR="000C420D" w:rsidRPr="00EB7EE9">
        <w:rPr>
          <w:rFonts w:ascii="Times New Roman" w:hAnsi="Times New Roman" w:cs="Times New Roman"/>
          <w:bCs/>
        </w:rPr>
        <w:t>,</w:t>
      </w:r>
      <w:r w:rsidR="003F4416" w:rsidRPr="00EB7EE9">
        <w:rPr>
          <w:rFonts w:ascii="Times New Roman" w:hAnsi="Times New Roman" w:cs="Times New Roman"/>
          <w:bCs/>
        </w:rPr>
        <w:t xml:space="preserve"> </w:t>
      </w:r>
      <w:r w:rsidR="00ED3087" w:rsidRPr="00EB7EE9">
        <w:rPr>
          <w:rFonts w:ascii="Times New Roman" w:hAnsi="Times New Roman" w:cs="Times New Roman"/>
          <w:bCs/>
        </w:rPr>
        <w:t>la propunerea</w:t>
      </w:r>
      <w:r w:rsidR="003F4416" w:rsidRPr="00EB7EE9">
        <w:rPr>
          <w:rFonts w:ascii="Times New Roman" w:hAnsi="Times New Roman" w:cs="Times New Roman"/>
          <w:bCs/>
        </w:rPr>
        <w:t xml:space="preserve"> directoru</w:t>
      </w:r>
      <w:r w:rsidR="00ED3087" w:rsidRPr="00EB7EE9">
        <w:rPr>
          <w:rFonts w:ascii="Times New Roman" w:hAnsi="Times New Roman" w:cs="Times New Roman"/>
          <w:bCs/>
        </w:rPr>
        <w:t>lui</w:t>
      </w:r>
      <w:r w:rsidR="003F4416" w:rsidRPr="00EB7EE9">
        <w:rPr>
          <w:rFonts w:ascii="Times New Roman" w:hAnsi="Times New Roman" w:cs="Times New Roman"/>
          <w:bCs/>
        </w:rPr>
        <w:t xml:space="preserve"> CSUD. </w:t>
      </w:r>
      <w:r w:rsidR="00EE10DA" w:rsidRPr="00EB7EE9">
        <w:rPr>
          <w:rFonts w:ascii="Times New Roman" w:hAnsi="Times New Roman" w:cs="Times New Roman"/>
          <w:bCs/>
        </w:rPr>
        <w:t>Contestațiile se depun doar pentru vicii de procedură.</w:t>
      </w:r>
      <w:r w:rsidR="00054097" w:rsidRPr="00EB7EE9">
        <w:rPr>
          <w:rFonts w:ascii="Times New Roman" w:hAnsi="Times New Roman" w:cs="Times New Roman"/>
          <w:bCs/>
        </w:rPr>
        <w:t xml:space="preserve"> </w:t>
      </w:r>
      <w:r w:rsidR="003F4416" w:rsidRPr="00EB7EE9">
        <w:rPr>
          <w:rFonts w:ascii="Times New Roman" w:hAnsi="Times New Roman" w:cs="Times New Roman"/>
          <w:bCs/>
        </w:rPr>
        <w:t xml:space="preserve">La probele orale nu se admit </w:t>
      </w:r>
      <w:r w:rsidRPr="00EB7EE9">
        <w:rPr>
          <w:rFonts w:ascii="Times New Roman" w:hAnsi="Times New Roman" w:cs="Times New Roman"/>
          <w:bCs/>
        </w:rPr>
        <w:t>contestații</w:t>
      </w:r>
      <w:r w:rsidR="003F4416" w:rsidRPr="00EB7EE9">
        <w:rPr>
          <w:rFonts w:ascii="Times New Roman" w:hAnsi="Times New Roman" w:cs="Times New Roman"/>
          <w:bCs/>
        </w:rPr>
        <w:t>.</w:t>
      </w:r>
    </w:p>
    <w:p w14:paraId="4A60820D" w14:textId="77777777" w:rsidR="003F4416" w:rsidRDefault="003F4416" w:rsidP="00BF22FC">
      <w:pPr>
        <w:pStyle w:val="style15"/>
        <w:spacing w:before="0" w:beforeAutospacing="0" w:after="0" w:afterAutospacing="0"/>
        <w:jc w:val="both"/>
        <w:rPr>
          <w:rStyle w:val="Robust"/>
          <w:rFonts w:ascii="Times New Roman" w:hAnsi="Times New Roman" w:cs="Times New Roman"/>
        </w:rPr>
      </w:pPr>
    </w:p>
    <w:p w14:paraId="7369F7DF" w14:textId="77777777" w:rsidR="009F48F6" w:rsidRPr="0067572F" w:rsidRDefault="009F48F6" w:rsidP="00BF22FC">
      <w:pPr>
        <w:pStyle w:val="style15"/>
        <w:spacing w:before="0" w:beforeAutospacing="0" w:after="0" w:afterAutospacing="0"/>
        <w:jc w:val="both"/>
        <w:rPr>
          <w:rStyle w:val="Robust"/>
          <w:rFonts w:ascii="Times New Roman" w:hAnsi="Times New Roman" w:cs="Times New Roman"/>
          <w:bCs w:val="0"/>
        </w:rPr>
      </w:pPr>
      <w:r w:rsidRPr="0067572F">
        <w:rPr>
          <w:rStyle w:val="Robust"/>
          <w:rFonts w:ascii="Times New Roman" w:hAnsi="Times New Roman" w:cs="Times New Roman"/>
        </w:rPr>
        <w:t>Dispoziţii  finale</w:t>
      </w:r>
    </w:p>
    <w:p w14:paraId="43572D55" w14:textId="77777777" w:rsidR="009F48F6" w:rsidRDefault="009F48F6" w:rsidP="00BF22FC">
      <w:pPr>
        <w:pStyle w:val="style15"/>
        <w:spacing w:before="0" w:beforeAutospacing="0" w:after="0" w:afterAutospacing="0"/>
        <w:jc w:val="both"/>
        <w:rPr>
          <w:rFonts w:ascii="Times New Roman" w:hAnsi="Times New Roman" w:cs="Times New Roman"/>
        </w:rPr>
      </w:pPr>
      <w:r w:rsidRPr="00A33A98">
        <w:rPr>
          <w:rFonts w:ascii="Times New Roman" w:hAnsi="Times New Roman" w:cs="Times New Roman"/>
        </w:rPr>
        <w:t xml:space="preserve">Validarea  rezultatelor  concursului de admitere </w:t>
      </w:r>
      <w:r w:rsidR="00BF22FC" w:rsidRPr="00A33A98">
        <w:rPr>
          <w:rFonts w:ascii="Times New Roman" w:hAnsi="Times New Roman" w:cs="Times New Roman"/>
        </w:rPr>
        <w:t>la studii postdoctorale</w:t>
      </w:r>
      <w:r w:rsidR="00BF22FC" w:rsidRPr="00A33A98">
        <w:rPr>
          <w:rFonts w:ascii="Times New Roman" w:hAnsi="Times New Roman" w:cs="Times New Roman"/>
          <w:b/>
          <w:i/>
        </w:rPr>
        <w:t xml:space="preserve"> </w:t>
      </w:r>
      <w:r w:rsidR="00A73F84">
        <w:rPr>
          <w:rFonts w:ascii="Times New Roman" w:hAnsi="Times New Roman" w:cs="Times New Roman"/>
        </w:rPr>
        <w:t>se face o</w:t>
      </w:r>
      <w:r w:rsidRPr="00A33A98">
        <w:rPr>
          <w:rFonts w:ascii="Times New Roman" w:hAnsi="Times New Roman" w:cs="Times New Roman"/>
        </w:rPr>
        <w:t>dată cu înmatricularea candidaţilor admişi, prin decizia  Rectorului Universităţii „Ştefan cel Mare” din Suceava.</w:t>
      </w:r>
    </w:p>
    <w:p w14:paraId="0272F185" w14:textId="77777777" w:rsidR="006178A7" w:rsidRPr="006178A7" w:rsidRDefault="006178A7" w:rsidP="00BF22FC">
      <w:pPr>
        <w:pStyle w:val="style15"/>
        <w:spacing w:before="0" w:beforeAutospacing="0" w:after="0" w:afterAutospacing="0"/>
        <w:jc w:val="both"/>
        <w:rPr>
          <w:rFonts w:ascii="Times New Roman" w:hAnsi="Times New Roman" w:cs="Times New Roman"/>
        </w:rPr>
      </w:pPr>
      <w:r>
        <w:rPr>
          <w:rFonts w:ascii="Times New Roman" w:hAnsi="Times New Roman" w:cs="Times New Roman"/>
        </w:rPr>
        <w:t>Cercetătorii post</w:t>
      </w:r>
      <w:r w:rsidRPr="006178A7">
        <w:rPr>
          <w:rFonts w:ascii="Times New Roman" w:hAnsi="Times New Roman" w:cs="Times New Roman"/>
        </w:rPr>
        <w:t xml:space="preserve">doctorali </w:t>
      </w:r>
      <w:r w:rsidR="00412B79">
        <w:rPr>
          <w:rFonts w:ascii="Times New Roman" w:hAnsi="Times New Roman" w:cs="Times New Roman"/>
        </w:rPr>
        <w:t xml:space="preserve">admiși și înmatriculați </w:t>
      </w:r>
      <w:r w:rsidRPr="006178A7">
        <w:rPr>
          <w:rFonts w:ascii="Times New Roman" w:hAnsi="Times New Roman" w:cs="Times New Roman"/>
        </w:rPr>
        <w:t>pot pr</w:t>
      </w:r>
      <w:r w:rsidR="00D4333C">
        <w:rPr>
          <w:rFonts w:ascii="Times New Roman" w:hAnsi="Times New Roman" w:cs="Times New Roman"/>
        </w:rPr>
        <w:t xml:space="preserve">imi, pe durata derulării studiilor, </w:t>
      </w:r>
      <w:r w:rsidRPr="006178A7">
        <w:rPr>
          <w:rFonts w:ascii="Times New Roman" w:hAnsi="Times New Roman" w:cs="Times New Roman"/>
        </w:rPr>
        <w:t>burse</w:t>
      </w:r>
      <w:r w:rsidR="00D4333C">
        <w:rPr>
          <w:rFonts w:ascii="Times New Roman" w:hAnsi="Times New Roman" w:cs="Times New Roman"/>
        </w:rPr>
        <w:t xml:space="preserve"> oferite în cadrul unor</w:t>
      </w:r>
      <w:r w:rsidRPr="006178A7">
        <w:rPr>
          <w:rFonts w:ascii="Times New Roman" w:hAnsi="Times New Roman" w:cs="Times New Roman"/>
        </w:rPr>
        <w:t xml:space="preserve"> programe </w:t>
      </w:r>
      <w:r w:rsidR="00D4333C">
        <w:rPr>
          <w:rFonts w:ascii="Times New Roman" w:hAnsi="Times New Roman" w:cs="Times New Roman"/>
        </w:rPr>
        <w:t xml:space="preserve">de finanțare </w:t>
      </w:r>
      <w:r w:rsidRPr="006178A7">
        <w:rPr>
          <w:rFonts w:ascii="Times New Roman" w:hAnsi="Times New Roman" w:cs="Times New Roman"/>
        </w:rPr>
        <w:t>și</w:t>
      </w:r>
      <w:r w:rsidR="00D4333C">
        <w:rPr>
          <w:rFonts w:ascii="Times New Roman" w:hAnsi="Times New Roman" w:cs="Times New Roman"/>
        </w:rPr>
        <w:t>/sau</w:t>
      </w:r>
      <w:r w:rsidRPr="006178A7">
        <w:rPr>
          <w:rFonts w:ascii="Times New Roman" w:hAnsi="Times New Roman" w:cs="Times New Roman"/>
        </w:rPr>
        <w:t xml:space="preserve"> salarii din</w:t>
      </w:r>
      <w:r w:rsidR="00D4333C">
        <w:rPr>
          <w:rFonts w:ascii="Times New Roman" w:hAnsi="Times New Roman" w:cs="Times New Roman"/>
        </w:rPr>
        <w:t xml:space="preserve"> contracte de cercetare.</w:t>
      </w:r>
    </w:p>
    <w:p w14:paraId="0EA8346A" w14:textId="77777777" w:rsidR="009F48F6" w:rsidRPr="00A33A98" w:rsidRDefault="009F48F6" w:rsidP="00BF22FC">
      <w:pPr>
        <w:jc w:val="both"/>
      </w:pPr>
    </w:p>
    <w:p w14:paraId="65EF89B8" w14:textId="77777777" w:rsidR="00EB7EE9" w:rsidRDefault="00EB7EE9" w:rsidP="008A0C11">
      <w:pPr>
        <w:jc w:val="right"/>
      </w:pPr>
    </w:p>
    <w:p w14:paraId="38E6448A" w14:textId="0DD21AAE" w:rsidR="00B91557" w:rsidRDefault="00EB7EE9" w:rsidP="00A11E54">
      <w:pPr>
        <w:jc w:val="center"/>
        <w:rPr>
          <w:rStyle w:val="Robust"/>
        </w:rPr>
      </w:pPr>
      <w:r>
        <w:tab/>
      </w:r>
      <w:r>
        <w:tab/>
      </w:r>
      <w:r>
        <w:tab/>
      </w:r>
      <w:r>
        <w:tab/>
      </w:r>
      <w:r>
        <w:tab/>
      </w:r>
    </w:p>
    <w:p w14:paraId="74E0232B" w14:textId="77777777" w:rsidR="00334070" w:rsidRPr="00637819" w:rsidRDefault="00334070" w:rsidP="00637819">
      <w:pPr>
        <w:spacing w:after="160" w:line="259" w:lineRule="auto"/>
        <w:rPr>
          <w:rStyle w:val="Robust"/>
          <w:rFonts w:ascii="Arial" w:eastAsia="Arial Unicode MS" w:hAnsi="Arial" w:cs="Arial"/>
        </w:rPr>
      </w:pPr>
    </w:p>
    <w:sectPr w:rsidR="00334070" w:rsidRPr="00637819" w:rsidSect="00216F93">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084B" w14:textId="77777777" w:rsidR="001C20EE" w:rsidRDefault="001C20EE" w:rsidP="009F48F6">
      <w:r>
        <w:separator/>
      </w:r>
    </w:p>
  </w:endnote>
  <w:endnote w:type="continuationSeparator" w:id="0">
    <w:p w14:paraId="4414E82B" w14:textId="77777777" w:rsidR="001C20EE" w:rsidRDefault="001C20EE" w:rsidP="009F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imbusSanL-BoldCondItal">
    <w:altName w:val="Times New Roman"/>
    <w:panose1 w:val="00000000000000000000"/>
    <w:charset w:val="00"/>
    <w:family w:val="auto"/>
    <w:notTrueType/>
    <w:pitch w:val="default"/>
    <w:sig w:usb0="00000003" w:usb1="00000000" w:usb2="00000000" w:usb3="00000000" w:csb0="00000001" w:csb1="00000000"/>
  </w:font>
  <w:font w:name="Shruti">
    <w:panose1 w:val="02000500000000000000"/>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C0D2" w14:textId="77777777" w:rsidR="002E2C27" w:rsidRDefault="00130068" w:rsidP="00566179">
    <w:pPr>
      <w:pStyle w:val="Subsol"/>
      <w:framePr w:wrap="around" w:vAnchor="text" w:hAnchor="margin" w:xAlign="right" w:y="1"/>
      <w:rPr>
        <w:rStyle w:val="Numrdepagin"/>
        <w:rFonts w:eastAsia="Arial Unicode MS"/>
      </w:rPr>
    </w:pPr>
    <w:r>
      <w:rPr>
        <w:rStyle w:val="Numrdepagin"/>
        <w:rFonts w:eastAsia="Arial Unicode MS"/>
      </w:rPr>
      <w:fldChar w:fldCharType="begin"/>
    </w:r>
    <w:r w:rsidR="002E2C27">
      <w:rPr>
        <w:rStyle w:val="Numrdepagin"/>
        <w:rFonts w:eastAsia="Arial Unicode MS"/>
      </w:rPr>
      <w:instrText xml:space="preserve">PAGE  </w:instrText>
    </w:r>
    <w:r>
      <w:rPr>
        <w:rStyle w:val="Numrdepagin"/>
        <w:rFonts w:eastAsia="Arial Unicode MS"/>
      </w:rPr>
      <w:fldChar w:fldCharType="end"/>
    </w:r>
  </w:p>
  <w:p w14:paraId="295A0FBB" w14:textId="77777777" w:rsidR="002E2C27" w:rsidRDefault="002E2C27" w:rsidP="00D24422">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E949" w14:textId="77777777" w:rsidR="002E2C27" w:rsidRDefault="00130068" w:rsidP="00566179">
    <w:pPr>
      <w:pStyle w:val="Subsol"/>
      <w:framePr w:wrap="around" w:vAnchor="text" w:hAnchor="margin" w:xAlign="right" w:y="1"/>
      <w:rPr>
        <w:rStyle w:val="Numrdepagin"/>
        <w:rFonts w:eastAsia="Arial Unicode MS"/>
      </w:rPr>
    </w:pPr>
    <w:r>
      <w:rPr>
        <w:rStyle w:val="Numrdepagin"/>
        <w:rFonts w:eastAsia="Arial Unicode MS"/>
      </w:rPr>
      <w:fldChar w:fldCharType="begin"/>
    </w:r>
    <w:r w:rsidR="002E2C27">
      <w:rPr>
        <w:rStyle w:val="Numrdepagin"/>
        <w:rFonts w:eastAsia="Arial Unicode MS"/>
      </w:rPr>
      <w:instrText xml:space="preserve">PAGE  </w:instrText>
    </w:r>
    <w:r>
      <w:rPr>
        <w:rStyle w:val="Numrdepagin"/>
        <w:rFonts w:eastAsia="Arial Unicode MS"/>
      </w:rPr>
      <w:fldChar w:fldCharType="separate"/>
    </w:r>
    <w:r w:rsidR="00637819">
      <w:rPr>
        <w:rStyle w:val="Numrdepagin"/>
        <w:rFonts w:eastAsia="Arial Unicode MS"/>
        <w:noProof/>
      </w:rPr>
      <w:t>1</w:t>
    </w:r>
    <w:r>
      <w:rPr>
        <w:rStyle w:val="Numrdepagin"/>
        <w:rFonts w:eastAsia="Arial Unicode MS"/>
      </w:rPr>
      <w:fldChar w:fldCharType="end"/>
    </w:r>
  </w:p>
  <w:p w14:paraId="16C257D5" w14:textId="77777777" w:rsidR="002E2C27" w:rsidRDefault="002E2C27" w:rsidP="00D24422">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C648" w14:textId="77777777" w:rsidR="001C20EE" w:rsidRDefault="001C20EE" w:rsidP="009F48F6">
      <w:r>
        <w:separator/>
      </w:r>
    </w:p>
  </w:footnote>
  <w:footnote w:type="continuationSeparator" w:id="0">
    <w:p w14:paraId="2C9D7B18" w14:textId="77777777" w:rsidR="001C20EE" w:rsidRDefault="001C20EE" w:rsidP="009F4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7EC2"/>
    <w:multiLevelType w:val="hybridMultilevel"/>
    <w:tmpl w:val="B8448578"/>
    <w:lvl w:ilvl="0" w:tplc="F6EECE0C">
      <w:start w:val="1"/>
      <w:numFmt w:val="decimal"/>
      <w:lvlText w:val="5.2.%1"/>
      <w:lvlJc w:val="left"/>
      <w:pPr>
        <w:tabs>
          <w:tab w:val="num" w:pos="737"/>
        </w:tabs>
        <w:ind w:left="737" w:hanging="737"/>
      </w:pPr>
      <w:rPr>
        <w:rFonts w:ascii="Times New Roman" w:hAnsi="Times New Roman" w:cs="Times New Roman" w:hint="default"/>
        <w:b/>
        <w:bCs w:val="0"/>
        <w:i w:val="0"/>
        <w:iCs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A20168A"/>
    <w:multiLevelType w:val="hybridMultilevel"/>
    <w:tmpl w:val="24F0844A"/>
    <w:lvl w:ilvl="0" w:tplc="04180019">
      <w:start w:val="1"/>
      <w:numFmt w:val="lowerLetter"/>
      <w:lvlText w:val="%1."/>
      <w:lvlJc w:val="left"/>
      <w:pPr>
        <w:tabs>
          <w:tab w:val="num" w:pos="360"/>
        </w:tabs>
        <w:ind w:left="360" w:hanging="360"/>
      </w:p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2" w15:restartNumberingAfterBreak="0">
    <w:nsid w:val="3CEC69E1"/>
    <w:multiLevelType w:val="hybridMultilevel"/>
    <w:tmpl w:val="56AC9F38"/>
    <w:lvl w:ilvl="0" w:tplc="722A2212">
      <w:start w:val="1"/>
      <w:numFmt w:val="lowerLetter"/>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73F74"/>
    <w:multiLevelType w:val="hybridMultilevel"/>
    <w:tmpl w:val="E8D83B24"/>
    <w:lvl w:ilvl="0" w:tplc="496AF8B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C167D49"/>
    <w:multiLevelType w:val="hybridMultilevel"/>
    <w:tmpl w:val="36C69DAA"/>
    <w:lvl w:ilvl="0" w:tplc="04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0721FEE"/>
    <w:multiLevelType w:val="hybridMultilevel"/>
    <w:tmpl w:val="36C69DAA"/>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714279562">
    <w:abstractNumId w:val="5"/>
  </w:num>
  <w:num w:numId="2" w16cid:durableId="1619410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142412">
    <w:abstractNumId w:val="2"/>
  </w:num>
  <w:num w:numId="4" w16cid:durableId="1612274052">
    <w:abstractNumId w:val="2"/>
    <w:lvlOverride w:ilvl="0">
      <w:lvl w:ilvl="0" w:tplc="722A2212">
        <w:start w:val="1"/>
        <w:numFmt w:val="lowerLetter"/>
        <w:lvlText w:val="%1)"/>
        <w:lvlJc w:val="left"/>
        <w:pPr>
          <w:ind w:left="284" w:hanging="11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16cid:durableId="1543009123">
    <w:abstractNumId w:val="4"/>
  </w:num>
  <w:num w:numId="6" w16cid:durableId="620840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9203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8F6"/>
    <w:rsid w:val="000233AE"/>
    <w:rsid w:val="00054097"/>
    <w:rsid w:val="00054F44"/>
    <w:rsid w:val="0005727E"/>
    <w:rsid w:val="00072419"/>
    <w:rsid w:val="0009583D"/>
    <w:rsid w:val="000C3708"/>
    <w:rsid w:val="000C420D"/>
    <w:rsid w:val="00100024"/>
    <w:rsid w:val="00111DBA"/>
    <w:rsid w:val="00120420"/>
    <w:rsid w:val="001222C5"/>
    <w:rsid w:val="00130068"/>
    <w:rsid w:val="00135369"/>
    <w:rsid w:val="0014253E"/>
    <w:rsid w:val="001750C0"/>
    <w:rsid w:val="00191816"/>
    <w:rsid w:val="001B4CC0"/>
    <w:rsid w:val="001C20EE"/>
    <w:rsid w:val="001D0F0B"/>
    <w:rsid w:val="001F48E6"/>
    <w:rsid w:val="0021672B"/>
    <w:rsid w:val="00216F93"/>
    <w:rsid w:val="00223AC1"/>
    <w:rsid w:val="00231813"/>
    <w:rsid w:val="00244BAF"/>
    <w:rsid w:val="00254542"/>
    <w:rsid w:val="00263E0F"/>
    <w:rsid w:val="00276C5D"/>
    <w:rsid w:val="00291D83"/>
    <w:rsid w:val="0029612B"/>
    <w:rsid w:val="002B0A8B"/>
    <w:rsid w:val="002D1A69"/>
    <w:rsid w:val="002E2618"/>
    <w:rsid w:val="002E2C27"/>
    <w:rsid w:val="002E4CC9"/>
    <w:rsid w:val="002F3CBE"/>
    <w:rsid w:val="002F6A73"/>
    <w:rsid w:val="00314C0C"/>
    <w:rsid w:val="00326236"/>
    <w:rsid w:val="00334070"/>
    <w:rsid w:val="00340090"/>
    <w:rsid w:val="003531A6"/>
    <w:rsid w:val="003669FA"/>
    <w:rsid w:val="003A466D"/>
    <w:rsid w:val="003A7363"/>
    <w:rsid w:val="003B1021"/>
    <w:rsid w:val="003C28A6"/>
    <w:rsid w:val="003F4416"/>
    <w:rsid w:val="00412B79"/>
    <w:rsid w:val="00416926"/>
    <w:rsid w:val="00417DB7"/>
    <w:rsid w:val="0043617C"/>
    <w:rsid w:val="00447FDA"/>
    <w:rsid w:val="004A1D9C"/>
    <w:rsid w:val="004B2DB1"/>
    <w:rsid w:val="004C1712"/>
    <w:rsid w:val="004C6D62"/>
    <w:rsid w:val="004E58F4"/>
    <w:rsid w:val="0054521E"/>
    <w:rsid w:val="00546549"/>
    <w:rsid w:val="00583A4C"/>
    <w:rsid w:val="005A44A5"/>
    <w:rsid w:val="005C4FA8"/>
    <w:rsid w:val="005F2A11"/>
    <w:rsid w:val="005F75D6"/>
    <w:rsid w:val="00600181"/>
    <w:rsid w:val="00602CB1"/>
    <w:rsid w:val="006178A7"/>
    <w:rsid w:val="00634A28"/>
    <w:rsid w:val="00637819"/>
    <w:rsid w:val="00656FE3"/>
    <w:rsid w:val="006575B7"/>
    <w:rsid w:val="00670A68"/>
    <w:rsid w:val="0067572F"/>
    <w:rsid w:val="00686CA7"/>
    <w:rsid w:val="00695511"/>
    <w:rsid w:val="006A1A3D"/>
    <w:rsid w:val="006A34E1"/>
    <w:rsid w:val="006A6618"/>
    <w:rsid w:val="006B2739"/>
    <w:rsid w:val="0070769E"/>
    <w:rsid w:val="007078F6"/>
    <w:rsid w:val="00712E2C"/>
    <w:rsid w:val="007240EB"/>
    <w:rsid w:val="007248C6"/>
    <w:rsid w:val="007328D5"/>
    <w:rsid w:val="007438BE"/>
    <w:rsid w:val="007811C1"/>
    <w:rsid w:val="00781F56"/>
    <w:rsid w:val="00794BF2"/>
    <w:rsid w:val="00795ABF"/>
    <w:rsid w:val="007C5D96"/>
    <w:rsid w:val="007E6AC1"/>
    <w:rsid w:val="007F393E"/>
    <w:rsid w:val="008253FA"/>
    <w:rsid w:val="0082621D"/>
    <w:rsid w:val="00827757"/>
    <w:rsid w:val="00853CF0"/>
    <w:rsid w:val="008568BA"/>
    <w:rsid w:val="00876D03"/>
    <w:rsid w:val="008A0C11"/>
    <w:rsid w:val="008A39D8"/>
    <w:rsid w:val="008B2B48"/>
    <w:rsid w:val="008B599E"/>
    <w:rsid w:val="008D0F27"/>
    <w:rsid w:val="008D38CF"/>
    <w:rsid w:val="008D4DBA"/>
    <w:rsid w:val="008F204B"/>
    <w:rsid w:val="008F3DAE"/>
    <w:rsid w:val="008F6BD8"/>
    <w:rsid w:val="00911267"/>
    <w:rsid w:val="00916DFD"/>
    <w:rsid w:val="00917561"/>
    <w:rsid w:val="009656E5"/>
    <w:rsid w:val="00980078"/>
    <w:rsid w:val="009A4B34"/>
    <w:rsid w:val="009A555D"/>
    <w:rsid w:val="009C6D23"/>
    <w:rsid w:val="009D3397"/>
    <w:rsid w:val="009F48F6"/>
    <w:rsid w:val="00A07FE0"/>
    <w:rsid w:val="00A11E54"/>
    <w:rsid w:val="00A167A0"/>
    <w:rsid w:val="00A33A98"/>
    <w:rsid w:val="00A376E0"/>
    <w:rsid w:val="00A41302"/>
    <w:rsid w:val="00A414BD"/>
    <w:rsid w:val="00A52B12"/>
    <w:rsid w:val="00A73A89"/>
    <w:rsid w:val="00A73F84"/>
    <w:rsid w:val="00AA0B59"/>
    <w:rsid w:val="00AC25FC"/>
    <w:rsid w:val="00AC7105"/>
    <w:rsid w:val="00AD0942"/>
    <w:rsid w:val="00AE0A41"/>
    <w:rsid w:val="00AE2871"/>
    <w:rsid w:val="00AE64B0"/>
    <w:rsid w:val="00B16312"/>
    <w:rsid w:val="00B365AC"/>
    <w:rsid w:val="00B5174C"/>
    <w:rsid w:val="00B63CF0"/>
    <w:rsid w:val="00B91557"/>
    <w:rsid w:val="00BF22FC"/>
    <w:rsid w:val="00C01C20"/>
    <w:rsid w:val="00C27670"/>
    <w:rsid w:val="00C63EF2"/>
    <w:rsid w:val="00C72EDD"/>
    <w:rsid w:val="00CA248E"/>
    <w:rsid w:val="00CA2853"/>
    <w:rsid w:val="00CA62E7"/>
    <w:rsid w:val="00CC5330"/>
    <w:rsid w:val="00CC579D"/>
    <w:rsid w:val="00CD0D18"/>
    <w:rsid w:val="00CF6C82"/>
    <w:rsid w:val="00D03915"/>
    <w:rsid w:val="00D04A1D"/>
    <w:rsid w:val="00D1083F"/>
    <w:rsid w:val="00D37FF9"/>
    <w:rsid w:val="00D4333C"/>
    <w:rsid w:val="00D71ABD"/>
    <w:rsid w:val="00D73994"/>
    <w:rsid w:val="00D854E9"/>
    <w:rsid w:val="00DB4C27"/>
    <w:rsid w:val="00DB5A5A"/>
    <w:rsid w:val="00DC5DDC"/>
    <w:rsid w:val="00DF0994"/>
    <w:rsid w:val="00DF2B42"/>
    <w:rsid w:val="00DF478B"/>
    <w:rsid w:val="00E0256B"/>
    <w:rsid w:val="00E058D8"/>
    <w:rsid w:val="00E1287E"/>
    <w:rsid w:val="00E2436F"/>
    <w:rsid w:val="00E30A1B"/>
    <w:rsid w:val="00E40AB5"/>
    <w:rsid w:val="00E55C44"/>
    <w:rsid w:val="00E63220"/>
    <w:rsid w:val="00E749F1"/>
    <w:rsid w:val="00E76926"/>
    <w:rsid w:val="00E77C7D"/>
    <w:rsid w:val="00E81D63"/>
    <w:rsid w:val="00EB0C34"/>
    <w:rsid w:val="00EB7EE9"/>
    <w:rsid w:val="00ED3087"/>
    <w:rsid w:val="00EE10DA"/>
    <w:rsid w:val="00EE15F0"/>
    <w:rsid w:val="00EE435D"/>
    <w:rsid w:val="00F03433"/>
    <w:rsid w:val="00F0402E"/>
    <w:rsid w:val="00F07B17"/>
    <w:rsid w:val="00F3240B"/>
    <w:rsid w:val="00F61F0D"/>
    <w:rsid w:val="00F76E19"/>
    <w:rsid w:val="00F77F4F"/>
    <w:rsid w:val="00FA5C62"/>
    <w:rsid w:val="00FB13C5"/>
    <w:rsid w:val="00FB5038"/>
    <w:rsid w:val="00FC6377"/>
    <w:rsid w:val="00FD657C"/>
    <w:rsid w:val="00FF5294"/>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12F2"/>
  <w15:docId w15:val="{EE5F589B-D3C1-477B-8DDD-C853B7E2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8F6"/>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67572F"/>
    <w:pPr>
      <w:keepNext/>
      <w:spacing w:line="360" w:lineRule="auto"/>
      <w:jc w:val="center"/>
      <w:outlineLvl w:val="0"/>
    </w:pPr>
    <w:rPr>
      <w:b/>
      <w:sz w:val="28"/>
      <w:szCs w:val="20"/>
    </w:rPr>
  </w:style>
  <w:style w:type="paragraph" w:styleId="Titlu2">
    <w:name w:val="heading 2"/>
    <w:basedOn w:val="Normal"/>
    <w:next w:val="Normal"/>
    <w:link w:val="Titlu2Caracter"/>
    <w:qFormat/>
    <w:rsid w:val="0067572F"/>
    <w:pPr>
      <w:keepNext/>
      <w:outlineLvl w:val="1"/>
    </w:pPr>
    <w:rPr>
      <w:rFonts w:ascii="Arial" w:hAnsi="Arial" w:cs="Arial"/>
      <w:b/>
      <w:bCs/>
      <w:sz w:val="20"/>
      <w:szCs w:val="17"/>
    </w:rPr>
  </w:style>
  <w:style w:type="paragraph" w:styleId="Titlu3">
    <w:name w:val="heading 3"/>
    <w:basedOn w:val="Normal"/>
    <w:next w:val="Normal"/>
    <w:link w:val="Titlu3Caracter"/>
    <w:qFormat/>
    <w:rsid w:val="0067572F"/>
    <w:pPr>
      <w:keepNext/>
      <w:jc w:val="right"/>
      <w:outlineLvl w:val="2"/>
    </w:pPr>
    <w:rPr>
      <w:rFonts w:ascii="Arial" w:hAnsi="Arial" w:cs="Arial"/>
      <w:b/>
      <w:sz w:val="20"/>
      <w:szCs w:val="18"/>
    </w:rPr>
  </w:style>
  <w:style w:type="paragraph" w:styleId="Titlu4">
    <w:name w:val="heading 4"/>
    <w:basedOn w:val="Normal"/>
    <w:next w:val="Normal"/>
    <w:link w:val="Titlu4Caracter"/>
    <w:qFormat/>
    <w:rsid w:val="0067572F"/>
    <w:pPr>
      <w:keepNext/>
      <w:outlineLvl w:val="3"/>
    </w:pPr>
    <w:rPr>
      <w:rFonts w:ascii="Arial" w:hAnsi="Arial" w:cs="Arial"/>
      <w:b/>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semiHidden/>
    <w:unhideWhenUsed/>
    <w:rsid w:val="009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PreformatatHTMLCaracter">
    <w:name w:val="Preformatat HTML Caracter"/>
    <w:basedOn w:val="Fontdeparagrafimplicit"/>
    <w:link w:val="PreformatatHTML"/>
    <w:semiHidden/>
    <w:rsid w:val="009F48F6"/>
    <w:rPr>
      <w:rFonts w:ascii="Arial Unicode MS" w:eastAsia="Arial Unicode MS" w:hAnsi="Arial Unicode MS" w:cs="Arial Unicode MS"/>
      <w:color w:val="000000"/>
      <w:sz w:val="20"/>
      <w:szCs w:val="20"/>
      <w:lang w:val="ro-RO" w:eastAsia="ro-RO"/>
    </w:rPr>
  </w:style>
  <w:style w:type="paragraph" w:styleId="Textnotdesubsol">
    <w:name w:val="footnote text"/>
    <w:basedOn w:val="Normal"/>
    <w:link w:val="TextnotdesubsolCaracter"/>
    <w:semiHidden/>
    <w:unhideWhenUsed/>
    <w:rsid w:val="009F48F6"/>
    <w:rPr>
      <w:sz w:val="20"/>
      <w:szCs w:val="20"/>
    </w:rPr>
  </w:style>
  <w:style w:type="character" w:customStyle="1" w:styleId="TextnotdesubsolCaracter">
    <w:name w:val="Text notă de subsol Caracter"/>
    <w:basedOn w:val="Fontdeparagrafimplicit"/>
    <w:link w:val="Textnotdesubsol"/>
    <w:semiHidden/>
    <w:rsid w:val="009F48F6"/>
    <w:rPr>
      <w:rFonts w:ascii="Times New Roman" w:eastAsia="Times New Roman" w:hAnsi="Times New Roman" w:cs="Times New Roman"/>
      <w:sz w:val="20"/>
      <w:szCs w:val="20"/>
      <w:lang w:val="ro-RO" w:eastAsia="ro-RO"/>
    </w:rPr>
  </w:style>
  <w:style w:type="paragraph" w:customStyle="1" w:styleId="style9">
    <w:name w:val="style9"/>
    <w:basedOn w:val="Normal"/>
    <w:rsid w:val="009F48F6"/>
    <w:pPr>
      <w:spacing w:before="100" w:beforeAutospacing="1" w:after="100" w:afterAutospacing="1"/>
    </w:pPr>
    <w:rPr>
      <w:rFonts w:ascii="Arial Unicode MS" w:eastAsia="Arial Unicode MS" w:hAnsi="Arial Unicode MS" w:cs="Arial Unicode MS"/>
    </w:rPr>
  </w:style>
  <w:style w:type="paragraph" w:customStyle="1" w:styleId="style15">
    <w:name w:val="style15"/>
    <w:basedOn w:val="Normal"/>
    <w:rsid w:val="009F48F6"/>
    <w:pPr>
      <w:spacing w:before="100" w:beforeAutospacing="1" w:after="100" w:afterAutospacing="1"/>
    </w:pPr>
    <w:rPr>
      <w:rFonts w:ascii="Arial Unicode MS" w:eastAsia="Arial Unicode MS" w:hAnsi="Arial Unicode MS" w:cs="Arial Unicode MS"/>
    </w:rPr>
  </w:style>
  <w:style w:type="character" w:styleId="Referinnotdesubsol">
    <w:name w:val="footnote reference"/>
    <w:semiHidden/>
    <w:unhideWhenUsed/>
    <w:rsid w:val="009F48F6"/>
    <w:rPr>
      <w:vertAlign w:val="superscript"/>
    </w:rPr>
  </w:style>
  <w:style w:type="character" w:customStyle="1" w:styleId="ln2talineat">
    <w:name w:val="ln2talineat"/>
    <w:basedOn w:val="Fontdeparagrafimplicit"/>
    <w:rsid w:val="009F48F6"/>
  </w:style>
  <w:style w:type="table" w:customStyle="1" w:styleId="TableNormal1">
    <w:name w:val="Table Normal1"/>
    <w:uiPriority w:val="99"/>
    <w:semiHidden/>
    <w:rsid w:val="009F48F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Robust">
    <w:name w:val="Strong"/>
    <w:basedOn w:val="Fontdeparagrafimplicit"/>
    <w:qFormat/>
    <w:rsid w:val="009F48F6"/>
    <w:rPr>
      <w:b/>
      <w:bCs/>
    </w:rPr>
  </w:style>
  <w:style w:type="character" w:styleId="Accentuat">
    <w:name w:val="Emphasis"/>
    <w:basedOn w:val="Fontdeparagrafimplicit"/>
    <w:qFormat/>
    <w:rsid w:val="009F48F6"/>
    <w:rPr>
      <w:i/>
      <w:iCs/>
    </w:rPr>
  </w:style>
  <w:style w:type="paragraph" w:styleId="Listparagraf">
    <w:name w:val="List Paragraph"/>
    <w:basedOn w:val="Normal"/>
    <w:uiPriority w:val="34"/>
    <w:qFormat/>
    <w:rsid w:val="00447FDA"/>
    <w:pPr>
      <w:ind w:left="720"/>
      <w:contextualSpacing/>
    </w:pPr>
  </w:style>
  <w:style w:type="character" w:customStyle="1" w:styleId="Titlu1Caracter">
    <w:name w:val="Titlu 1 Caracter"/>
    <w:basedOn w:val="Fontdeparagrafimplicit"/>
    <w:link w:val="Titlu1"/>
    <w:rsid w:val="0067572F"/>
    <w:rPr>
      <w:rFonts w:ascii="Times New Roman" w:eastAsia="Times New Roman" w:hAnsi="Times New Roman" w:cs="Times New Roman"/>
      <w:b/>
      <w:sz w:val="28"/>
      <w:szCs w:val="20"/>
      <w:lang w:val="ro-RO" w:eastAsia="ro-RO"/>
    </w:rPr>
  </w:style>
  <w:style w:type="character" w:customStyle="1" w:styleId="Titlu2Caracter">
    <w:name w:val="Titlu 2 Caracter"/>
    <w:basedOn w:val="Fontdeparagrafimplicit"/>
    <w:link w:val="Titlu2"/>
    <w:rsid w:val="0067572F"/>
    <w:rPr>
      <w:rFonts w:ascii="Arial" w:eastAsia="Times New Roman" w:hAnsi="Arial" w:cs="Arial"/>
      <w:b/>
      <w:bCs/>
      <w:sz w:val="20"/>
      <w:szCs w:val="17"/>
      <w:lang w:val="ro-RO" w:eastAsia="ro-RO"/>
    </w:rPr>
  </w:style>
  <w:style w:type="character" w:customStyle="1" w:styleId="Titlu3Caracter">
    <w:name w:val="Titlu 3 Caracter"/>
    <w:basedOn w:val="Fontdeparagrafimplicit"/>
    <w:link w:val="Titlu3"/>
    <w:rsid w:val="0067572F"/>
    <w:rPr>
      <w:rFonts w:ascii="Arial" w:eastAsia="Times New Roman" w:hAnsi="Arial" w:cs="Arial"/>
      <w:b/>
      <w:sz w:val="20"/>
      <w:szCs w:val="18"/>
      <w:lang w:val="ro-RO" w:eastAsia="ro-RO"/>
    </w:rPr>
  </w:style>
  <w:style w:type="character" w:customStyle="1" w:styleId="Titlu4Caracter">
    <w:name w:val="Titlu 4 Caracter"/>
    <w:basedOn w:val="Fontdeparagrafimplicit"/>
    <w:link w:val="Titlu4"/>
    <w:rsid w:val="0067572F"/>
    <w:rPr>
      <w:rFonts w:ascii="Arial" w:eastAsia="Times New Roman" w:hAnsi="Arial" w:cs="Arial"/>
      <w:b/>
      <w:sz w:val="18"/>
      <w:szCs w:val="18"/>
      <w:lang w:val="ro-RO" w:eastAsia="ro-RO"/>
    </w:rPr>
  </w:style>
  <w:style w:type="paragraph" w:styleId="Indentcorptext">
    <w:name w:val="Body Text Indent"/>
    <w:basedOn w:val="Normal"/>
    <w:link w:val="IndentcorptextCaracter"/>
    <w:rsid w:val="0067572F"/>
    <w:pPr>
      <w:autoSpaceDE w:val="0"/>
      <w:autoSpaceDN w:val="0"/>
      <w:adjustRightInd w:val="0"/>
      <w:ind w:left="567"/>
    </w:pPr>
    <w:rPr>
      <w:rFonts w:ascii="NimbusSanL-BoldCondItal" w:hAnsi="NimbusSanL-BoldCondItal"/>
      <w:b/>
      <w:bCs/>
      <w:i/>
      <w:iCs/>
      <w:sz w:val="20"/>
      <w:szCs w:val="20"/>
      <w:lang w:val="en-US" w:eastAsia="en-US"/>
    </w:rPr>
  </w:style>
  <w:style w:type="character" w:customStyle="1" w:styleId="IndentcorptextCaracter">
    <w:name w:val="Indent corp text Caracter"/>
    <w:basedOn w:val="Fontdeparagrafimplicit"/>
    <w:link w:val="Indentcorptext"/>
    <w:rsid w:val="0067572F"/>
    <w:rPr>
      <w:rFonts w:ascii="NimbusSanL-BoldCondItal" w:eastAsia="Times New Roman" w:hAnsi="NimbusSanL-BoldCondItal" w:cs="Times New Roman"/>
      <w:b/>
      <w:bCs/>
      <w:i/>
      <w:iCs/>
      <w:sz w:val="20"/>
      <w:szCs w:val="20"/>
    </w:rPr>
  </w:style>
  <w:style w:type="paragraph" w:styleId="Corptext">
    <w:name w:val="Body Text"/>
    <w:basedOn w:val="Normal"/>
    <w:link w:val="CorptextCaracter"/>
    <w:rsid w:val="0067572F"/>
    <w:pPr>
      <w:tabs>
        <w:tab w:val="left" w:pos="720"/>
      </w:tabs>
      <w:jc w:val="both"/>
    </w:pPr>
    <w:rPr>
      <w:iCs/>
      <w:spacing w:val="2"/>
      <w:kern w:val="28"/>
      <w:position w:val="2"/>
      <w:szCs w:val="20"/>
    </w:rPr>
  </w:style>
  <w:style w:type="character" w:customStyle="1" w:styleId="CorptextCaracter">
    <w:name w:val="Corp text Caracter"/>
    <w:basedOn w:val="Fontdeparagrafimplicit"/>
    <w:link w:val="Corptext"/>
    <w:rsid w:val="0067572F"/>
    <w:rPr>
      <w:rFonts w:ascii="Times New Roman" w:eastAsia="Times New Roman" w:hAnsi="Times New Roman" w:cs="Times New Roman"/>
      <w:iCs/>
      <w:spacing w:val="2"/>
      <w:kern w:val="28"/>
      <w:position w:val="2"/>
      <w:sz w:val="24"/>
      <w:szCs w:val="20"/>
      <w:lang w:val="ro-RO" w:eastAsia="ro-RO"/>
    </w:rPr>
  </w:style>
  <w:style w:type="paragraph" w:styleId="Corptext2">
    <w:name w:val="Body Text 2"/>
    <w:basedOn w:val="Normal"/>
    <w:link w:val="Corptext2Caracter"/>
    <w:rsid w:val="004A1D9C"/>
    <w:pPr>
      <w:spacing w:after="120" w:line="480" w:lineRule="auto"/>
    </w:pPr>
  </w:style>
  <w:style w:type="character" w:customStyle="1" w:styleId="Corptext2Caracter">
    <w:name w:val="Corp text 2 Caracter"/>
    <w:basedOn w:val="Fontdeparagrafimplicit"/>
    <w:link w:val="Corptext2"/>
    <w:rsid w:val="004A1D9C"/>
    <w:rPr>
      <w:rFonts w:ascii="Times New Roman" w:eastAsia="Times New Roman" w:hAnsi="Times New Roman" w:cs="Times New Roman"/>
      <w:sz w:val="24"/>
      <w:szCs w:val="24"/>
    </w:rPr>
  </w:style>
  <w:style w:type="table" w:styleId="Tabelgril">
    <w:name w:val="Table Grid"/>
    <w:basedOn w:val="TabelNormal"/>
    <w:uiPriority w:val="39"/>
    <w:rsid w:val="0078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rsid w:val="002E2C27"/>
    <w:pPr>
      <w:tabs>
        <w:tab w:val="center" w:pos="4320"/>
        <w:tab w:val="right" w:pos="8640"/>
      </w:tabs>
    </w:pPr>
    <w:rPr>
      <w:lang w:val="en-GB" w:eastAsia="en-GB"/>
    </w:rPr>
  </w:style>
  <w:style w:type="character" w:customStyle="1" w:styleId="SubsolCaracter">
    <w:name w:val="Subsol Caracter"/>
    <w:basedOn w:val="Fontdeparagrafimplicit"/>
    <w:link w:val="Subsol"/>
    <w:rsid w:val="002E2C27"/>
    <w:rPr>
      <w:rFonts w:ascii="Times New Roman" w:eastAsia="Times New Roman" w:hAnsi="Times New Roman" w:cs="Times New Roman"/>
      <w:sz w:val="24"/>
      <w:szCs w:val="24"/>
      <w:lang w:val="en-GB" w:eastAsia="en-GB"/>
    </w:rPr>
  </w:style>
  <w:style w:type="character" w:styleId="Numrdepagin">
    <w:name w:val="page number"/>
    <w:basedOn w:val="Fontdeparagrafimplicit"/>
    <w:rsid w:val="002E2C27"/>
  </w:style>
  <w:style w:type="character" w:customStyle="1" w:styleId="ln2litera">
    <w:name w:val="ln2litera"/>
    <w:basedOn w:val="Fontdeparagrafimplicit"/>
    <w:rsid w:val="002E2C27"/>
  </w:style>
  <w:style w:type="character" w:customStyle="1" w:styleId="ln2tlitera">
    <w:name w:val="ln2tlitera"/>
    <w:basedOn w:val="Fontdeparagrafimplicit"/>
    <w:rsid w:val="002E2C27"/>
  </w:style>
  <w:style w:type="character" w:styleId="Hyperlink">
    <w:name w:val="Hyperlink"/>
    <w:basedOn w:val="Fontdeparagrafimplicit"/>
    <w:rsid w:val="002E2C27"/>
    <w:rPr>
      <w:color w:val="0000FF"/>
      <w:u w:val="single"/>
    </w:rPr>
  </w:style>
  <w:style w:type="character" w:customStyle="1" w:styleId="FontStyle27">
    <w:name w:val="Font Style27"/>
    <w:uiPriority w:val="99"/>
    <w:rsid w:val="002E2C27"/>
    <w:rPr>
      <w:rFonts w:ascii="Times New Roman" w:hAnsi="Times New Roman" w:cs="Times New Roman" w:hint="default"/>
      <w:sz w:val="18"/>
    </w:rPr>
  </w:style>
  <w:style w:type="paragraph" w:customStyle="1" w:styleId="Style7">
    <w:name w:val="Style7"/>
    <w:basedOn w:val="Normal"/>
    <w:uiPriority w:val="99"/>
    <w:rsid w:val="002E2C27"/>
    <w:pPr>
      <w:widowControl w:val="0"/>
      <w:autoSpaceDE w:val="0"/>
      <w:autoSpaceDN w:val="0"/>
      <w:adjustRightInd w:val="0"/>
      <w:spacing w:line="253" w:lineRule="exact"/>
      <w:ind w:firstLine="163"/>
      <w:jc w:val="both"/>
    </w:pPr>
    <w:rPr>
      <w:rFonts w:cs="Shruti"/>
      <w:lang w:val="en-US" w:eastAsia="en-US" w:bidi="gu-IN"/>
    </w:rPr>
  </w:style>
  <w:style w:type="paragraph" w:customStyle="1" w:styleId="Style10">
    <w:name w:val="Style10"/>
    <w:basedOn w:val="Normal"/>
    <w:rsid w:val="002E2C27"/>
    <w:pPr>
      <w:widowControl w:val="0"/>
      <w:autoSpaceDE w:val="0"/>
      <w:autoSpaceDN w:val="0"/>
      <w:adjustRightInd w:val="0"/>
      <w:spacing w:line="252" w:lineRule="exact"/>
      <w:ind w:hanging="331"/>
      <w:jc w:val="both"/>
    </w:pPr>
    <w:rPr>
      <w:rFonts w:cs="Shruti"/>
      <w:lang w:val="en-US" w:eastAsia="en-US"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B229B-30CE-4AAD-960F-BCCAE379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606</Words>
  <Characters>3517</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rg-adguard</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2020-09-23T07:21:00Z</cp:lastPrinted>
  <dcterms:created xsi:type="dcterms:W3CDTF">2019-03-27T12:51:00Z</dcterms:created>
  <dcterms:modified xsi:type="dcterms:W3CDTF">2022-11-01T10:09:00Z</dcterms:modified>
</cp:coreProperties>
</file>